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541" w:type="dxa"/>
        <w:tblLayout w:type="fixed"/>
        <w:tblLook w:val="0000"/>
      </w:tblPr>
      <w:tblGrid>
        <w:gridCol w:w="4348"/>
        <w:gridCol w:w="1977"/>
        <w:gridCol w:w="3216"/>
      </w:tblGrid>
      <w:tr w:rsidR="00F831A1" w:rsidRPr="00F831A1" w:rsidTr="00874760">
        <w:trPr>
          <w:trHeight w:val="452"/>
        </w:trPr>
        <w:tc>
          <w:tcPr>
            <w:tcW w:w="4348" w:type="dxa"/>
            <w:vAlign w:val="center"/>
          </w:tcPr>
          <w:p w:rsidR="00F831A1" w:rsidRPr="00A733DD" w:rsidRDefault="00A733DD" w:rsidP="00A733DD">
            <w:pPr>
              <w:pStyle w:val="1"/>
              <w:rPr>
                <w:rFonts w:ascii="Times New Roman" w:hAnsi="Times New Roman"/>
                <w:b/>
                <w:sz w:val="26"/>
                <w:u w:val="single"/>
              </w:rPr>
            </w:pPr>
            <w:r w:rsidRPr="00A733DD">
              <w:rPr>
                <w:rFonts w:ascii="Times New Roman" w:hAnsi="Times New Roman"/>
                <w:u w:val="single"/>
              </w:rPr>
              <w:t>28.09.2018</w:t>
            </w:r>
            <w:r w:rsidR="00891644" w:rsidRPr="00A733DD">
              <w:rPr>
                <w:rFonts w:ascii="Times New Roman" w:hAnsi="Times New Roman"/>
                <w:b/>
                <w:sz w:val="26"/>
                <w:u w:val="single"/>
              </w:rPr>
              <w:fldChar w:fldCharType="begin">
                <w:ffData>
                  <w:name w:val="ТекстовоеПоле3"/>
                  <w:enabled/>
                  <w:calcOnExit w:val="0"/>
                  <w:textInput>
                    <w:default w:val="О"/>
                  </w:textInput>
                </w:ffData>
              </w:fldChar>
            </w:r>
            <w:r w:rsidR="00F831A1" w:rsidRPr="00A733DD">
              <w:rPr>
                <w:rFonts w:ascii="Times New Roman" w:hAnsi="Times New Roman"/>
                <w:b/>
                <w:sz w:val="26"/>
                <w:u w:val="single"/>
              </w:rPr>
              <w:instrText xml:space="preserve"> FORMTEXT </w:instrText>
            </w:r>
            <w:r w:rsidR="00891644" w:rsidRPr="00A733DD">
              <w:rPr>
                <w:rFonts w:ascii="Times New Roman" w:hAnsi="Times New Roman"/>
                <w:b/>
                <w:sz w:val="26"/>
                <w:u w:val="single"/>
              </w:rPr>
            </w:r>
            <w:r w:rsidR="00891644" w:rsidRPr="00A733DD">
              <w:rPr>
                <w:rFonts w:ascii="Times New Roman" w:hAnsi="Times New Roman"/>
                <w:b/>
                <w:sz w:val="26"/>
                <w:u w:val="single"/>
              </w:rPr>
              <w:fldChar w:fldCharType="end"/>
            </w:r>
          </w:p>
        </w:tc>
        <w:tc>
          <w:tcPr>
            <w:tcW w:w="1977" w:type="dxa"/>
            <w:vAlign w:val="center"/>
          </w:tcPr>
          <w:p w:rsidR="00F831A1" w:rsidRPr="00F831A1" w:rsidRDefault="00F831A1" w:rsidP="00F831A1">
            <w:pPr>
              <w:pStyle w:val="1"/>
              <w:rPr>
                <w:rFonts w:ascii="Times New Roman" w:hAnsi="Times New Roman"/>
                <w:spacing w:val="20"/>
                <w:sz w:val="26"/>
              </w:rPr>
            </w:pPr>
          </w:p>
        </w:tc>
        <w:tc>
          <w:tcPr>
            <w:tcW w:w="3216" w:type="dxa"/>
            <w:vAlign w:val="center"/>
          </w:tcPr>
          <w:p w:rsidR="00F831A1" w:rsidRPr="00A733DD" w:rsidRDefault="00F831A1" w:rsidP="00A733DD">
            <w:pPr>
              <w:pStyle w:val="1"/>
              <w:jc w:val="right"/>
              <w:rPr>
                <w:rFonts w:ascii="Times New Roman" w:hAnsi="Times New Roman"/>
                <w:spacing w:val="20"/>
                <w:sz w:val="26"/>
                <w:u w:val="single"/>
              </w:rPr>
            </w:pPr>
            <w:r w:rsidRPr="00A733DD">
              <w:rPr>
                <w:rFonts w:ascii="Times New Roman" w:hAnsi="Times New Roman"/>
                <w:u w:val="single"/>
              </w:rPr>
              <w:t>№</w:t>
            </w:r>
            <w:r w:rsidR="00A733DD" w:rsidRPr="00A733DD">
              <w:rPr>
                <w:rFonts w:ascii="Times New Roman" w:hAnsi="Times New Roman"/>
                <w:u w:val="single"/>
              </w:rPr>
              <w:t xml:space="preserve"> </w:t>
            </w:r>
            <w:r w:rsidR="00A733DD" w:rsidRPr="00A733DD">
              <w:rPr>
                <w:rFonts w:ascii="Times New Roman" w:hAnsi="Times New Roman"/>
                <w:szCs w:val="24"/>
                <w:u w:val="single"/>
              </w:rPr>
              <w:t>0206/01-07</w:t>
            </w:r>
          </w:p>
        </w:tc>
      </w:tr>
      <w:tr w:rsidR="00601F94" w:rsidRPr="00F831A1" w:rsidTr="00874760">
        <w:trPr>
          <w:trHeight w:val="266"/>
        </w:trPr>
        <w:tc>
          <w:tcPr>
            <w:tcW w:w="9541" w:type="dxa"/>
            <w:gridSpan w:val="3"/>
          </w:tcPr>
          <w:p w:rsidR="00601F94" w:rsidRPr="00A733DD" w:rsidRDefault="00601F94" w:rsidP="002A4240">
            <w:pPr>
              <w:pStyle w:val="10"/>
              <w:jc w:val="center"/>
              <w:rPr>
                <w:sz w:val="22"/>
                <w:szCs w:val="22"/>
              </w:rPr>
            </w:pPr>
            <w:r w:rsidRPr="00A733DD">
              <w:rPr>
                <w:sz w:val="22"/>
                <w:szCs w:val="22"/>
              </w:rPr>
              <w:t>г. Томск</w:t>
            </w:r>
          </w:p>
          <w:p w:rsidR="008C3A2F" w:rsidRPr="00601F94" w:rsidRDefault="008C3A2F" w:rsidP="002A4240">
            <w:pPr>
              <w:pStyle w:val="10"/>
              <w:jc w:val="center"/>
              <w:rPr>
                <w:spacing w:val="20"/>
              </w:rPr>
            </w:pPr>
          </w:p>
        </w:tc>
      </w:tr>
      <w:tr w:rsidR="00570F7C" w:rsidRPr="007706EF" w:rsidTr="00874760">
        <w:trPr>
          <w:trHeight w:val="815"/>
        </w:trPr>
        <w:tc>
          <w:tcPr>
            <w:tcW w:w="9541" w:type="dxa"/>
            <w:gridSpan w:val="3"/>
          </w:tcPr>
          <w:p w:rsidR="00570F7C" w:rsidRPr="007706EF" w:rsidRDefault="00C12D7A" w:rsidP="00436829">
            <w:pPr>
              <w:pStyle w:val="ConsPlusTitle"/>
              <w:spacing w:line="0" w:lineRule="atLeast"/>
              <w:jc w:val="center"/>
              <w:rPr>
                <w:b w:val="0"/>
              </w:rPr>
            </w:pPr>
            <w:r w:rsidRPr="007706EF">
              <w:rPr>
                <w:b w:val="0"/>
              </w:rPr>
              <w:t>Об утверждении документов, регулирующих оплату труда руководител</w:t>
            </w:r>
            <w:r w:rsidR="00436829">
              <w:rPr>
                <w:b w:val="0"/>
              </w:rPr>
              <w:t>ей</w:t>
            </w:r>
            <w:r w:rsidRPr="007706EF">
              <w:rPr>
                <w:b w:val="0"/>
              </w:rPr>
              <w:t xml:space="preserve">, </w:t>
            </w:r>
            <w:r w:rsidR="00436829">
              <w:rPr>
                <w:b w:val="0"/>
              </w:rPr>
              <w:t>их</w:t>
            </w:r>
            <w:r w:rsidRPr="007706EF">
              <w:rPr>
                <w:b w:val="0"/>
              </w:rPr>
              <w:t xml:space="preserve"> заместител</w:t>
            </w:r>
            <w:r w:rsidR="00436829">
              <w:rPr>
                <w:b w:val="0"/>
              </w:rPr>
              <w:t>ей</w:t>
            </w:r>
            <w:r w:rsidRPr="007706EF">
              <w:rPr>
                <w:b w:val="0"/>
              </w:rPr>
              <w:t xml:space="preserve"> и главн</w:t>
            </w:r>
            <w:r w:rsidR="00436829">
              <w:rPr>
                <w:b w:val="0"/>
              </w:rPr>
              <w:t>ых</w:t>
            </w:r>
            <w:r w:rsidRPr="007706EF">
              <w:rPr>
                <w:b w:val="0"/>
              </w:rPr>
              <w:t xml:space="preserve"> бухгалтер</w:t>
            </w:r>
            <w:r w:rsidR="00436829">
              <w:rPr>
                <w:b w:val="0"/>
              </w:rPr>
              <w:t>ов</w:t>
            </w:r>
            <w:r w:rsidRPr="007706EF">
              <w:rPr>
                <w:b w:val="0"/>
              </w:rPr>
              <w:t xml:space="preserve"> областн</w:t>
            </w:r>
            <w:r w:rsidR="00436829">
              <w:rPr>
                <w:b w:val="0"/>
              </w:rPr>
              <w:t>ых</w:t>
            </w:r>
            <w:r w:rsidRPr="007706EF">
              <w:rPr>
                <w:b w:val="0"/>
              </w:rPr>
              <w:t xml:space="preserve"> государственн</w:t>
            </w:r>
            <w:r w:rsidR="00436829">
              <w:rPr>
                <w:b w:val="0"/>
              </w:rPr>
              <w:t>ых</w:t>
            </w:r>
            <w:r w:rsidRPr="007706EF">
              <w:rPr>
                <w:b w:val="0"/>
              </w:rPr>
              <w:t xml:space="preserve"> автономн</w:t>
            </w:r>
            <w:r w:rsidR="00436829">
              <w:rPr>
                <w:b w:val="0"/>
              </w:rPr>
              <w:t>ых</w:t>
            </w:r>
            <w:r w:rsidR="0055695A" w:rsidRPr="007706EF">
              <w:rPr>
                <w:b w:val="0"/>
              </w:rPr>
              <w:t xml:space="preserve"> </w:t>
            </w:r>
            <w:r w:rsidRPr="007706EF">
              <w:rPr>
                <w:b w:val="0"/>
              </w:rPr>
              <w:t>учреждени</w:t>
            </w:r>
            <w:r w:rsidR="00436829">
              <w:rPr>
                <w:b w:val="0"/>
              </w:rPr>
              <w:t>й,</w:t>
            </w:r>
            <w:r w:rsidR="00B57569" w:rsidRPr="007706EF">
              <w:rPr>
                <w:b w:val="0"/>
              </w:rPr>
              <w:t xml:space="preserve"> </w:t>
            </w:r>
            <w:r w:rsidR="00E10FAE" w:rsidRPr="007706EF">
              <w:rPr>
                <w:b w:val="0"/>
              </w:rPr>
              <w:t>подведомственн</w:t>
            </w:r>
            <w:r w:rsidR="00436829">
              <w:rPr>
                <w:b w:val="0"/>
              </w:rPr>
              <w:t>ых</w:t>
            </w:r>
            <w:r w:rsidRPr="007706EF">
              <w:rPr>
                <w:b w:val="0"/>
              </w:rPr>
              <w:t xml:space="preserve"> </w:t>
            </w:r>
            <w:r w:rsidR="00B57569" w:rsidRPr="007706EF">
              <w:rPr>
                <w:b w:val="0"/>
              </w:rPr>
              <w:t>Комитету по охране объектов культурного наследия</w:t>
            </w:r>
            <w:r w:rsidRPr="007706EF">
              <w:rPr>
                <w:b w:val="0"/>
              </w:rPr>
              <w:t xml:space="preserve"> Томской области</w:t>
            </w:r>
          </w:p>
        </w:tc>
      </w:tr>
    </w:tbl>
    <w:p w:rsidR="00570F7C" w:rsidRPr="007706EF" w:rsidRDefault="00570F7C" w:rsidP="00570F7C">
      <w:pPr>
        <w:pStyle w:val="a5"/>
        <w:ind w:firstLine="709"/>
        <w:rPr>
          <w:sz w:val="24"/>
          <w:szCs w:val="24"/>
        </w:rPr>
      </w:pPr>
      <w:bookmarkStart w:id="0" w:name="ТекстовоеПоле2"/>
    </w:p>
    <w:bookmarkEnd w:id="0"/>
    <w:p w:rsidR="00C12D7A" w:rsidRPr="007706EF" w:rsidRDefault="00C12D7A" w:rsidP="00C12D7A">
      <w:pPr>
        <w:autoSpaceDE w:val="0"/>
        <w:autoSpaceDN w:val="0"/>
        <w:adjustRightInd w:val="0"/>
        <w:ind w:firstLine="540"/>
        <w:jc w:val="both"/>
      </w:pPr>
      <w:r w:rsidRPr="007706EF">
        <w:t xml:space="preserve">В соответствии с Трудовым кодексом Российской Федерации, Законом Томской области от 29 декабря 2005 года </w:t>
      </w:r>
      <w:r w:rsidR="0074659C">
        <w:t>№</w:t>
      </w:r>
      <w:bookmarkStart w:id="1" w:name="_GoBack"/>
      <w:bookmarkEnd w:id="1"/>
      <w:r w:rsidRPr="007706EF">
        <w:t xml:space="preserve"> 234-ОЗ </w:t>
      </w:r>
      <w:r w:rsidR="008C3A2F" w:rsidRPr="007706EF">
        <w:t>«Об оплате труда</w:t>
      </w:r>
      <w:r w:rsidR="00436829">
        <w:t>, а также регулировании отдельных правоотношений в сфере труда работников</w:t>
      </w:r>
      <w:r w:rsidR="008C3A2F" w:rsidRPr="007706EF">
        <w:t xml:space="preserve"> областных государственных учреждений, а также работников государственных органов Томской области, не являющихся государственными гражданскими служащими Томской области»</w:t>
      </w:r>
      <w:r w:rsidRPr="007706EF">
        <w:t xml:space="preserve">, постановлением Администрации Томской области от 31.03.2008 № 66а </w:t>
      </w:r>
      <w:r w:rsidR="008C3A2F" w:rsidRPr="007706EF">
        <w:t>«О новых системах оплаты труда работников областных государственных учреждений»</w:t>
      </w:r>
      <w:r w:rsidRPr="007706EF">
        <w:t>, постановлением Администрации Томско</w:t>
      </w:r>
      <w:r w:rsidR="00622370" w:rsidRPr="007706EF">
        <w:t>й области от 08.08.2012 № 303а</w:t>
      </w:r>
      <w:r w:rsidR="008C3A2F" w:rsidRPr="007706EF">
        <w:t xml:space="preserve"> «О системе оплаты труда руководителей, их заместителей и главных бухгалтеров областных государственных автономных, к</w:t>
      </w:r>
      <w:r w:rsidR="00E10FAE" w:rsidRPr="007706EF">
        <w:t>азенных и бюджетных учреждений»</w:t>
      </w:r>
      <w:r w:rsidR="00436829">
        <w:t>, распоряжением Администрации Томской области от 19.01.2007 №14-ра «Об усилении контроля за деятельностью областных государственных унитарных предприятий, областных государственных учреждений, хозяйственных обществ, товариществ, иных организаций, созданных на основе или с использованием государственного имущества Томской области»,</w:t>
      </w:r>
    </w:p>
    <w:p w:rsidR="00E7790D" w:rsidRPr="007706EF" w:rsidRDefault="00E7790D" w:rsidP="00C12D7A">
      <w:pPr>
        <w:autoSpaceDE w:val="0"/>
        <w:autoSpaceDN w:val="0"/>
        <w:adjustRightInd w:val="0"/>
        <w:ind w:firstLine="540"/>
        <w:jc w:val="both"/>
      </w:pPr>
    </w:p>
    <w:p w:rsidR="00C12D7A" w:rsidRPr="007706EF" w:rsidRDefault="00622370" w:rsidP="00C12D7A">
      <w:pPr>
        <w:autoSpaceDE w:val="0"/>
        <w:autoSpaceDN w:val="0"/>
        <w:adjustRightInd w:val="0"/>
        <w:ind w:firstLine="540"/>
        <w:jc w:val="both"/>
      </w:pPr>
      <w:r w:rsidRPr="007706EF">
        <w:t>ПРИКАЗЫВАЮ</w:t>
      </w:r>
      <w:r w:rsidR="00E10FAE" w:rsidRPr="007706EF">
        <w:t>:</w:t>
      </w:r>
    </w:p>
    <w:p w:rsidR="00C12D7A" w:rsidRPr="007706EF" w:rsidRDefault="00C12D7A" w:rsidP="00A733DD">
      <w:pPr>
        <w:pStyle w:val="ConsPlusTitle"/>
        <w:numPr>
          <w:ilvl w:val="0"/>
          <w:numId w:val="11"/>
        </w:numPr>
        <w:tabs>
          <w:tab w:val="left" w:pos="1134"/>
        </w:tabs>
        <w:spacing w:line="0" w:lineRule="atLeast"/>
        <w:ind w:left="0" w:firstLine="708"/>
        <w:jc w:val="both"/>
        <w:rPr>
          <w:b w:val="0"/>
        </w:rPr>
      </w:pPr>
      <w:r w:rsidRPr="007706EF">
        <w:rPr>
          <w:b w:val="0"/>
        </w:rPr>
        <w:t>Утвердить:</w:t>
      </w:r>
    </w:p>
    <w:p w:rsidR="00C12D7A" w:rsidRPr="007706EF" w:rsidRDefault="00C12D7A" w:rsidP="00A733DD">
      <w:pPr>
        <w:pStyle w:val="ConsPlusTitle"/>
        <w:numPr>
          <w:ilvl w:val="1"/>
          <w:numId w:val="11"/>
        </w:numPr>
        <w:tabs>
          <w:tab w:val="left" w:pos="1134"/>
        </w:tabs>
        <w:spacing w:line="0" w:lineRule="atLeast"/>
        <w:ind w:left="0" w:firstLine="708"/>
        <w:jc w:val="both"/>
        <w:rPr>
          <w:b w:val="0"/>
        </w:rPr>
      </w:pPr>
      <w:r w:rsidRPr="007706EF">
        <w:rPr>
          <w:b w:val="0"/>
        </w:rPr>
        <w:t>Положение о системе оплаты труда руководител</w:t>
      </w:r>
      <w:r w:rsidR="00B57569" w:rsidRPr="007706EF">
        <w:rPr>
          <w:b w:val="0"/>
        </w:rPr>
        <w:t>я</w:t>
      </w:r>
      <w:r w:rsidRPr="007706EF">
        <w:rPr>
          <w:b w:val="0"/>
        </w:rPr>
        <w:t xml:space="preserve">, </w:t>
      </w:r>
      <w:r w:rsidR="00B57569" w:rsidRPr="007706EF">
        <w:rPr>
          <w:b w:val="0"/>
        </w:rPr>
        <w:t>его</w:t>
      </w:r>
      <w:r w:rsidRPr="007706EF">
        <w:rPr>
          <w:b w:val="0"/>
        </w:rPr>
        <w:t xml:space="preserve"> заместител</w:t>
      </w:r>
      <w:r w:rsidR="00B57569" w:rsidRPr="007706EF">
        <w:rPr>
          <w:b w:val="0"/>
        </w:rPr>
        <w:t>я</w:t>
      </w:r>
      <w:r w:rsidRPr="007706EF">
        <w:rPr>
          <w:b w:val="0"/>
        </w:rPr>
        <w:t xml:space="preserve"> и главн</w:t>
      </w:r>
      <w:r w:rsidR="00B57569" w:rsidRPr="007706EF">
        <w:rPr>
          <w:b w:val="0"/>
        </w:rPr>
        <w:t>ого</w:t>
      </w:r>
      <w:r w:rsidRPr="007706EF">
        <w:rPr>
          <w:b w:val="0"/>
        </w:rPr>
        <w:t xml:space="preserve"> бухгалтер</w:t>
      </w:r>
      <w:r w:rsidR="00B57569" w:rsidRPr="007706EF">
        <w:rPr>
          <w:b w:val="0"/>
        </w:rPr>
        <w:t>а</w:t>
      </w:r>
      <w:r w:rsidRPr="007706EF">
        <w:rPr>
          <w:b w:val="0"/>
        </w:rPr>
        <w:t xml:space="preserve"> областн</w:t>
      </w:r>
      <w:r w:rsidR="00B57569" w:rsidRPr="007706EF">
        <w:rPr>
          <w:b w:val="0"/>
        </w:rPr>
        <w:t>ого</w:t>
      </w:r>
      <w:r w:rsidRPr="007706EF">
        <w:rPr>
          <w:b w:val="0"/>
        </w:rPr>
        <w:t xml:space="preserve"> </w:t>
      </w:r>
      <w:proofErr w:type="gramStart"/>
      <w:r w:rsidRPr="007706EF">
        <w:rPr>
          <w:b w:val="0"/>
        </w:rPr>
        <w:t>государственн</w:t>
      </w:r>
      <w:r w:rsidR="00B57569" w:rsidRPr="007706EF">
        <w:rPr>
          <w:b w:val="0"/>
        </w:rPr>
        <w:t>ого</w:t>
      </w:r>
      <w:r w:rsidRPr="007706EF">
        <w:rPr>
          <w:b w:val="0"/>
        </w:rPr>
        <w:t xml:space="preserve"> автономн</w:t>
      </w:r>
      <w:r w:rsidR="00B57569" w:rsidRPr="007706EF">
        <w:rPr>
          <w:b w:val="0"/>
        </w:rPr>
        <w:t>ого</w:t>
      </w:r>
      <w:proofErr w:type="gramEnd"/>
      <w:r w:rsidR="0055695A" w:rsidRPr="007706EF">
        <w:rPr>
          <w:b w:val="0"/>
        </w:rPr>
        <w:t xml:space="preserve"> </w:t>
      </w:r>
      <w:r w:rsidRPr="007706EF">
        <w:rPr>
          <w:b w:val="0"/>
        </w:rPr>
        <w:t>учреждени</w:t>
      </w:r>
      <w:r w:rsidR="00B57569" w:rsidRPr="007706EF">
        <w:rPr>
          <w:b w:val="0"/>
        </w:rPr>
        <w:t>я</w:t>
      </w:r>
      <w:r w:rsidRPr="007706EF">
        <w:rPr>
          <w:b w:val="0"/>
        </w:rPr>
        <w:t>, подведомственн</w:t>
      </w:r>
      <w:r w:rsidR="00B57569" w:rsidRPr="007706EF">
        <w:rPr>
          <w:b w:val="0"/>
        </w:rPr>
        <w:t>ого</w:t>
      </w:r>
      <w:r w:rsidRPr="007706EF">
        <w:rPr>
          <w:b w:val="0"/>
        </w:rPr>
        <w:t xml:space="preserve"> </w:t>
      </w:r>
      <w:r w:rsidR="00B57569" w:rsidRPr="007706EF">
        <w:rPr>
          <w:b w:val="0"/>
        </w:rPr>
        <w:t xml:space="preserve">Комитету по охране </w:t>
      </w:r>
      <w:r w:rsidR="007706EF" w:rsidRPr="007706EF">
        <w:rPr>
          <w:b w:val="0"/>
        </w:rPr>
        <w:t xml:space="preserve">объектов культурного наследия </w:t>
      </w:r>
      <w:r w:rsidR="00E10FAE" w:rsidRPr="007706EF">
        <w:rPr>
          <w:b w:val="0"/>
        </w:rPr>
        <w:t>Томской области</w:t>
      </w:r>
      <w:r w:rsidRPr="007706EF">
        <w:rPr>
          <w:b w:val="0"/>
        </w:rPr>
        <w:t xml:space="preserve">, согласно приложению </w:t>
      </w:r>
      <w:r w:rsidR="00622370" w:rsidRPr="007706EF">
        <w:rPr>
          <w:b w:val="0"/>
        </w:rPr>
        <w:t>1 к настоящему приказу;</w:t>
      </w:r>
    </w:p>
    <w:p w:rsidR="00C12D7A" w:rsidRPr="007706EF" w:rsidRDefault="00E10FAE" w:rsidP="00A733DD">
      <w:pPr>
        <w:pStyle w:val="ConsPlusTitle"/>
        <w:numPr>
          <w:ilvl w:val="1"/>
          <w:numId w:val="11"/>
        </w:numPr>
        <w:tabs>
          <w:tab w:val="left" w:pos="1134"/>
        </w:tabs>
        <w:spacing w:line="0" w:lineRule="atLeast"/>
        <w:ind w:left="0" w:firstLine="708"/>
        <w:jc w:val="both"/>
        <w:rPr>
          <w:b w:val="0"/>
        </w:rPr>
      </w:pPr>
      <w:r w:rsidRPr="007706EF">
        <w:rPr>
          <w:b w:val="0"/>
        </w:rPr>
        <w:t>Условия</w:t>
      </w:r>
      <w:r w:rsidR="00C12D7A" w:rsidRPr="007706EF">
        <w:rPr>
          <w:b w:val="0"/>
        </w:rPr>
        <w:t xml:space="preserve"> премирования</w:t>
      </w:r>
      <w:r w:rsidRPr="007706EF">
        <w:rPr>
          <w:b w:val="0"/>
        </w:rPr>
        <w:t xml:space="preserve"> (</w:t>
      </w:r>
      <w:proofErr w:type="spellStart"/>
      <w:r w:rsidRPr="007706EF">
        <w:rPr>
          <w:b w:val="0"/>
        </w:rPr>
        <w:t>депремирования</w:t>
      </w:r>
      <w:proofErr w:type="spellEnd"/>
      <w:r w:rsidRPr="007706EF">
        <w:rPr>
          <w:b w:val="0"/>
        </w:rPr>
        <w:t>)</w:t>
      </w:r>
      <w:r w:rsidR="00C12D7A" w:rsidRPr="007706EF">
        <w:rPr>
          <w:b w:val="0"/>
        </w:rPr>
        <w:t xml:space="preserve"> руководител</w:t>
      </w:r>
      <w:r w:rsidR="007706EF" w:rsidRPr="007706EF">
        <w:rPr>
          <w:b w:val="0"/>
        </w:rPr>
        <w:t>я</w:t>
      </w:r>
      <w:r w:rsidR="00C12D7A" w:rsidRPr="007706EF">
        <w:rPr>
          <w:b w:val="0"/>
        </w:rPr>
        <w:t xml:space="preserve"> </w:t>
      </w:r>
      <w:r w:rsidR="00C946F8" w:rsidRPr="007706EF">
        <w:rPr>
          <w:b w:val="0"/>
        </w:rPr>
        <w:t xml:space="preserve">областного </w:t>
      </w:r>
      <w:proofErr w:type="gramStart"/>
      <w:r w:rsidR="00C946F8" w:rsidRPr="007706EF">
        <w:rPr>
          <w:b w:val="0"/>
        </w:rPr>
        <w:t>государственного автономного</w:t>
      </w:r>
      <w:proofErr w:type="gramEnd"/>
      <w:r w:rsidR="00C946F8" w:rsidRPr="007706EF">
        <w:rPr>
          <w:b w:val="0"/>
        </w:rPr>
        <w:t xml:space="preserve"> учреждения, подведомственного Комитету по охране объектов культурного наследия Томской области</w:t>
      </w:r>
      <w:r w:rsidR="00C12D7A" w:rsidRPr="007706EF">
        <w:rPr>
          <w:b w:val="0"/>
        </w:rPr>
        <w:t xml:space="preserve"> с </w:t>
      </w:r>
      <w:r w:rsidR="00622370" w:rsidRPr="007706EF">
        <w:rPr>
          <w:b w:val="0"/>
        </w:rPr>
        <w:t>ц</w:t>
      </w:r>
      <w:r w:rsidR="00C12D7A" w:rsidRPr="007706EF">
        <w:rPr>
          <w:b w:val="0"/>
        </w:rPr>
        <w:t>елевыми показателями деятельности Учреждени</w:t>
      </w:r>
      <w:r w:rsidR="007706EF" w:rsidRPr="007706EF">
        <w:rPr>
          <w:b w:val="0"/>
        </w:rPr>
        <w:t>я</w:t>
      </w:r>
      <w:r w:rsidR="00C12D7A" w:rsidRPr="007706EF">
        <w:rPr>
          <w:b w:val="0"/>
        </w:rPr>
        <w:t xml:space="preserve"> и критериями оценки эффективности работы </w:t>
      </w:r>
      <w:r w:rsidR="007706EF" w:rsidRPr="007706EF">
        <w:rPr>
          <w:b w:val="0"/>
        </w:rPr>
        <w:t>его</w:t>
      </w:r>
      <w:r w:rsidR="00C12D7A" w:rsidRPr="007706EF">
        <w:rPr>
          <w:b w:val="0"/>
        </w:rPr>
        <w:t xml:space="preserve"> руководител</w:t>
      </w:r>
      <w:r w:rsidR="007706EF" w:rsidRPr="007706EF">
        <w:rPr>
          <w:b w:val="0"/>
        </w:rPr>
        <w:t>я</w:t>
      </w:r>
      <w:r w:rsidR="00C12D7A" w:rsidRPr="007706EF">
        <w:rPr>
          <w:b w:val="0"/>
        </w:rPr>
        <w:t xml:space="preserve"> </w:t>
      </w:r>
      <w:r w:rsidRPr="007706EF">
        <w:rPr>
          <w:b w:val="0"/>
        </w:rPr>
        <w:t>согласно</w:t>
      </w:r>
      <w:r w:rsidR="00C12D7A" w:rsidRPr="007706EF">
        <w:rPr>
          <w:b w:val="0"/>
        </w:rPr>
        <w:t xml:space="preserve"> приложени</w:t>
      </w:r>
      <w:r w:rsidRPr="007706EF">
        <w:rPr>
          <w:b w:val="0"/>
        </w:rPr>
        <w:t>ю</w:t>
      </w:r>
      <w:r w:rsidR="00C12D7A" w:rsidRPr="007706EF">
        <w:rPr>
          <w:b w:val="0"/>
        </w:rPr>
        <w:t xml:space="preserve"> </w:t>
      </w:r>
      <w:r w:rsidR="00A733DD">
        <w:rPr>
          <w:b w:val="0"/>
        </w:rPr>
        <w:t xml:space="preserve">2 </w:t>
      </w:r>
      <w:r w:rsidR="00622370" w:rsidRPr="007706EF">
        <w:rPr>
          <w:b w:val="0"/>
        </w:rPr>
        <w:t>к настоящему приказу;</w:t>
      </w:r>
    </w:p>
    <w:p w:rsidR="00C12D7A" w:rsidRPr="007706EF" w:rsidRDefault="00C12D7A" w:rsidP="00A733DD">
      <w:pPr>
        <w:pStyle w:val="ConsPlusTitle"/>
        <w:numPr>
          <w:ilvl w:val="0"/>
          <w:numId w:val="11"/>
        </w:numPr>
        <w:tabs>
          <w:tab w:val="left" w:pos="1134"/>
        </w:tabs>
        <w:spacing w:line="0" w:lineRule="atLeast"/>
        <w:ind w:left="0" w:firstLine="708"/>
        <w:jc w:val="both"/>
        <w:rPr>
          <w:b w:val="0"/>
        </w:rPr>
      </w:pPr>
      <w:r w:rsidRPr="007706EF">
        <w:rPr>
          <w:b w:val="0"/>
        </w:rPr>
        <w:t>Руководител</w:t>
      </w:r>
      <w:r w:rsidR="007706EF" w:rsidRPr="007706EF">
        <w:rPr>
          <w:b w:val="0"/>
        </w:rPr>
        <w:t>ю</w:t>
      </w:r>
      <w:r w:rsidRPr="007706EF">
        <w:rPr>
          <w:b w:val="0"/>
        </w:rPr>
        <w:t xml:space="preserve"> Учреждени</w:t>
      </w:r>
      <w:r w:rsidR="007706EF" w:rsidRPr="007706EF">
        <w:rPr>
          <w:b w:val="0"/>
        </w:rPr>
        <w:t>я</w:t>
      </w:r>
      <w:r w:rsidRPr="007706EF">
        <w:rPr>
          <w:b w:val="0"/>
        </w:rPr>
        <w:t xml:space="preserve"> привести в соответствие с настоящим приказом </w:t>
      </w:r>
      <w:r w:rsidR="00B8450E" w:rsidRPr="007706EF">
        <w:rPr>
          <w:b w:val="0"/>
        </w:rPr>
        <w:t xml:space="preserve">локальные </w:t>
      </w:r>
      <w:r w:rsidR="008C3A2F" w:rsidRPr="007706EF">
        <w:rPr>
          <w:b w:val="0"/>
        </w:rPr>
        <w:t xml:space="preserve">нормативные </w:t>
      </w:r>
      <w:r w:rsidRPr="007706EF">
        <w:rPr>
          <w:b w:val="0"/>
        </w:rPr>
        <w:t>акты Учреждени</w:t>
      </w:r>
      <w:r w:rsidR="007706EF" w:rsidRPr="007706EF">
        <w:rPr>
          <w:b w:val="0"/>
        </w:rPr>
        <w:t>я</w:t>
      </w:r>
      <w:r w:rsidRPr="007706EF">
        <w:rPr>
          <w:b w:val="0"/>
        </w:rPr>
        <w:t>, регулирующие оплату труда заместител</w:t>
      </w:r>
      <w:r w:rsidR="007706EF" w:rsidRPr="007706EF">
        <w:rPr>
          <w:b w:val="0"/>
        </w:rPr>
        <w:t>я</w:t>
      </w:r>
      <w:r w:rsidRPr="007706EF">
        <w:rPr>
          <w:b w:val="0"/>
        </w:rPr>
        <w:t xml:space="preserve"> руководител</w:t>
      </w:r>
      <w:r w:rsidR="007706EF" w:rsidRPr="007706EF">
        <w:rPr>
          <w:b w:val="0"/>
        </w:rPr>
        <w:t>я</w:t>
      </w:r>
      <w:r w:rsidR="00A733DD">
        <w:rPr>
          <w:b w:val="0"/>
        </w:rPr>
        <w:t xml:space="preserve"> </w:t>
      </w:r>
      <w:r w:rsidRPr="007706EF">
        <w:rPr>
          <w:b w:val="0"/>
        </w:rPr>
        <w:t>и главн</w:t>
      </w:r>
      <w:r w:rsidR="007706EF" w:rsidRPr="007706EF">
        <w:rPr>
          <w:b w:val="0"/>
        </w:rPr>
        <w:t>ого</w:t>
      </w:r>
      <w:r w:rsidRPr="007706EF">
        <w:rPr>
          <w:b w:val="0"/>
        </w:rPr>
        <w:t xml:space="preserve"> бухгалтер</w:t>
      </w:r>
      <w:r w:rsidR="007706EF" w:rsidRPr="007706EF">
        <w:rPr>
          <w:b w:val="0"/>
        </w:rPr>
        <w:t>а</w:t>
      </w:r>
      <w:r w:rsidRPr="007706EF">
        <w:rPr>
          <w:b w:val="0"/>
        </w:rPr>
        <w:t xml:space="preserve"> Учреждени</w:t>
      </w:r>
      <w:r w:rsidR="007706EF" w:rsidRPr="007706EF">
        <w:rPr>
          <w:b w:val="0"/>
        </w:rPr>
        <w:t>я</w:t>
      </w:r>
      <w:r w:rsidRPr="007706EF">
        <w:rPr>
          <w:b w:val="0"/>
        </w:rPr>
        <w:t>.</w:t>
      </w:r>
    </w:p>
    <w:p w:rsidR="00C12D7A" w:rsidRPr="007706EF" w:rsidRDefault="00C12D7A" w:rsidP="00A733DD">
      <w:pPr>
        <w:pStyle w:val="30"/>
        <w:numPr>
          <w:ilvl w:val="0"/>
          <w:numId w:val="11"/>
        </w:numPr>
        <w:tabs>
          <w:tab w:val="left" w:pos="1134"/>
        </w:tabs>
        <w:spacing w:after="0"/>
        <w:ind w:left="0" w:firstLine="708"/>
        <w:jc w:val="both"/>
        <w:rPr>
          <w:sz w:val="24"/>
          <w:szCs w:val="24"/>
        </w:rPr>
      </w:pPr>
      <w:r w:rsidRPr="007706EF">
        <w:rPr>
          <w:sz w:val="24"/>
          <w:szCs w:val="24"/>
        </w:rPr>
        <w:t xml:space="preserve">Установить, что настоящий Приказ </w:t>
      </w:r>
      <w:r w:rsidR="00E10FAE" w:rsidRPr="007706EF">
        <w:rPr>
          <w:sz w:val="24"/>
          <w:szCs w:val="24"/>
        </w:rPr>
        <w:t xml:space="preserve">распространяет свое действие на </w:t>
      </w:r>
      <w:r w:rsidR="00A60A54" w:rsidRPr="007706EF">
        <w:rPr>
          <w:sz w:val="24"/>
          <w:szCs w:val="24"/>
        </w:rPr>
        <w:t>правоотношения,</w:t>
      </w:r>
      <w:r w:rsidR="00E10FAE" w:rsidRPr="007706EF">
        <w:rPr>
          <w:sz w:val="24"/>
          <w:szCs w:val="24"/>
        </w:rPr>
        <w:t xml:space="preserve"> возникшие</w:t>
      </w:r>
      <w:r w:rsidRPr="007706EF">
        <w:rPr>
          <w:sz w:val="24"/>
          <w:szCs w:val="24"/>
        </w:rPr>
        <w:t xml:space="preserve"> с 01.0</w:t>
      </w:r>
      <w:r w:rsidR="007706EF" w:rsidRPr="007706EF">
        <w:rPr>
          <w:sz w:val="24"/>
          <w:szCs w:val="24"/>
        </w:rPr>
        <w:t>7</w:t>
      </w:r>
      <w:r w:rsidRPr="007706EF">
        <w:rPr>
          <w:sz w:val="24"/>
          <w:szCs w:val="24"/>
        </w:rPr>
        <w:t>.</w:t>
      </w:r>
      <w:r w:rsidR="00493FB1" w:rsidRPr="007706EF">
        <w:rPr>
          <w:sz w:val="24"/>
          <w:szCs w:val="24"/>
        </w:rPr>
        <w:t>201</w:t>
      </w:r>
      <w:r w:rsidR="007706EF" w:rsidRPr="007706EF">
        <w:rPr>
          <w:sz w:val="24"/>
          <w:szCs w:val="24"/>
        </w:rPr>
        <w:t>6</w:t>
      </w:r>
      <w:r w:rsidR="00493FB1" w:rsidRPr="007706EF">
        <w:rPr>
          <w:sz w:val="24"/>
          <w:szCs w:val="24"/>
        </w:rPr>
        <w:t xml:space="preserve"> г</w:t>
      </w:r>
      <w:r w:rsidRPr="007706EF">
        <w:rPr>
          <w:sz w:val="24"/>
          <w:szCs w:val="24"/>
        </w:rPr>
        <w:t>.</w:t>
      </w:r>
    </w:p>
    <w:p w:rsidR="00C12D7A" w:rsidRPr="007706EF" w:rsidRDefault="00C12D7A" w:rsidP="00A733DD">
      <w:pPr>
        <w:pStyle w:val="a5"/>
        <w:numPr>
          <w:ilvl w:val="0"/>
          <w:numId w:val="11"/>
        </w:numPr>
        <w:tabs>
          <w:tab w:val="left" w:pos="1134"/>
        </w:tabs>
        <w:ind w:left="0" w:firstLine="708"/>
        <w:rPr>
          <w:sz w:val="24"/>
          <w:szCs w:val="24"/>
        </w:rPr>
      </w:pPr>
      <w:proofErr w:type="gramStart"/>
      <w:r w:rsidRPr="007706EF">
        <w:rPr>
          <w:bCs/>
          <w:sz w:val="24"/>
          <w:szCs w:val="24"/>
        </w:rPr>
        <w:t>Контроль</w:t>
      </w:r>
      <w:r w:rsidR="008C3A2F" w:rsidRPr="007706EF">
        <w:rPr>
          <w:bCs/>
          <w:sz w:val="24"/>
          <w:szCs w:val="24"/>
        </w:rPr>
        <w:t xml:space="preserve"> за</w:t>
      </w:r>
      <w:proofErr w:type="gramEnd"/>
      <w:r w:rsidRPr="007706EF">
        <w:rPr>
          <w:bCs/>
          <w:sz w:val="24"/>
          <w:szCs w:val="24"/>
        </w:rPr>
        <w:t xml:space="preserve"> исполнени</w:t>
      </w:r>
      <w:r w:rsidR="008C3A2F" w:rsidRPr="007706EF">
        <w:rPr>
          <w:bCs/>
          <w:sz w:val="24"/>
          <w:szCs w:val="24"/>
        </w:rPr>
        <w:t>ем</w:t>
      </w:r>
      <w:r w:rsidRPr="007706EF">
        <w:rPr>
          <w:bCs/>
          <w:sz w:val="24"/>
          <w:szCs w:val="24"/>
        </w:rPr>
        <w:t xml:space="preserve"> настоящего приказа </w:t>
      </w:r>
      <w:r w:rsidR="00622370" w:rsidRPr="007706EF">
        <w:rPr>
          <w:bCs/>
          <w:sz w:val="24"/>
          <w:szCs w:val="24"/>
        </w:rPr>
        <w:t>оставляю за собой.</w:t>
      </w:r>
    </w:p>
    <w:p w:rsidR="00C12D7A" w:rsidRPr="008C3A2F" w:rsidRDefault="00C12D7A" w:rsidP="00C12D7A">
      <w:pPr>
        <w:pStyle w:val="30"/>
        <w:tabs>
          <w:tab w:val="left" w:pos="900"/>
        </w:tabs>
        <w:spacing w:after="0"/>
        <w:ind w:firstLine="720"/>
        <w:jc w:val="both"/>
        <w:rPr>
          <w:sz w:val="26"/>
          <w:szCs w:val="26"/>
        </w:rPr>
      </w:pPr>
    </w:p>
    <w:p w:rsidR="008C3A2F" w:rsidRPr="00A733DD" w:rsidRDefault="007706EF" w:rsidP="00874760">
      <w:pPr>
        <w:autoSpaceDE w:val="0"/>
        <w:autoSpaceDN w:val="0"/>
        <w:adjustRightInd w:val="0"/>
        <w:jc w:val="both"/>
      </w:pPr>
      <w:r w:rsidRPr="007706EF">
        <w:t xml:space="preserve">Председатель Комитета                                                                       </w:t>
      </w:r>
      <w:r>
        <w:t xml:space="preserve">               </w:t>
      </w:r>
      <w:r w:rsidRPr="007706EF">
        <w:t xml:space="preserve"> Е.В. Перетягина</w:t>
      </w:r>
    </w:p>
    <w:sectPr w:rsidR="008C3A2F" w:rsidRPr="00A733DD" w:rsidSect="00535432">
      <w:headerReference w:type="even" r:id="rId7"/>
      <w:headerReference w:type="default" r:id="rId8"/>
      <w:headerReference w:type="first" r:id="rId9"/>
      <w:type w:val="nextColumn"/>
      <w:pgSz w:w="11907" w:h="16840" w:code="9"/>
      <w:pgMar w:top="567" w:right="851" w:bottom="709" w:left="1701" w:header="709" w:footer="1418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35896" w:rsidRDefault="00A35896">
      <w:r>
        <w:separator/>
      </w:r>
    </w:p>
  </w:endnote>
  <w:endnote w:type="continuationSeparator" w:id="1">
    <w:p w:rsidR="00A35896" w:rsidRDefault="00A3589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35896" w:rsidRDefault="00A35896">
      <w:r>
        <w:separator/>
      </w:r>
    </w:p>
  </w:footnote>
  <w:footnote w:type="continuationSeparator" w:id="1">
    <w:p w:rsidR="00A35896" w:rsidRDefault="00A3589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4465" w:rsidRDefault="00891644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AC4465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AC4465">
      <w:rPr>
        <w:rStyle w:val="a6"/>
        <w:noProof/>
      </w:rPr>
      <w:t>1</w:t>
    </w:r>
    <w:r>
      <w:rPr>
        <w:rStyle w:val="a6"/>
      </w:rPr>
      <w:fldChar w:fldCharType="end"/>
    </w:r>
  </w:p>
  <w:p w:rsidR="00AC4465" w:rsidRDefault="00AC4465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4465" w:rsidRDefault="00AC4465" w:rsidP="000C7687">
    <w:pPr>
      <w:pStyle w:val="a3"/>
      <w:framePr w:w="358" w:h="346" w:hRule="exact" w:wrap="around" w:vAnchor="text" w:hAnchor="page" w:x="6049" w:y="251"/>
      <w:jc w:val="right"/>
      <w:rPr>
        <w:rStyle w:val="a6"/>
        <w:sz w:val="26"/>
      </w:rPr>
    </w:pPr>
  </w:p>
  <w:p w:rsidR="008C3A2F" w:rsidRDefault="008C3A2F" w:rsidP="000C7687">
    <w:pPr>
      <w:pStyle w:val="a3"/>
      <w:framePr w:w="358" w:h="346" w:hRule="exact" w:wrap="around" w:vAnchor="text" w:hAnchor="page" w:x="6049" w:y="251"/>
      <w:jc w:val="right"/>
      <w:rPr>
        <w:rStyle w:val="a6"/>
        <w:sz w:val="26"/>
      </w:rPr>
    </w:pPr>
  </w:p>
  <w:p w:rsidR="00AC4465" w:rsidRDefault="00AC4465">
    <w:pPr>
      <w:pStyle w:val="a3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000"/>
    </w:tblPr>
    <w:tblGrid>
      <w:gridCol w:w="9571"/>
    </w:tblGrid>
    <w:tr w:rsidR="00386933" w:rsidRPr="00386933">
      <w:trPr>
        <w:trHeight w:val="567"/>
      </w:trPr>
      <w:tc>
        <w:tcPr>
          <w:tcW w:w="9571" w:type="dxa"/>
        </w:tcPr>
        <w:p w:rsidR="00CF3936" w:rsidRDefault="002D1E72" w:rsidP="00CF3936">
          <w:pPr>
            <w:pStyle w:val="a3"/>
            <w:tabs>
              <w:tab w:val="clear" w:pos="4153"/>
              <w:tab w:val="clear" w:pos="8306"/>
              <w:tab w:val="left" w:pos="1512"/>
              <w:tab w:val="left" w:pos="2592"/>
              <w:tab w:val="right" w:pos="9612"/>
            </w:tabs>
            <w:ind w:left="-108" w:right="-108"/>
            <w:jc w:val="center"/>
          </w:pPr>
          <w:r>
            <w:rPr>
              <w:noProof/>
              <w:snapToGrid/>
            </w:rPr>
            <w:drawing>
              <wp:inline distT="0" distB="0" distL="0" distR="0">
                <wp:extent cx="647700" cy="609600"/>
                <wp:effectExtent l="19050" t="0" r="0" b="0"/>
                <wp:docPr id="1" name="Рисунок 1" descr="GerbTOugl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erbTOugl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096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:rsidR="00A92CE8" w:rsidRDefault="00A92CE8" w:rsidP="007877F4">
          <w:pPr>
            <w:pStyle w:val="2"/>
            <w:jc w:val="center"/>
            <w:rPr>
              <w:rFonts w:ascii="Times New Roman" w:hAnsi="Times New Roman"/>
              <w:b/>
              <w:szCs w:val="28"/>
            </w:rPr>
          </w:pPr>
        </w:p>
        <w:p w:rsidR="00386933" w:rsidRPr="00386933" w:rsidRDefault="00B57569" w:rsidP="00B57569">
          <w:pPr>
            <w:pStyle w:val="2"/>
            <w:jc w:val="center"/>
            <w:rPr>
              <w:rFonts w:ascii="Times New Roman" w:hAnsi="Times New Roman"/>
              <w:b/>
              <w:szCs w:val="28"/>
            </w:rPr>
          </w:pPr>
          <w:r>
            <w:rPr>
              <w:rFonts w:ascii="Times New Roman" w:hAnsi="Times New Roman"/>
              <w:b/>
              <w:szCs w:val="28"/>
            </w:rPr>
            <w:t xml:space="preserve">КОМИТЕТ ПО ОХРАНЕ ОБЪЕКТОВ КУЛЬТУРНОГО НАСЛЕДИЯ </w:t>
          </w:r>
          <w:r w:rsidR="00386933" w:rsidRPr="00386933">
            <w:rPr>
              <w:rFonts w:ascii="Times New Roman" w:hAnsi="Times New Roman"/>
              <w:b/>
              <w:szCs w:val="28"/>
            </w:rPr>
            <w:t>ТОМСКОЙ ОБЛАСТИ</w:t>
          </w:r>
        </w:p>
      </w:tc>
    </w:tr>
    <w:tr w:rsidR="00386933" w:rsidRPr="00386933">
      <w:trPr>
        <w:trHeight w:val="567"/>
      </w:trPr>
      <w:tc>
        <w:tcPr>
          <w:tcW w:w="9571" w:type="dxa"/>
        </w:tcPr>
        <w:p w:rsidR="00E81F24" w:rsidRDefault="00E81F24" w:rsidP="007877F4">
          <w:pPr>
            <w:pStyle w:val="3"/>
            <w:jc w:val="center"/>
            <w:rPr>
              <w:rFonts w:ascii="Times New Roman" w:hAnsi="Times New Roman"/>
              <w:spacing w:val="40"/>
              <w:sz w:val="28"/>
              <w:szCs w:val="28"/>
            </w:rPr>
          </w:pPr>
        </w:p>
        <w:p w:rsidR="00386933" w:rsidRPr="00E81F24" w:rsidRDefault="00386933" w:rsidP="007877F4">
          <w:pPr>
            <w:pStyle w:val="3"/>
            <w:jc w:val="center"/>
            <w:rPr>
              <w:rFonts w:ascii="Times New Roman" w:hAnsi="Times New Roman"/>
              <w:spacing w:val="40"/>
              <w:sz w:val="28"/>
              <w:szCs w:val="28"/>
            </w:rPr>
          </w:pPr>
          <w:r w:rsidRPr="00E81F24">
            <w:rPr>
              <w:rFonts w:ascii="Times New Roman" w:hAnsi="Times New Roman"/>
              <w:spacing w:val="40"/>
              <w:sz w:val="28"/>
              <w:szCs w:val="28"/>
            </w:rPr>
            <w:t>ПРИКАЗ</w:t>
          </w:r>
        </w:p>
      </w:tc>
    </w:tr>
  </w:tbl>
  <w:p w:rsidR="000A385E" w:rsidRPr="00B6540F" w:rsidRDefault="00B6540F" w:rsidP="00386933">
    <w:pPr>
      <w:pStyle w:val="a3"/>
      <w:rPr>
        <w:sz w:val="6"/>
        <w:szCs w:val="6"/>
        <w:lang w:val="en-US"/>
      </w:rPr>
    </w:pPr>
    <w:r w:rsidRPr="00B6540F">
      <w:rPr>
        <w:sz w:val="6"/>
        <w:szCs w:val="6"/>
        <w:lang w:val="en-US"/>
      </w:rPr>
      <w:t xml:space="preserve">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E52178"/>
    <w:multiLevelType w:val="hybridMultilevel"/>
    <w:tmpl w:val="5E0EBB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481A65"/>
    <w:multiLevelType w:val="multilevel"/>
    <w:tmpl w:val="38BCF06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"/>
      <w:lvlJc w:val="left"/>
      <w:pPr>
        <w:tabs>
          <w:tab w:val="num" w:pos="357"/>
        </w:tabs>
        <w:ind w:left="357" w:hanging="357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5D63458"/>
    <w:multiLevelType w:val="hybridMultilevel"/>
    <w:tmpl w:val="8DFEF024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2BA25D00">
      <w:start w:val="1"/>
      <w:numFmt w:val="bullet"/>
      <w:lvlText w:val=""/>
      <w:lvlJc w:val="left"/>
      <w:pPr>
        <w:tabs>
          <w:tab w:val="num" w:pos="709"/>
        </w:tabs>
        <w:ind w:left="709" w:hanging="352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CA001E0"/>
    <w:multiLevelType w:val="multilevel"/>
    <w:tmpl w:val="16007AC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"/>
      <w:lvlJc w:val="left"/>
      <w:pPr>
        <w:tabs>
          <w:tab w:val="num" w:pos="1403"/>
        </w:tabs>
        <w:ind w:left="1403" w:hanging="323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FEB4BF8"/>
    <w:multiLevelType w:val="hybridMultilevel"/>
    <w:tmpl w:val="A83EC106"/>
    <w:lvl w:ilvl="0" w:tplc="EE6E7BE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7706AEA2">
      <w:start w:val="1"/>
      <w:numFmt w:val="decimal"/>
      <w:lvlText w:val="%2)"/>
      <w:lvlJc w:val="left"/>
      <w:pPr>
        <w:ind w:left="2508" w:hanging="108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4441380D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4CB6637"/>
    <w:multiLevelType w:val="hybridMultilevel"/>
    <w:tmpl w:val="1F8808A4"/>
    <w:lvl w:ilvl="0" w:tplc="1DD61988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7182F30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525559DA"/>
    <w:multiLevelType w:val="hybridMultilevel"/>
    <w:tmpl w:val="6EAC527C"/>
    <w:lvl w:ilvl="0" w:tplc="C570DB5C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5DD04ED4"/>
    <w:multiLevelType w:val="hybridMultilevel"/>
    <w:tmpl w:val="58D8C5BA"/>
    <w:lvl w:ilvl="0" w:tplc="1E109892">
      <w:start w:val="1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>
    <w:nsid w:val="700703F7"/>
    <w:multiLevelType w:val="singleLevel"/>
    <w:tmpl w:val="6A12D482"/>
    <w:lvl w:ilvl="0">
      <w:start w:val="28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7"/>
  </w:num>
  <w:num w:numId="2">
    <w:abstractNumId w:val="10"/>
  </w:num>
  <w:num w:numId="3">
    <w:abstractNumId w:val="5"/>
  </w:num>
  <w:num w:numId="4">
    <w:abstractNumId w:val="6"/>
  </w:num>
  <w:num w:numId="5">
    <w:abstractNumId w:val="8"/>
  </w:num>
  <w:num w:numId="6">
    <w:abstractNumId w:val="2"/>
  </w:num>
  <w:num w:numId="7">
    <w:abstractNumId w:val="3"/>
  </w:num>
  <w:num w:numId="8">
    <w:abstractNumId w:val="1"/>
  </w:num>
  <w:num w:numId="9">
    <w:abstractNumId w:val="9"/>
  </w:num>
  <w:num w:numId="10">
    <w:abstractNumId w:val="0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stylePaneFormatFilter w:val="3F01"/>
  <w:defaultTabStop w:val="720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4097"/>
  </w:hdrShapeDefaults>
  <w:footnotePr>
    <w:footnote w:id="0"/>
    <w:footnote w:id="1"/>
  </w:footnotePr>
  <w:endnotePr>
    <w:endnote w:id="0"/>
    <w:endnote w:id="1"/>
  </w:endnotePr>
  <w:compat/>
  <w:rsids>
    <w:rsidRoot w:val="00E43D50"/>
    <w:rsid w:val="000040DE"/>
    <w:rsid w:val="00004454"/>
    <w:rsid w:val="0000736C"/>
    <w:rsid w:val="00014DE8"/>
    <w:rsid w:val="0004264B"/>
    <w:rsid w:val="00052A3A"/>
    <w:rsid w:val="00055CF7"/>
    <w:rsid w:val="00080921"/>
    <w:rsid w:val="000A385E"/>
    <w:rsid w:val="000C7687"/>
    <w:rsid w:val="001069A9"/>
    <w:rsid w:val="0011225D"/>
    <w:rsid w:val="00127194"/>
    <w:rsid w:val="001330AE"/>
    <w:rsid w:val="00146262"/>
    <w:rsid w:val="001517FE"/>
    <w:rsid w:val="00160E29"/>
    <w:rsid w:val="001712EA"/>
    <w:rsid w:val="00174CBD"/>
    <w:rsid w:val="00177FE3"/>
    <w:rsid w:val="001817C6"/>
    <w:rsid w:val="001818B0"/>
    <w:rsid w:val="00184B67"/>
    <w:rsid w:val="001930B0"/>
    <w:rsid w:val="001A01BB"/>
    <w:rsid w:val="001C6183"/>
    <w:rsid w:val="001C74DB"/>
    <w:rsid w:val="001D0403"/>
    <w:rsid w:val="001F40F8"/>
    <w:rsid w:val="001F58DB"/>
    <w:rsid w:val="00206DA6"/>
    <w:rsid w:val="00223F27"/>
    <w:rsid w:val="00224484"/>
    <w:rsid w:val="002312A3"/>
    <w:rsid w:val="002540C4"/>
    <w:rsid w:val="00264552"/>
    <w:rsid w:val="00285512"/>
    <w:rsid w:val="00287CB3"/>
    <w:rsid w:val="002A0A96"/>
    <w:rsid w:val="002A4240"/>
    <w:rsid w:val="002C1826"/>
    <w:rsid w:val="002D1E72"/>
    <w:rsid w:val="002F46C6"/>
    <w:rsid w:val="003076E3"/>
    <w:rsid w:val="003270A0"/>
    <w:rsid w:val="00330C76"/>
    <w:rsid w:val="0033520B"/>
    <w:rsid w:val="00335A5B"/>
    <w:rsid w:val="0034168C"/>
    <w:rsid w:val="00343A6B"/>
    <w:rsid w:val="00352B9A"/>
    <w:rsid w:val="0036221D"/>
    <w:rsid w:val="00367681"/>
    <w:rsid w:val="00386933"/>
    <w:rsid w:val="003973F1"/>
    <w:rsid w:val="003B047B"/>
    <w:rsid w:val="003C1DBB"/>
    <w:rsid w:val="003F6D31"/>
    <w:rsid w:val="00402A73"/>
    <w:rsid w:val="00426538"/>
    <w:rsid w:val="00427851"/>
    <w:rsid w:val="00433FEB"/>
    <w:rsid w:val="00436829"/>
    <w:rsid w:val="00453C12"/>
    <w:rsid w:val="0046075A"/>
    <w:rsid w:val="00493FB1"/>
    <w:rsid w:val="004B0D6D"/>
    <w:rsid w:val="004E5366"/>
    <w:rsid w:val="00535432"/>
    <w:rsid w:val="00541700"/>
    <w:rsid w:val="00542DF2"/>
    <w:rsid w:val="0055695A"/>
    <w:rsid w:val="00570F7C"/>
    <w:rsid w:val="00575300"/>
    <w:rsid w:val="005D3E9D"/>
    <w:rsid w:val="005D45D2"/>
    <w:rsid w:val="005D5B22"/>
    <w:rsid w:val="005E0361"/>
    <w:rsid w:val="005E0669"/>
    <w:rsid w:val="005E121F"/>
    <w:rsid w:val="005F6293"/>
    <w:rsid w:val="00601F94"/>
    <w:rsid w:val="00606AD5"/>
    <w:rsid w:val="006108FA"/>
    <w:rsid w:val="00610DB5"/>
    <w:rsid w:val="00622370"/>
    <w:rsid w:val="006379A1"/>
    <w:rsid w:val="00655AE8"/>
    <w:rsid w:val="00672DC3"/>
    <w:rsid w:val="00672E61"/>
    <w:rsid w:val="006C07E4"/>
    <w:rsid w:val="006D5F81"/>
    <w:rsid w:val="006F113F"/>
    <w:rsid w:val="007017B0"/>
    <w:rsid w:val="00707F7B"/>
    <w:rsid w:val="00732188"/>
    <w:rsid w:val="0073472E"/>
    <w:rsid w:val="0074659C"/>
    <w:rsid w:val="00754643"/>
    <w:rsid w:val="00756AE6"/>
    <w:rsid w:val="007706EF"/>
    <w:rsid w:val="0077461A"/>
    <w:rsid w:val="00776F9E"/>
    <w:rsid w:val="007773DA"/>
    <w:rsid w:val="007877F4"/>
    <w:rsid w:val="00791A1A"/>
    <w:rsid w:val="00792D21"/>
    <w:rsid w:val="007A2E49"/>
    <w:rsid w:val="007A3CFC"/>
    <w:rsid w:val="007D74B2"/>
    <w:rsid w:val="007F0013"/>
    <w:rsid w:val="00874760"/>
    <w:rsid w:val="00891644"/>
    <w:rsid w:val="008A10E2"/>
    <w:rsid w:val="008B214F"/>
    <w:rsid w:val="008B47B3"/>
    <w:rsid w:val="008C25B4"/>
    <w:rsid w:val="008C3A2F"/>
    <w:rsid w:val="008D2793"/>
    <w:rsid w:val="008D2C74"/>
    <w:rsid w:val="008E43C2"/>
    <w:rsid w:val="008F2E4E"/>
    <w:rsid w:val="00903820"/>
    <w:rsid w:val="009042C6"/>
    <w:rsid w:val="009059FB"/>
    <w:rsid w:val="0092034F"/>
    <w:rsid w:val="00935A4B"/>
    <w:rsid w:val="0095214C"/>
    <w:rsid w:val="00976EB2"/>
    <w:rsid w:val="009B5D4D"/>
    <w:rsid w:val="009E1249"/>
    <w:rsid w:val="009E5E17"/>
    <w:rsid w:val="00A00955"/>
    <w:rsid w:val="00A11CDE"/>
    <w:rsid w:val="00A12DFF"/>
    <w:rsid w:val="00A20BA3"/>
    <w:rsid w:val="00A25755"/>
    <w:rsid w:val="00A25C9C"/>
    <w:rsid w:val="00A32B55"/>
    <w:rsid w:val="00A35896"/>
    <w:rsid w:val="00A37499"/>
    <w:rsid w:val="00A41749"/>
    <w:rsid w:val="00A51F9D"/>
    <w:rsid w:val="00A54FD7"/>
    <w:rsid w:val="00A60A54"/>
    <w:rsid w:val="00A733DD"/>
    <w:rsid w:val="00A85016"/>
    <w:rsid w:val="00A92CE8"/>
    <w:rsid w:val="00AC4465"/>
    <w:rsid w:val="00AC4EB4"/>
    <w:rsid w:val="00AD2A74"/>
    <w:rsid w:val="00AF44B0"/>
    <w:rsid w:val="00B027C8"/>
    <w:rsid w:val="00B14C7A"/>
    <w:rsid w:val="00B4385B"/>
    <w:rsid w:val="00B557C2"/>
    <w:rsid w:val="00B57569"/>
    <w:rsid w:val="00B6540F"/>
    <w:rsid w:val="00B8450E"/>
    <w:rsid w:val="00B9577D"/>
    <w:rsid w:val="00BB3324"/>
    <w:rsid w:val="00BD7AF7"/>
    <w:rsid w:val="00BE01FA"/>
    <w:rsid w:val="00BE40A7"/>
    <w:rsid w:val="00C12D7A"/>
    <w:rsid w:val="00C459CD"/>
    <w:rsid w:val="00C61DBC"/>
    <w:rsid w:val="00C6405E"/>
    <w:rsid w:val="00C74BAB"/>
    <w:rsid w:val="00C761E8"/>
    <w:rsid w:val="00C946F8"/>
    <w:rsid w:val="00CB66F6"/>
    <w:rsid w:val="00CC2FFC"/>
    <w:rsid w:val="00CF2E79"/>
    <w:rsid w:val="00CF3936"/>
    <w:rsid w:val="00D1271D"/>
    <w:rsid w:val="00D174B6"/>
    <w:rsid w:val="00D2385C"/>
    <w:rsid w:val="00D35635"/>
    <w:rsid w:val="00D35A34"/>
    <w:rsid w:val="00D732C6"/>
    <w:rsid w:val="00DB7336"/>
    <w:rsid w:val="00DD02AC"/>
    <w:rsid w:val="00E10FAE"/>
    <w:rsid w:val="00E16B8D"/>
    <w:rsid w:val="00E33F01"/>
    <w:rsid w:val="00E3490D"/>
    <w:rsid w:val="00E43D50"/>
    <w:rsid w:val="00E55B56"/>
    <w:rsid w:val="00E625D3"/>
    <w:rsid w:val="00E66360"/>
    <w:rsid w:val="00E7790D"/>
    <w:rsid w:val="00E81F24"/>
    <w:rsid w:val="00E94B2C"/>
    <w:rsid w:val="00EA4C2D"/>
    <w:rsid w:val="00EA72D2"/>
    <w:rsid w:val="00ED0B28"/>
    <w:rsid w:val="00ED3273"/>
    <w:rsid w:val="00EF0C2E"/>
    <w:rsid w:val="00EF1D1C"/>
    <w:rsid w:val="00EF4A52"/>
    <w:rsid w:val="00F10BDD"/>
    <w:rsid w:val="00F12424"/>
    <w:rsid w:val="00F505F1"/>
    <w:rsid w:val="00F7217B"/>
    <w:rsid w:val="00F815BF"/>
    <w:rsid w:val="00F831A1"/>
    <w:rsid w:val="00FC3639"/>
    <w:rsid w:val="00FD1E80"/>
    <w:rsid w:val="00FF0C97"/>
    <w:rsid w:val="00FF4B8B"/>
    <w:rsid w:val="00FF7FA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Table Web 3" w:semiHidden="0" w:unhideWhenUsed="0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1A1A"/>
    <w:rPr>
      <w:sz w:val="24"/>
      <w:szCs w:val="24"/>
    </w:rPr>
  </w:style>
  <w:style w:type="paragraph" w:styleId="1">
    <w:name w:val="heading 1"/>
    <w:basedOn w:val="10"/>
    <w:next w:val="10"/>
    <w:qFormat/>
    <w:rsid w:val="00610DB5"/>
    <w:pPr>
      <w:keepNext/>
      <w:outlineLvl w:val="0"/>
    </w:pPr>
    <w:rPr>
      <w:rFonts w:ascii="Tahoma" w:hAnsi="Tahoma"/>
      <w:sz w:val="24"/>
    </w:rPr>
  </w:style>
  <w:style w:type="paragraph" w:styleId="2">
    <w:name w:val="heading 2"/>
    <w:basedOn w:val="10"/>
    <w:next w:val="10"/>
    <w:qFormat/>
    <w:rsid w:val="00610DB5"/>
    <w:pPr>
      <w:keepNext/>
      <w:outlineLvl w:val="1"/>
    </w:pPr>
    <w:rPr>
      <w:rFonts w:ascii="Tahoma" w:hAnsi="Tahoma"/>
      <w:spacing w:val="20"/>
      <w:sz w:val="28"/>
    </w:rPr>
  </w:style>
  <w:style w:type="paragraph" w:styleId="3">
    <w:name w:val="heading 3"/>
    <w:basedOn w:val="10"/>
    <w:next w:val="10"/>
    <w:qFormat/>
    <w:rsid w:val="00610DB5"/>
    <w:pPr>
      <w:keepNext/>
      <w:outlineLvl w:val="2"/>
    </w:pPr>
    <w:rPr>
      <w:rFonts w:ascii="Tahoma" w:hAnsi="Tahoma"/>
      <w:b/>
      <w:sz w:val="32"/>
    </w:rPr>
  </w:style>
  <w:style w:type="paragraph" w:styleId="4">
    <w:name w:val="heading 4"/>
    <w:basedOn w:val="10"/>
    <w:next w:val="10"/>
    <w:qFormat/>
    <w:rsid w:val="00610DB5"/>
    <w:pPr>
      <w:keepNext/>
      <w:jc w:val="both"/>
      <w:outlineLvl w:val="3"/>
    </w:pPr>
    <w:rPr>
      <w:sz w:val="28"/>
    </w:rPr>
  </w:style>
  <w:style w:type="paragraph" w:styleId="5">
    <w:name w:val="heading 5"/>
    <w:basedOn w:val="10"/>
    <w:next w:val="10"/>
    <w:qFormat/>
    <w:rsid w:val="00610DB5"/>
    <w:pPr>
      <w:keepNext/>
      <w:ind w:firstLine="567"/>
      <w:outlineLvl w:val="4"/>
    </w:pPr>
    <w:rPr>
      <w:sz w:val="28"/>
    </w:rPr>
  </w:style>
  <w:style w:type="paragraph" w:styleId="6">
    <w:name w:val="heading 6"/>
    <w:basedOn w:val="10"/>
    <w:next w:val="10"/>
    <w:qFormat/>
    <w:rsid w:val="00610DB5"/>
    <w:pPr>
      <w:keepNext/>
      <w:ind w:left="7200"/>
      <w:jc w:val="both"/>
      <w:outlineLvl w:val="5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610DB5"/>
    <w:rPr>
      <w:snapToGrid w:val="0"/>
    </w:rPr>
  </w:style>
  <w:style w:type="character" w:customStyle="1" w:styleId="11">
    <w:name w:val="Основной шрифт абзаца1"/>
    <w:rsid w:val="00610DB5"/>
  </w:style>
  <w:style w:type="paragraph" w:styleId="a3">
    <w:name w:val="header"/>
    <w:basedOn w:val="10"/>
    <w:rsid w:val="00610DB5"/>
    <w:pPr>
      <w:tabs>
        <w:tab w:val="center" w:pos="4153"/>
        <w:tab w:val="right" w:pos="8306"/>
      </w:tabs>
    </w:pPr>
  </w:style>
  <w:style w:type="paragraph" w:styleId="a4">
    <w:name w:val="footer"/>
    <w:basedOn w:val="10"/>
    <w:rsid w:val="00610DB5"/>
    <w:pPr>
      <w:tabs>
        <w:tab w:val="center" w:pos="4153"/>
        <w:tab w:val="right" w:pos="8306"/>
      </w:tabs>
    </w:pPr>
  </w:style>
  <w:style w:type="paragraph" w:styleId="a5">
    <w:name w:val="Body Text Indent"/>
    <w:basedOn w:val="10"/>
    <w:rsid w:val="00610DB5"/>
    <w:pPr>
      <w:ind w:firstLine="426"/>
      <w:jc w:val="both"/>
    </w:pPr>
    <w:rPr>
      <w:sz w:val="28"/>
    </w:rPr>
  </w:style>
  <w:style w:type="paragraph" w:customStyle="1" w:styleId="12">
    <w:name w:val="Основной текст1"/>
    <w:basedOn w:val="10"/>
    <w:rsid w:val="00610DB5"/>
    <w:pPr>
      <w:spacing w:line="360" w:lineRule="auto"/>
      <w:jc w:val="both"/>
    </w:pPr>
    <w:rPr>
      <w:sz w:val="28"/>
    </w:rPr>
  </w:style>
  <w:style w:type="paragraph" w:styleId="20">
    <w:name w:val="Body Text Indent 2"/>
    <w:basedOn w:val="10"/>
    <w:rsid w:val="00610DB5"/>
    <w:pPr>
      <w:ind w:firstLine="720"/>
      <w:jc w:val="both"/>
    </w:pPr>
    <w:rPr>
      <w:sz w:val="28"/>
    </w:rPr>
  </w:style>
  <w:style w:type="character" w:styleId="a6">
    <w:name w:val="page number"/>
    <w:basedOn w:val="a0"/>
    <w:rsid w:val="00610DB5"/>
  </w:style>
  <w:style w:type="paragraph" w:customStyle="1" w:styleId="ConsNonformat">
    <w:name w:val="ConsNonformat"/>
    <w:rsid w:val="00DB7336"/>
    <w:pPr>
      <w:ind w:right="19772"/>
    </w:pPr>
    <w:rPr>
      <w:rFonts w:ascii="Courier New" w:hAnsi="Courier New"/>
      <w:snapToGrid w:val="0"/>
    </w:rPr>
  </w:style>
  <w:style w:type="paragraph" w:customStyle="1" w:styleId="ConsTitle">
    <w:name w:val="ConsTitle"/>
    <w:rsid w:val="00DB7336"/>
    <w:pPr>
      <w:ind w:right="19772"/>
    </w:pPr>
    <w:rPr>
      <w:rFonts w:ascii="Arial" w:hAnsi="Arial"/>
      <w:b/>
      <w:snapToGrid w:val="0"/>
      <w:sz w:val="16"/>
    </w:rPr>
  </w:style>
  <w:style w:type="table" w:styleId="a7">
    <w:name w:val="Table Grid"/>
    <w:basedOn w:val="a1"/>
    <w:rsid w:val="00DB73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semiHidden/>
    <w:rsid w:val="00A92CE8"/>
    <w:rPr>
      <w:rFonts w:ascii="Tahoma" w:hAnsi="Tahoma" w:cs="Tahoma"/>
      <w:sz w:val="16"/>
      <w:szCs w:val="16"/>
    </w:rPr>
  </w:style>
  <w:style w:type="paragraph" w:customStyle="1" w:styleId="a9">
    <w:name w:val="Знак"/>
    <w:basedOn w:val="a"/>
    <w:rsid w:val="00791A1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onsPlusTitle">
    <w:name w:val="ConsPlusTitle"/>
    <w:rsid w:val="00C12D7A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styleId="30">
    <w:name w:val="Body Text 3"/>
    <w:basedOn w:val="a"/>
    <w:rsid w:val="00C12D7A"/>
    <w:pPr>
      <w:spacing w:after="120"/>
    </w:pPr>
    <w:rPr>
      <w:sz w:val="16"/>
      <w:szCs w:val="16"/>
    </w:rPr>
  </w:style>
  <w:style w:type="character" w:styleId="aa">
    <w:name w:val="Hyperlink"/>
    <w:basedOn w:val="a0"/>
    <w:rsid w:val="00622370"/>
    <w:rPr>
      <w:color w:val="0000FF"/>
      <w:u w:val="single"/>
    </w:rPr>
  </w:style>
  <w:style w:type="paragraph" w:styleId="ab">
    <w:name w:val="Normal (Web)"/>
    <w:basedOn w:val="a"/>
    <w:rsid w:val="00672E61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996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271</Words>
  <Characters>2196</Characters>
  <Application>Microsoft Office Word</Application>
  <DocSecurity>0</DocSecurity>
  <Lines>18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Томской области</vt:lpstr>
    </vt:vector>
  </TitlesOfParts>
  <Company>Комитет по культуре</Company>
  <LinksUpToDate>false</LinksUpToDate>
  <CharactersWithSpaces>2463</CharactersWithSpaces>
  <SharedDoc>false</SharedDoc>
  <HLinks>
    <vt:vector size="42" baseType="variant">
      <vt:variant>
        <vt:i4>3932266</vt:i4>
      </vt:variant>
      <vt:variant>
        <vt:i4>21</vt:i4>
      </vt:variant>
      <vt:variant>
        <vt:i4>0</vt:i4>
      </vt:variant>
      <vt:variant>
        <vt:i4>5</vt:i4>
      </vt:variant>
      <vt:variant>
        <vt:lpwstr>consultantplus://offline/ref=98390D19A26322FA07341E02274D656873291EA4FBA8BC7E0B71C9053771BB12d6V7B</vt:lpwstr>
      </vt:variant>
      <vt:variant>
        <vt:lpwstr/>
      </vt:variant>
      <vt:variant>
        <vt:i4>3932266</vt:i4>
      </vt:variant>
      <vt:variant>
        <vt:i4>18</vt:i4>
      </vt:variant>
      <vt:variant>
        <vt:i4>0</vt:i4>
      </vt:variant>
      <vt:variant>
        <vt:i4>5</vt:i4>
      </vt:variant>
      <vt:variant>
        <vt:lpwstr>consultantplus://offline/ref=98390D19A26322FA07341E02274D656873291EA4FBA8BC7E0B71C9053771BB12d6V7B</vt:lpwstr>
      </vt:variant>
      <vt:variant>
        <vt:lpwstr/>
      </vt:variant>
      <vt:variant>
        <vt:i4>3932266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consultantplus://offline/ref=98390D19A26322FA07341E02274D656873291EA4FBA8BC7E0B71C9053771BB12d6V7B</vt:lpwstr>
      </vt:variant>
      <vt:variant>
        <vt:lpwstr/>
      </vt:variant>
      <vt:variant>
        <vt:i4>6815797</vt:i4>
      </vt:variant>
      <vt:variant>
        <vt:i4>12</vt:i4>
      </vt:variant>
      <vt:variant>
        <vt:i4>0</vt:i4>
      </vt:variant>
      <vt:variant>
        <vt:i4>5</vt:i4>
      </vt:variant>
      <vt:variant>
        <vt:lpwstr/>
      </vt:variant>
      <vt:variant>
        <vt:lpwstr>Par178</vt:lpwstr>
      </vt:variant>
      <vt:variant>
        <vt:i4>6815797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Par178</vt:lpwstr>
      </vt:variant>
      <vt:variant>
        <vt:i4>5242961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consultantplus://offline/ref=4751F10CF26D1592AEB1CCB694EF9CCEC47F18E45BF2B03F15EED2FA6BD63263DA390F32AAE65053809782EFsEC</vt:lpwstr>
      </vt:variant>
      <vt:variant>
        <vt:lpwstr/>
      </vt:variant>
      <vt:variant>
        <vt:i4>6422623</vt:i4>
      </vt:variant>
      <vt:variant>
        <vt:i4>3</vt:i4>
      </vt:variant>
      <vt:variant>
        <vt:i4>0</vt:i4>
      </vt:variant>
      <vt:variant>
        <vt:i4>5</vt:i4>
      </vt:variant>
      <vt:variant>
        <vt:lpwstr>mailto:akg@cct.tomsk.gov.ru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Томской области</dc:title>
  <dc:creator>trju</dc:creator>
  <cp:lastModifiedBy>Кожуркова Татьяна Борисовна</cp:lastModifiedBy>
  <cp:revision>6</cp:revision>
  <cp:lastPrinted>2018-09-28T04:37:00Z</cp:lastPrinted>
  <dcterms:created xsi:type="dcterms:W3CDTF">2016-11-11T08:49:00Z</dcterms:created>
  <dcterms:modified xsi:type="dcterms:W3CDTF">2018-10-02T02:45:00Z</dcterms:modified>
</cp:coreProperties>
</file>