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261"/>
        <w:gridCol w:w="3543"/>
        <w:gridCol w:w="3402"/>
      </w:tblGrid>
      <w:tr w:rsidR="004A2F74" w:rsidRPr="00657FF0" w:rsidTr="00D50447">
        <w:trPr>
          <w:trHeight w:val="355"/>
        </w:trPr>
        <w:tc>
          <w:tcPr>
            <w:tcW w:w="3261" w:type="dxa"/>
            <w:vAlign w:val="bottom"/>
          </w:tcPr>
          <w:p w:rsidR="004A2F74" w:rsidRPr="00CB2E9C" w:rsidRDefault="00D50447" w:rsidP="007770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31.01.2020</w:t>
            </w:r>
            <w:r w:rsidR="002A51FD" w:rsidRPr="00CB2E9C">
              <w:rPr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4A2F74" w:rsidRPr="00CB2E9C">
              <w:rPr>
                <w:sz w:val="26"/>
                <w:szCs w:val="26"/>
              </w:rPr>
              <w:instrText xml:space="preserve"> FORMTEXT </w:instrText>
            </w:r>
            <w:r w:rsidR="002A51FD">
              <w:rPr>
                <w:sz w:val="26"/>
                <w:szCs w:val="26"/>
              </w:rPr>
            </w:r>
            <w:r w:rsidR="002A51FD">
              <w:rPr>
                <w:sz w:val="26"/>
                <w:szCs w:val="26"/>
              </w:rPr>
              <w:fldChar w:fldCharType="separate"/>
            </w:r>
            <w:r w:rsidR="002A51FD" w:rsidRPr="00CB2E9C">
              <w:rPr>
                <w:sz w:val="26"/>
                <w:szCs w:val="26"/>
              </w:rPr>
              <w:fldChar w:fldCharType="end"/>
            </w:r>
          </w:p>
        </w:tc>
        <w:tc>
          <w:tcPr>
            <w:tcW w:w="3543" w:type="dxa"/>
            <w:vAlign w:val="bottom"/>
          </w:tcPr>
          <w:p w:rsidR="004A2F74" w:rsidRPr="008F7ED5" w:rsidRDefault="004A2F74" w:rsidP="004A2F74">
            <w:pPr>
              <w:jc w:val="right"/>
              <w:rPr>
                <w:spacing w:val="20"/>
                <w:sz w:val="24"/>
                <w:szCs w:val="24"/>
              </w:rPr>
            </w:pPr>
          </w:p>
        </w:tc>
        <w:tc>
          <w:tcPr>
            <w:tcW w:w="3402" w:type="dxa"/>
            <w:vAlign w:val="bottom"/>
          </w:tcPr>
          <w:p w:rsidR="004A2F74" w:rsidRPr="00D50447" w:rsidRDefault="00D50447" w:rsidP="00D50447">
            <w:pPr>
              <w:jc w:val="right"/>
              <w:rPr>
                <w:sz w:val="26"/>
                <w:szCs w:val="26"/>
              </w:rPr>
            </w:pPr>
            <w:r w:rsidRPr="00CB2E9C">
              <w:rPr>
                <w:sz w:val="26"/>
                <w:szCs w:val="26"/>
                <w:lang w:val="en-US"/>
              </w:rPr>
              <w:t>№</w:t>
            </w:r>
            <w:r>
              <w:rPr>
                <w:sz w:val="26"/>
                <w:szCs w:val="26"/>
              </w:rPr>
              <w:t xml:space="preserve"> </w:t>
            </w:r>
            <w:r w:rsidRPr="00D50447">
              <w:rPr>
                <w:sz w:val="26"/>
                <w:szCs w:val="26"/>
              </w:rPr>
              <w:t>0020/01-07</w:t>
            </w:r>
          </w:p>
        </w:tc>
      </w:tr>
      <w:tr w:rsidR="00601F94" w:rsidRPr="00EA1FD5" w:rsidTr="004A2F74">
        <w:trPr>
          <w:trHeight w:val="207"/>
        </w:trPr>
        <w:tc>
          <w:tcPr>
            <w:tcW w:w="10206" w:type="dxa"/>
            <w:gridSpan w:val="3"/>
          </w:tcPr>
          <w:p w:rsidR="003E2231" w:rsidRPr="00EA1FD5" w:rsidRDefault="003E2231" w:rsidP="005D7361">
            <w:pPr>
              <w:pStyle w:val="10"/>
              <w:jc w:val="center"/>
              <w:rPr>
                <w:spacing w:val="20"/>
                <w:sz w:val="10"/>
                <w:szCs w:val="10"/>
              </w:rPr>
            </w:pPr>
          </w:p>
        </w:tc>
      </w:tr>
      <w:tr w:rsidR="00654011" w:rsidRPr="00997933" w:rsidTr="005D7361">
        <w:trPr>
          <w:trHeight w:val="513"/>
        </w:trPr>
        <w:tc>
          <w:tcPr>
            <w:tcW w:w="10206" w:type="dxa"/>
            <w:gridSpan w:val="3"/>
          </w:tcPr>
          <w:p w:rsidR="00654011" w:rsidRPr="00997933" w:rsidRDefault="00036805" w:rsidP="00C359DE">
            <w:pPr>
              <w:ind w:firstLine="601"/>
              <w:jc w:val="center"/>
              <w:rPr>
                <w:sz w:val="24"/>
                <w:szCs w:val="24"/>
              </w:rPr>
            </w:pPr>
            <w:proofErr w:type="gramStart"/>
            <w:r w:rsidRPr="00997933">
              <w:rPr>
                <w:sz w:val="24"/>
                <w:szCs w:val="24"/>
              </w:rPr>
              <w:t>О включении выявленн</w:t>
            </w:r>
            <w:r w:rsidR="00903A52" w:rsidRPr="00997933">
              <w:rPr>
                <w:sz w:val="24"/>
                <w:szCs w:val="24"/>
              </w:rPr>
              <w:t>ого</w:t>
            </w:r>
            <w:r w:rsidRPr="00997933">
              <w:rPr>
                <w:sz w:val="24"/>
                <w:szCs w:val="24"/>
              </w:rPr>
              <w:t xml:space="preserve"> объект</w:t>
            </w:r>
            <w:r w:rsidR="00903A52" w:rsidRPr="00997933">
              <w:rPr>
                <w:sz w:val="24"/>
                <w:szCs w:val="24"/>
              </w:rPr>
              <w:t>а</w:t>
            </w:r>
            <w:r w:rsidR="00F1688F" w:rsidRPr="00997933">
              <w:rPr>
                <w:sz w:val="24"/>
                <w:szCs w:val="24"/>
              </w:rPr>
              <w:t xml:space="preserve"> культурного </w:t>
            </w:r>
            <w:bookmarkStart w:id="0" w:name="OLE_LINK52"/>
            <w:bookmarkStart w:id="1" w:name="OLE_LINK53"/>
            <w:r w:rsidR="00F1688F" w:rsidRPr="00997933">
              <w:rPr>
                <w:sz w:val="24"/>
                <w:szCs w:val="24"/>
              </w:rPr>
              <w:t>на</w:t>
            </w:r>
            <w:r w:rsidR="00EF77AC" w:rsidRPr="00997933">
              <w:rPr>
                <w:sz w:val="24"/>
                <w:szCs w:val="24"/>
              </w:rPr>
              <w:t>следия</w:t>
            </w:r>
            <w:r w:rsidR="007D5A27">
              <w:rPr>
                <w:sz w:val="24"/>
                <w:szCs w:val="24"/>
              </w:rPr>
              <w:t xml:space="preserve"> «Водоразборная будка», 190</w:t>
            </w:r>
            <w:r w:rsidR="00C359DE">
              <w:rPr>
                <w:sz w:val="24"/>
                <w:szCs w:val="24"/>
              </w:rPr>
              <w:t>4</w:t>
            </w:r>
            <w:r w:rsidR="007D5A27">
              <w:rPr>
                <w:sz w:val="24"/>
                <w:szCs w:val="24"/>
              </w:rPr>
              <w:t xml:space="preserve"> г.</w:t>
            </w:r>
            <w:r w:rsidR="00C359DE">
              <w:rPr>
                <w:sz w:val="24"/>
                <w:szCs w:val="24"/>
              </w:rPr>
              <w:t>,</w:t>
            </w:r>
            <w:r w:rsidR="007D5A27">
              <w:rPr>
                <w:sz w:val="24"/>
                <w:szCs w:val="24"/>
              </w:rPr>
              <w:t xml:space="preserve"> в составе ансамбля</w:t>
            </w:r>
            <w:r w:rsidR="00EF77AC" w:rsidRPr="00997933">
              <w:rPr>
                <w:sz w:val="24"/>
                <w:szCs w:val="24"/>
              </w:rPr>
              <w:t xml:space="preserve"> «</w:t>
            </w:r>
            <w:bookmarkStart w:id="2" w:name="OLE_LINK62"/>
            <w:r w:rsidR="00AC7480" w:rsidRPr="00997933">
              <w:rPr>
                <w:sz w:val="24"/>
                <w:szCs w:val="24"/>
              </w:rPr>
              <w:t xml:space="preserve">Ансамбль </w:t>
            </w:r>
            <w:r w:rsidR="0034439A" w:rsidRPr="00997933">
              <w:rPr>
                <w:sz w:val="24"/>
                <w:szCs w:val="24"/>
              </w:rPr>
              <w:t xml:space="preserve">инженерных сооружений Общества механических заводов Братьев </w:t>
            </w:r>
            <w:proofErr w:type="spellStart"/>
            <w:r w:rsidR="0034439A" w:rsidRPr="00997933">
              <w:rPr>
                <w:sz w:val="24"/>
                <w:szCs w:val="24"/>
              </w:rPr>
              <w:t>Бромлей</w:t>
            </w:r>
            <w:proofErr w:type="spellEnd"/>
            <w:r w:rsidR="007A7922" w:rsidRPr="00997933">
              <w:rPr>
                <w:sz w:val="24"/>
                <w:szCs w:val="24"/>
              </w:rPr>
              <w:t>»</w:t>
            </w:r>
            <w:r w:rsidR="00903A52" w:rsidRPr="00997933">
              <w:rPr>
                <w:sz w:val="24"/>
                <w:szCs w:val="24"/>
              </w:rPr>
              <w:t>,</w:t>
            </w:r>
            <w:r w:rsidR="00AC7480" w:rsidRPr="00997933">
              <w:rPr>
                <w:sz w:val="24"/>
                <w:szCs w:val="24"/>
              </w:rPr>
              <w:t xml:space="preserve"> </w:t>
            </w:r>
            <w:r w:rsidR="00FF705C">
              <w:rPr>
                <w:sz w:val="24"/>
                <w:szCs w:val="24"/>
              </w:rPr>
              <w:t>1904-</w:t>
            </w:r>
            <w:r w:rsidR="0034439A" w:rsidRPr="00997933">
              <w:rPr>
                <w:sz w:val="24"/>
                <w:szCs w:val="24"/>
              </w:rPr>
              <w:t xml:space="preserve">1905 </w:t>
            </w:r>
            <w:r w:rsidR="00FF705C">
              <w:rPr>
                <w:sz w:val="24"/>
                <w:szCs w:val="24"/>
              </w:rPr>
              <w:t>г</w:t>
            </w:r>
            <w:r w:rsidR="0034439A" w:rsidRPr="00997933">
              <w:rPr>
                <w:sz w:val="24"/>
                <w:szCs w:val="24"/>
              </w:rPr>
              <w:t>г.</w:t>
            </w:r>
            <w:r w:rsidR="007A7922" w:rsidRPr="00997933">
              <w:rPr>
                <w:sz w:val="24"/>
                <w:szCs w:val="24"/>
              </w:rPr>
              <w:t>,</w:t>
            </w:r>
            <w:r w:rsidR="00C35CEF" w:rsidRPr="00997933">
              <w:rPr>
                <w:sz w:val="24"/>
                <w:szCs w:val="24"/>
              </w:rPr>
              <w:t xml:space="preserve"> </w:t>
            </w:r>
            <w:bookmarkEnd w:id="0"/>
            <w:bookmarkEnd w:id="1"/>
            <w:bookmarkEnd w:id="2"/>
            <w:r w:rsidR="00903A52" w:rsidRPr="00997933">
              <w:rPr>
                <w:sz w:val="24"/>
                <w:szCs w:val="24"/>
              </w:rPr>
              <w:t>в</w:t>
            </w:r>
            <w:r w:rsidR="00AC7480" w:rsidRPr="00997933">
              <w:rPr>
                <w:sz w:val="24"/>
                <w:szCs w:val="24"/>
                <w:lang w:val="en-US"/>
              </w:rPr>
              <w:t> </w:t>
            </w:r>
            <w:r w:rsidR="00903A52" w:rsidRPr="00997933">
              <w:rPr>
                <w:sz w:val="24"/>
                <w:szCs w:val="24"/>
              </w:rPr>
              <w:t>единый государственный реестр объектов культурного наследия (памятников истории и культуры)</w:t>
            </w:r>
            <w:r w:rsidR="008F7ED5" w:rsidRPr="00997933">
              <w:rPr>
                <w:sz w:val="24"/>
                <w:szCs w:val="24"/>
              </w:rPr>
              <w:t xml:space="preserve"> народов Российской Федерации</w:t>
            </w:r>
            <w:r w:rsidR="00211CB1" w:rsidRPr="00997933">
              <w:rPr>
                <w:sz w:val="24"/>
                <w:szCs w:val="24"/>
              </w:rPr>
              <w:t xml:space="preserve"> в</w:t>
            </w:r>
            <w:r w:rsidR="005251A3" w:rsidRPr="00997933">
              <w:rPr>
                <w:sz w:val="24"/>
                <w:szCs w:val="24"/>
              </w:rPr>
              <w:t> </w:t>
            </w:r>
            <w:r w:rsidR="00211CB1" w:rsidRPr="00997933">
              <w:rPr>
                <w:sz w:val="24"/>
                <w:szCs w:val="24"/>
              </w:rPr>
              <w:t>качестве объект</w:t>
            </w:r>
            <w:r w:rsidR="0000747C" w:rsidRPr="00997933">
              <w:rPr>
                <w:sz w:val="24"/>
                <w:szCs w:val="24"/>
              </w:rPr>
              <w:t>а</w:t>
            </w:r>
            <w:r w:rsidR="00211CB1" w:rsidRPr="00997933">
              <w:rPr>
                <w:sz w:val="24"/>
                <w:szCs w:val="24"/>
              </w:rPr>
              <w:t xml:space="preserve"> культурного наследия регионального значения</w:t>
            </w:r>
            <w:r w:rsidR="00DA1C18" w:rsidRPr="00997933">
              <w:rPr>
                <w:sz w:val="24"/>
                <w:szCs w:val="24"/>
              </w:rPr>
              <w:t>,</w:t>
            </w:r>
            <w:r w:rsidR="00211CB1" w:rsidRPr="00997933">
              <w:rPr>
                <w:sz w:val="24"/>
                <w:szCs w:val="24"/>
              </w:rPr>
              <w:t xml:space="preserve"> </w:t>
            </w:r>
            <w:r w:rsidR="0049530C" w:rsidRPr="00997933">
              <w:rPr>
                <w:sz w:val="24"/>
                <w:szCs w:val="24"/>
              </w:rPr>
              <w:t xml:space="preserve">об </w:t>
            </w:r>
            <w:r w:rsidR="00211CB1" w:rsidRPr="00997933">
              <w:rPr>
                <w:sz w:val="24"/>
                <w:szCs w:val="24"/>
              </w:rPr>
              <w:t>утверждении</w:t>
            </w:r>
            <w:r w:rsidR="007D5A27">
              <w:rPr>
                <w:sz w:val="24"/>
                <w:szCs w:val="24"/>
              </w:rPr>
              <w:t xml:space="preserve"> </w:t>
            </w:r>
            <w:r w:rsidR="00C359DE">
              <w:rPr>
                <w:sz w:val="24"/>
                <w:szCs w:val="24"/>
              </w:rPr>
              <w:t>гр</w:t>
            </w:r>
            <w:r w:rsidR="007D5A27">
              <w:rPr>
                <w:sz w:val="24"/>
                <w:szCs w:val="24"/>
              </w:rPr>
              <w:t>аниц</w:t>
            </w:r>
            <w:r w:rsidR="00C359DE">
              <w:rPr>
                <w:sz w:val="24"/>
                <w:szCs w:val="24"/>
              </w:rPr>
              <w:t xml:space="preserve"> его</w:t>
            </w:r>
            <w:r w:rsidR="007D5A27">
              <w:rPr>
                <w:sz w:val="24"/>
                <w:szCs w:val="24"/>
              </w:rPr>
              <w:t xml:space="preserve"> территории</w:t>
            </w:r>
            <w:r w:rsidR="00211CB1" w:rsidRPr="00997933">
              <w:rPr>
                <w:sz w:val="24"/>
                <w:szCs w:val="24"/>
              </w:rPr>
              <w:t xml:space="preserve"> и</w:t>
            </w:r>
            <w:r w:rsidR="00E65FD3" w:rsidRPr="00997933">
              <w:rPr>
                <w:sz w:val="24"/>
                <w:szCs w:val="24"/>
              </w:rPr>
              <w:t> </w:t>
            </w:r>
            <w:r w:rsidR="00211CB1" w:rsidRPr="00997933">
              <w:rPr>
                <w:sz w:val="24"/>
                <w:szCs w:val="24"/>
              </w:rPr>
              <w:t>предмет</w:t>
            </w:r>
            <w:r w:rsidR="00B36A3F" w:rsidRPr="00997933">
              <w:rPr>
                <w:sz w:val="24"/>
                <w:szCs w:val="24"/>
              </w:rPr>
              <w:t>а</w:t>
            </w:r>
            <w:r w:rsidR="00211CB1" w:rsidRPr="00997933">
              <w:rPr>
                <w:sz w:val="24"/>
                <w:szCs w:val="24"/>
              </w:rPr>
              <w:t xml:space="preserve"> охраны </w:t>
            </w:r>
            <w:proofErr w:type="gramEnd"/>
          </w:p>
        </w:tc>
      </w:tr>
    </w:tbl>
    <w:p w:rsidR="00116CE8" w:rsidRPr="00D50447" w:rsidRDefault="003E72A0" w:rsidP="003820CB">
      <w:pPr>
        <w:rPr>
          <w:sz w:val="12"/>
          <w:szCs w:val="12"/>
        </w:rPr>
      </w:pPr>
      <w:bookmarkStart w:id="3" w:name="ТекстовоеПоле2"/>
      <w:r w:rsidRPr="00997933">
        <w:rPr>
          <w:sz w:val="24"/>
          <w:szCs w:val="24"/>
        </w:rPr>
        <w:tab/>
      </w:r>
    </w:p>
    <w:p w:rsidR="00A7355F" w:rsidRPr="00997933" w:rsidRDefault="004004A0" w:rsidP="00F97F50">
      <w:pPr>
        <w:ind w:firstLine="709"/>
        <w:jc w:val="both"/>
        <w:rPr>
          <w:sz w:val="24"/>
          <w:szCs w:val="24"/>
        </w:rPr>
      </w:pPr>
      <w:proofErr w:type="gramStart"/>
      <w:r w:rsidRPr="00997933">
        <w:rPr>
          <w:sz w:val="24"/>
          <w:szCs w:val="24"/>
        </w:rPr>
        <w:t xml:space="preserve">В соответствии </w:t>
      </w:r>
      <w:r w:rsidR="00C35CEF" w:rsidRPr="00997933">
        <w:rPr>
          <w:sz w:val="24"/>
          <w:szCs w:val="24"/>
        </w:rPr>
        <w:t>с пунктом 5 статьи 3.1 и</w:t>
      </w:r>
      <w:r w:rsidR="005B7D75" w:rsidRPr="00997933">
        <w:rPr>
          <w:sz w:val="24"/>
          <w:szCs w:val="24"/>
        </w:rPr>
        <w:t xml:space="preserve"> </w:t>
      </w:r>
      <w:hyperlink r:id="rId8" w:history="1">
        <w:r w:rsidRPr="00997933">
          <w:rPr>
            <w:rStyle w:val="af3"/>
            <w:color w:val="auto"/>
            <w:sz w:val="24"/>
            <w:szCs w:val="24"/>
          </w:rPr>
          <w:t>статьей 18</w:t>
        </w:r>
      </w:hyperlink>
      <w:r w:rsidR="00072467" w:rsidRPr="00997933">
        <w:rPr>
          <w:sz w:val="24"/>
          <w:szCs w:val="24"/>
        </w:rPr>
        <w:t xml:space="preserve"> Федерального закона от 25</w:t>
      </w:r>
      <w:r w:rsidR="00D0308D" w:rsidRPr="00997933">
        <w:rPr>
          <w:sz w:val="24"/>
          <w:szCs w:val="24"/>
        </w:rPr>
        <w:t>.06.</w:t>
      </w:r>
      <w:r w:rsidR="00817930" w:rsidRPr="00997933">
        <w:rPr>
          <w:sz w:val="24"/>
          <w:szCs w:val="24"/>
        </w:rPr>
        <w:t>2002 №</w:t>
      </w:r>
      <w:r w:rsidR="00072467" w:rsidRPr="00997933">
        <w:rPr>
          <w:sz w:val="24"/>
          <w:szCs w:val="24"/>
        </w:rPr>
        <w:t> 73-ФЗ «</w:t>
      </w:r>
      <w:r w:rsidR="005B7D75" w:rsidRPr="00997933">
        <w:rPr>
          <w:sz w:val="24"/>
          <w:szCs w:val="24"/>
        </w:rPr>
        <w:t>Об </w:t>
      </w:r>
      <w:r w:rsidRPr="00997933">
        <w:rPr>
          <w:sz w:val="24"/>
          <w:szCs w:val="24"/>
        </w:rPr>
        <w:t>объектах культурного</w:t>
      </w:r>
      <w:r w:rsidR="00817930" w:rsidRPr="00997933">
        <w:rPr>
          <w:sz w:val="24"/>
          <w:szCs w:val="24"/>
        </w:rPr>
        <w:t xml:space="preserve"> наследия (памятниках истории и </w:t>
      </w:r>
      <w:r w:rsidRPr="00997933">
        <w:rPr>
          <w:sz w:val="24"/>
          <w:szCs w:val="24"/>
        </w:rPr>
        <w:t>культур</w:t>
      </w:r>
      <w:r w:rsidR="00072467" w:rsidRPr="00997933">
        <w:rPr>
          <w:sz w:val="24"/>
          <w:szCs w:val="24"/>
        </w:rPr>
        <w:t>ы) народов Российской Федерации»</w:t>
      </w:r>
      <w:r w:rsidR="004151F8" w:rsidRPr="00997933">
        <w:rPr>
          <w:sz w:val="24"/>
          <w:szCs w:val="24"/>
        </w:rPr>
        <w:t>,</w:t>
      </w:r>
      <w:r w:rsidRPr="00997933">
        <w:rPr>
          <w:sz w:val="24"/>
          <w:szCs w:val="24"/>
        </w:rPr>
        <w:t xml:space="preserve"> </w:t>
      </w:r>
      <w:r w:rsidR="00D0308D" w:rsidRPr="00997933">
        <w:rPr>
          <w:sz w:val="24"/>
          <w:szCs w:val="24"/>
        </w:rPr>
        <w:t>статьей </w:t>
      </w:r>
      <w:r w:rsidR="00817930" w:rsidRPr="00997933">
        <w:rPr>
          <w:sz w:val="24"/>
          <w:szCs w:val="24"/>
        </w:rPr>
        <w:t xml:space="preserve">9 Закона Томской области </w:t>
      </w:r>
      <w:r w:rsidR="00817930" w:rsidRPr="00997933">
        <w:rPr>
          <w:rStyle w:val="aa"/>
          <w:b w:val="0"/>
          <w:sz w:val="24"/>
          <w:szCs w:val="24"/>
        </w:rPr>
        <w:t>от 06</w:t>
      </w:r>
      <w:r w:rsidR="00D0308D" w:rsidRPr="00997933">
        <w:rPr>
          <w:rStyle w:val="aa"/>
          <w:b w:val="0"/>
          <w:sz w:val="24"/>
          <w:szCs w:val="24"/>
        </w:rPr>
        <w:t>.09.</w:t>
      </w:r>
      <w:r w:rsidR="00817930" w:rsidRPr="00997933">
        <w:rPr>
          <w:rStyle w:val="aa"/>
          <w:b w:val="0"/>
          <w:sz w:val="24"/>
          <w:szCs w:val="24"/>
        </w:rPr>
        <w:t>2016 № 98-ОЗ «Об объектах культурного наследия (памятниках истор</w:t>
      </w:r>
      <w:r w:rsidR="004151F8" w:rsidRPr="00997933">
        <w:rPr>
          <w:rStyle w:val="aa"/>
          <w:b w:val="0"/>
          <w:sz w:val="24"/>
          <w:szCs w:val="24"/>
        </w:rPr>
        <w:t>ии и культуры) Томской области»,</w:t>
      </w:r>
      <w:r w:rsidR="00817930" w:rsidRPr="00997933">
        <w:rPr>
          <w:rStyle w:val="aa"/>
          <w:b w:val="0"/>
          <w:sz w:val="24"/>
          <w:szCs w:val="24"/>
        </w:rPr>
        <w:t xml:space="preserve"> подпунктом 1) пункта 10 </w:t>
      </w:r>
      <w:r w:rsidR="00B03AF1" w:rsidRPr="00997933">
        <w:rPr>
          <w:sz w:val="24"/>
          <w:szCs w:val="24"/>
        </w:rPr>
        <w:t>«Положения о </w:t>
      </w:r>
      <w:r w:rsidR="00817930" w:rsidRPr="00997933">
        <w:rPr>
          <w:sz w:val="24"/>
          <w:szCs w:val="24"/>
        </w:rPr>
        <w:t>Комитете по охране объектов культурного наследия Томской области», утвержденного постановлением</w:t>
      </w:r>
      <w:proofErr w:type="gramEnd"/>
      <w:r w:rsidR="00817930" w:rsidRPr="00997933">
        <w:rPr>
          <w:sz w:val="24"/>
          <w:szCs w:val="24"/>
        </w:rPr>
        <w:t xml:space="preserve"> </w:t>
      </w:r>
      <w:proofErr w:type="gramStart"/>
      <w:r w:rsidR="00817930" w:rsidRPr="00997933">
        <w:rPr>
          <w:sz w:val="24"/>
          <w:szCs w:val="24"/>
        </w:rPr>
        <w:t>Губернатора Томской области от 29</w:t>
      </w:r>
      <w:r w:rsidR="00D0308D" w:rsidRPr="00997933">
        <w:rPr>
          <w:sz w:val="24"/>
          <w:szCs w:val="24"/>
        </w:rPr>
        <w:t>.04.</w:t>
      </w:r>
      <w:r w:rsidR="00817930" w:rsidRPr="00997933">
        <w:rPr>
          <w:sz w:val="24"/>
          <w:szCs w:val="24"/>
        </w:rPr>
        <w:t xml:space="preserve">2016 № 37, </w:t>
      </w:r>
      <w:r w:rsidR="00D0308D" w:rsidRPr="00997933">
        <w:rPr>
          <w:sz w:val="24"/>
          <w:szCs w:val="24"/>
        </w:rPr>
        <w:t xml:space="preserve">на </w:t>
      </w:r>
      <w:r w:rsidR="00817930" w:rsidRPr="00997933">
        <w:rPr>
          <w:sz w:val="24"/>
          <w:szCs w:val="24"/>
        </w:rPr>
        <w:t xml:space="preserve">основании </w:t>
      </w:r>
      <w:r w:rsidRPr="00997933">
        <w:rPr>
          <w:sz w:val="24"/>
          <w:szCs w:val="24"/>
        </w:rPr>
        <w:t>положительного заключения государственной историко-культурной экспертизы документов, обосновывающих включение выявленного объекта культурного наследия в единый государственного реестр объектов культурного</w:t>
      </w:r>
      <w:r w:rsidR="00D0308D" w:rsidRPr="00997933">
        <w:rPr>
          <w:sz w:val="24"/>
          <w:szCs w:val="24"/>
        </w:rPr>
        <w:t xml:space="preserve"> наследия (памятников истории и </w:t>
      </w:r>
      <w:r w:rsidRPr="00997933">
        <w:rPr>
          <w:sz w:val="24"/>
          <w:szCs w:val="24"/>
        </w:rPr>
        <w:t>культур</w:t>
      </w:r>
      <w:r w:rsidR="00D0308D" w:rsidRPr="00997933">
        <w:rPr>
          <w:sz w:val="24"/>
          <w:szCs w:val="24"/>
        </w:rPr>
        <w:t>ы) народов Российской Федерации</w:t>
      </w:r>
      <w:r w:rsidR="005D7361" w:rsidRPr="00997933">
        <w:rPr>
          <w:sz w:val="24"/>
          <w:szCs w:val="24"/>
        </w:rPr>
        <w:t xml:space="preserve"> от </w:t>
      </w:r>
      <w:bookmarkStart w:id="4" w:name="sub_1"/>
      <w:r w:rsidR="0034439A" w:rsidRPr="00997933">
        <w:rPr>
          <w:sz w:val="24"/>
          <w:szCs w:val="24"/>
        </w:rPr>
        <w:t>1</w:t>
      </w:r>
      <w:r w:rsidR="00AC7480" w:rsidRPr="00997933">
        <w:rPr>
          <w:sz w:val="24"/>
          <w:szCs w:val="24"/>
        </w:rPr>
        <w:t>2</w:t>
      </w:r>
      <w:r w:rsidR="00D0308D" w:rsidRPr="00997933">
        <w:rPr>
          <w:sz w:val="24"/>
          <w:szCs w:val="24"/>
        </w:rPr>
        <w:t>.0</w:t>
      </w:r>
      <w:r w:rsidR="0034439A" w:rsidRPr="00997933">
        <w:rPr>
          <w:sz w:val="24"/>
          <w:szCs w:val="24"/>
        </w:rPr>
        <w:t>7</w:t>
      </w:r>
      <w:r w:rsidR="00D0308D" w:rsidRPr="00997933">
        <w:rPr>
          <w:sz w:val="24"/>
          <w:szCs w:val="24"/>
        </w:rPr>
        <w:t>.</w:t>
      </w:r>
      <w:r w:rsidR="00211CB1" w:rsidRPr="00997933">
        <w:rPr>
          <w:sz w:val="24"/>
          <w:szCs w:val="24"/>
        </w:rPr>
        <w:t>201</w:t>
      </w:r>
      <w:r w:rsidR="00AC7480" w:rsidRPr="00997933">
        <w:rPr>
          <w:sz w:val="24"/>
          <w:szCs w:val="24"/>
        </w:rPr>
        <w:t>9</w:t>
      </w:r>
      <w:r w:rsidR="00F97F50" w:rsidRPr="00997933">
        <w:rPr>
          <w:sz w:val="24"/>
          <w:szCs w:val="24"/>
        </w:rPr>
        <w:t>, в целях обеспечения сохранности объект</w:t>
      </w:r>
      <w:r w:rsidR="005251A3" w:rsidRPr="00997933">
        <w:rPr>
          <w:sz w:val="24"/>
          <w:szCs w:val="24"/>
        </w:rPr>
        <w:t>ов</w:t>
      </w:r>
      <w:r w:rsidR="00F97F50" w:rsidRPr="00997933">
        <w:rPr>
          <w:sz w:val="24"/>
          <w:szCs w:val="24"/>
        </w:rPr>
        <w:t>,</w:t>
      </w:r>
      <w:proofErr w:type="gramEnd"/>
    </w:p>
    <w:p w:rsidR="00C45708" w:rsidRPr="00D50447" w:rsidRDefault="00C45708" w:rsidP="00EA1FD5">
      <w:pPr>
        <w:pStyle w:val="a6"/>
        <w:ind w:firstLine="709"/>
        <w:rPr>
          <w:sz w:val="12"/>
          <w:szCs w:val="12"/>
        </w:rPr>
      </w:pPr>
    </w:p>
    <w:p w:rsidR="004004A0" w:rsidRPr="00997933" w:rsidRDefault="004004A0" w:rsidP="00EA1FD5">
      <w:pPr>
        <w:pStyle w:val="a6"/>
        <w:ind w:firstLine="709"/>
        <w:rPr>
          <w:sz w:val="24"/>
          <w:szCs w:val="24"/>
        </w:rPr>
      </w:pPr>
      <w:r w:rsidRPr="00997933">
        <w:rPr>
          <w:sz w:val="24"/>
          <w:szCs w:val="24"/>
        </w:rPr>
        <w:t>ПРИКАЗЫВАЮ:</w:t>
      </w:r>
    </w:p>
    <w:p w:rsidR="008F7ED5" w:rsidRPr="00997933" w:rsidRDefault="004004A0" w:rsidP="00E5171C">
      <w:pPr>
        <w:pStyle w:val="af1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97933">
        <w:rPr>
          <w:rFonts w:ascii="Times New Roman" w:hAnsi="Times New Roman"/>
          <w:sz w:val="24"/>
          <w:szCs w:val="24"/>
        </w:rPr>
        <w:t>Включить выявленны</w:t>
      </w:r>
      <w:r w:rsidR="00C35CEF" w:rsidRPr="00997933">
        <w:rPr>
          <w:rFonts w:ascii="Times New Roman" w:hAnsi="Times New Roman"/>
          <w:sz w:val="24"/>
          <w:szCs w:val="24"/>
        </w:rPr>
        <w:t>й</w:t>
      </w:r>
      <w:r w:rsidRPr="00997933">
        <w:rPr>
          <w:rFonts w:ascii="Times New Roman" w:hAnsi="Times New Roman"/>
          <w:sz w:val="24"/>
          <w:szCs w:val="24"/>
        </w:rPr>
        <w:t xml:space="preserve"> объект культурного наследия</w:t>
      </w:r>
      <w:r w:rsidR="00456119" w:rsidRPr="00997933">
        <w:rPr>
          <w:rFonts w:ascii="Times New Roman" w:hAnsi="Times New Roman"/>
          <w:sz w:val="24"/>
          <w:szCs w:val="24"/>
        </w:rPr>
        <w:t xml:space="preserve"> </w:t>
      </w:r>
      <w:r w:rsidR="007D5A27">
        <w:rPr>
          <w:rFonts w:ascii="Times New Roman" w:hAnsi="Times New Roman"/>
          <w:sz w:val="24"/>
          <w:szCs w:val="24"/>
        </w:rPr>
        <w:t>«Водоразборная будка», 190</w:t>
      </w:r>
      <w:r w:rsidR="00C359DE">
        <w:rPr>
          <w:rFonts w:ascii="Times New Roman" w:hAnsi="Times New Roman"/>
          <w:sz w:val="24"/>
          <w:szCs w:val="24"/>
        </w:rPr>
        <w:t>4</w:t>
      </w:r>
      <w:r w:rsidR="007D5A27">
        <w:rPr>
          <w:rFonts w:ascii="Times New Roman" w:hAnsi="Times New Roman"/>
          <w:sz w:val="24"/>
          <w:szCs w:val="24"/>
        </w:rPr>
        <w:t xml:space="preserve"> г.</w:t>
      </w:r>
      <w:r w:rsidR="00C359DE">
        <w:rPr>
          <w:rFonts w:ascii="Times New Roman" w:hAnsi="Times New Roman"/>
          <w:sz w:val="24"/>
          <w:szCs w:val="24"/>
        </w:rPr>
        <w:t>,</w:t>
      </w:r>
      <w:r w:rsidR="007D5A27">
        <w:rPr>
          <w:rFonts w:ascii="Times New Roman" w:hAnsi="Times New Roman"/>
          <w:sz w:val="24"/>
          <w:szCs w:val="24"/>
        </w:rPr>
        <w:t xml:space="preserve"> в</w:t>
      </w:r>
      <w:r w:rsidR="00C359DE">
        <w:rPr>
          <w:rFonts w:ascii="Times New Roman" w:hAnsi="Times New Roman"/>
          <w:sz w:val="24"/>
          <w:szCs w:val="24"/>
        </w:rPr>
        <w:t> </w:t>
      </w:r>
      <w:r w:rsidR="007D5A27">
        <w:rPr>
          <w:rFonts w:ascii="Times New Roman" w:hAnsi="Times New Roman"/>
          <w:sz w:val="24"/>
          <w:szCs w:val="24"/>
        </w:rPr>
        <w:t xml:space="preserve">составе </w:t>
      </w:r>
      <w:r w:rsidR="00456119" w:rsidRPr="00997933">
        <w:rPr>
          <w:rFonts w:ascii="Times New Roman" w:hAnsi="Times New Roman"/>
          <w:sz w:val="24"/>
          <w:szCs w:val="24"/>
        </w:rPr>
        <w:t>ансамбл</w:t>
      </w:r>
      <w:r w:rsidR="007D5A27">
        <w:rPr>
          <w:rFonts w:ascii="Times New Roman" w:hAnsi="Times New Roman"/>
          <w:sz w:val="24"/>
          <w:szCs w:val="24"/>
        </w:rPr>
        <w:t>я</w:t>
      </w:r>
      <w:r w:rsidR="00C35CEF" w:rsidRPr="00997933">
        <w:rPr>
          <w:rFonts w:ascii="Times New Roman" w:hAnsi="Times New Roman"/>
          <w:sz w:val="24"/>
          <w:szCs w:val="24"/>
        </w:rPr>
        <w:t xml:space="preserve"> «Ансамбль </w:t>
      </w:r>
      <w:r w:rsidR="0034439A" w:rsidRPr="00997933">
        <w:rPr>
          <w:rFonts w:ascii="Times New Roman" w:hAnsi="Times New Roman"/>
          <w:sz w:val="24"/>
          <w:szCs w:val="24"/>
        </w:rPr>
        <w:t xml:space="preserve">инженерных сооружений Общества механических заводов Братьев </w:t>
      </w:r>
      <w:proofErr w:type="spellStart"/>
      <w:r w:rsidR="0034439A" w:rsidRPr="00997933">
        <w:rPr>
          <w:rFonts w:ascii="Times New Roman" w:hAnsi="Times New Roman"/>
          <w:sz w:val="24"/>
          <w:szCs w:val="24"/>
        </w:rPr>
        <w:t>Бромлей</w:t>
      </w:r>
      <w:proofErr w:type="spellEnd"/>
      <w:r w:rsidR="00C35CEF" w:rsidRPr="00997933">
        <w:rPr>
          <w:rFonts w:ascii="Times New Roman" w:hAnsi="Times New Roman"/>
          <w:sz w:val="24"/>
          <w:szCs w:val="24"/>
        </w:rPr>
        <w:t xml:space="preserve">», </w:t>
      </w:r>
      <w:r w:rsidR="00FF705C">
        <w:rPr>
          <w:rFonts w:ascii="Times New Roman" w:hAnsi="Times New Roman"/>
          <w:sz w:val="24"/>
          <w:szCs w:val="24"/>
        </w:rPr>
        <w:t>1904-</w:t>
      </w:r>
      <w:r w:rsidR="0034439A" w:rsidRPr="00997933">
        <w:rPr>
          <w:rFonts w:ascii="Times New Roman" w:hAnsi="Times New Roman"/>
          <w:sz w:val="24"/>
          <w:szCs w:val="24"/>
        </w:rPr>
        <w:t xml:space="preserve">1905 </w:t>
      </w:r>
      <w:r w:rsidR="00FF705C">
        <w:rPr>
          <w:rFonts w:ascii="Times New Roman" w:hAnsi="Times New Roman"/>
          <w:sz w:val="24"/>
          <w:szCs w:val="24"/>
        </w:rPr>
        <w:t>г</w:t>
      </w:r>
      <w:r w:rsidR="0034439A" w:rsidRPr="00997933">
        <w:rPr>
          <w:rFonts w:ascii="Times New Roman" w:hAnsi="Times New Roman"/>
          <w:sz w:val="24"/>
          <w:szCs w:val="24"/>
        </w:rPr>
        <w:t>г</w:t>
      </w:r>
      <w:r w:rsidR="00C35CEF" w:rsidRPr="00997933">
        <w:rPr>
          <w:rFonts w:ascii="Times New Roman" w:hAnsi="Times New Roman"/>
          <w:sz w:val="24"/>
          <w:szCs w:val="24"/>
        </w:rPr>
        <w:t>.,</w:t>
      </w:r>
      <w:r w:rsidRPr="00997933">
        <w:rPr>
          <w:rFonts w:ascii="Times New Roman" w:hAnsi="Times New Roman"/>
          <w:sz w:val="24"/>
          <w:szCs w:val="24"/>
        </w:rPr>
        <w:t xml:space="preserve"> </w:t>
      </w:r>
      <w:r w:rsidR="0049530C" w:rsidRPr="00997933">
        <w:rPr>
          <w:rFonts w:ascii="Times New Roman" w:hAnsi="Times New Roman"/>
          <w:sz w:val="24"/>
          <w:szCs w:val="24"/>
        </w:rPr>
        <w:t xml:space="preserve">расположенный по адресу: Томская область, </w:t>
      </w:r>
      <w:proofErr w:type="gramStart"/>
      <w:r w:rsidR="0049530C" w:rsidRPr="00997933">
        <w:rPr>
          <w:rFonts w:ascii="Times New Roman" w:hAnsi="Times New Roman"/>
          <w:sz w:val="24"/>
          <w:szCs w:val="24"/>
        </w:rPr>
        <w:t>г</w:t>
      </w:r>
      <w:proofErr w:type="gramEnd"/>
      <w:r w:rsidR="0049530C" w:rsidRPr="00997933">
        <w:rPr>
          <w:rFonts w:ascii="Times New Roman" w:hAnsi="Times New Roman"/>
          <w:sz w:val="24"/>
          <w:szCs w:val="24"/>
        </w:rPr>
        <w:t xml:space="preserve">. Томск, </w:t>
      </w:r>
      <w:r w:rsidR="006E7010">
        <w:rPr>
          <w:rFonts w:ascii="Times New Roman" w:hAnsi="Times New Roman"/>
          <w:sz w:val="24"/>
          <w:szCs w:val="24"/>
        </w:rPr>
        <w:t>Тверская улица</w:t>
      </w:r>
      <w:r w:rsidR="00997933" w:rsidRPr="00997933">
        <w:rPr>
          <w:rFonts w:ascii="Times New Roman" w:hAnsi="Times New Roman"/>
          <w:sz w:val="24"/>
          <w:szCs w:val="24"/>
        </w:rPr>
        <w:t xml:space="preserve">, </w:t>
      </w:r>
      <w:r w:rsidR="006E7010">
        <w:rPr>
          <w:rFonts w:ascii="Times New Roman" w:hAnsi="Times New Roman"/>
          <w:sz w:val="24"/>
          <w:szCs w:val="24"/>
        </w:rPr>
        <w:t>25б</w:t>
      </w:r>
      <w:r w:rsidR="00997933" w:rsidRPr="00997933">
        <w:rPr>
          <w:rFonts w:ascii="Times New Roman" w:hAnsi="Times New Roman"/>
          <w:sz w:val="24"/>
          <w:szCs w:val="24"/>
        </w:rPr>
        <w:t xml:space="preserve">; </w:t>
      </w:r>
      <w:r w:rsidR="00F97F50" w:rsidRPr="00997933">
        <w:rPr>
          <w:rFonts w:ascii="Times New Roman" w:hAnsi="Times New Roman"/>
          <w:sz w:val="24"/>
          <w:szCs w:val="24"/>
        </w:rPr>
        <w:t>в </w:t>
      </w:r>
      <w:r w:rsidRPr="00997933">
        <w:rPr>
          <w:rFonts w:ascii="Times New Roman" w:hAnsi="Times New Roman"/>
          <w:sz w:val="24"/>
          <w:szCs w:val="24"/>
        </w:rPr>
        <w:t>единый государственный реестр объектов культурного наследия</w:t>
      </w:r>
      <w:r w:rsidR="001D5530" w:rsidRPr="00997933">
        <w:rPr>
          <w:rFonts w:ascii="Times New Roman" w:hAnsi="Times New Roman"/>
          <w:sz w:val="24"/>
          <w:szCs w:val="24"/>
        </w:rPr>
        <w:t xml:space="preserve"> (памятников истории и </w:t>
      </w:r>
      <w:r w:rsidRPr="00997933">
        <w:rPr>
          <w:rFonts w:ascii="Times New Roman" w:hAnsi="Times New Roman"/>
          <w:sz w:val="24"/>
          <w:szCs w:val="24"/>
        </w:rPr>
        <w:t>культуры)</w:t>
      </w:r>
      <w:r w:rsidR="004D5120" w:rsidRPr="00997933">
        <w:rPr>
          <w:rFonts w:ascii="Times New Roman" w:hAnsi="Times New Roman"/>
          <w:sz w:val="24"/>
          <w:szCs w:val="24"/>
        </w:rPr>
        <w:t xml:space="preserve"> народов Российской Федерации в </w:t>
      </w:r>
      <w:r w:rsidRPr="00997933">
        <w:rPr>
          <w:rFonts w:ascii="Times New Roman" w:hAnsi="Times New Roman"/>
          <w:sz w:val="24"/>
          <w:szCs w:val="24"/>
        </w:rPr>
        <w:t>качестве объект</w:t>
      </w:r>
      <w:r w:rsidR="0000747C" w:rsidRPr="00997933">
        <w:rPr>
          <w:rFonts w:ascii="Times New Roman" w:hAnsi="Times New Roman"/>
          <w:sz w:val="24"/>
          <w:szCs w:val="24"/>
        </w:rPr>
        <w:t>а</w:t>
      </w:r>
      <w:r w:rsidRPr="00997933">
        <w:rPr>
          <w:rFonts w:ascii="Times New Roman" w:hAnsi="Times New Roman"/>
          <w:sz w:val="24"/>
          <w:szCs w:val="24"/>
        </w:rPr>
        <w:t xml:space="preserve"> культурного наследия регионального значения</w:t>
      </w:r>
      <w:bookmarkStart w:id="5" w:name="sub_2"/>
      <w:bookmarkEnd w:id="4"/>
      <w:r w:rsidR="007D5A27">
        <w:rPr>
          <w:rFonts w:ascii="Times New Roman" w:hAnsi="Times New Roman"/>
          <w:sz w:val="24"/>
          <w:szCs w:val="24"/>
        </w:rPr>
        <w:t>.</w:t>
      </w:r>
    </w:p>
    <w:p w:rsidR="00DE42DA" w:rsidRPr="007D5A27" w:rsidRDefault="007D5A27" w:rsidP="00E5171C">
      <w:pPr>
        <w:pStyle w:val="af1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Утвердить г</w:t>
      </w:r>
      <w:r w:rsidR="0000747C" w:rsidRPr="00997933">
        <w:rPr>
          <w:rFonts w:ascii="Times New Roman" w:hAnsi="Times New Roman"/>
          <w:sz w:val="24"/>
          <w:szCs w:val="24"/>
        </w:rPr>
        <w:t>раниц</w:t>
      </w:r>
      <w:r>
        <w:rPr>
          <w:rFonts w:ascii="Times New Roman" w:hAnsi="Times New Roman"/>
          <w:sz w:val="24"/>
          <w:szCs w:val="24"/>
        </w:rPr>
        <w:t>ы</w:t>
      </w:r>
      <w:r w:rsidR="0000747C" w:rsidRPr="00997933">
        <w:rPr>
          <w:rFonts w:ascii="Times New Roman" w:hAnsi="Times New Roman"/>
          <w:sz w:val="24"/>
          <w:szCs w:val="24"/>
        </w:rPr>
        <w:t xml:space="preserve"> территории объект</w:t>
      </w:r>
      <w:r>
        <w:rPr>
          <w:rFonts w:ascii="Times New Roman" w:hAnsi="Times New Roman"/>
          <w:sz w:val="24"/>
          <w:szCs w:val="24"/>
        </w:rPr>
        <w:t>а</w:t>
      </w:r>
      <w:r w:rsidR="0000747C" w:rsidRPr="00997933">
        <w:rPr>
          <w:rFonts w:ascii="Times New Roman" w:hAnsi="Times New Roman"/>
          <w:sz w:val="24"/>
          <w:szCs w:val="24"/>
        </w:rPr>
        <w:t xml:space="preserve"> культурного наследия</w:t>
      </w:r>
      <w:r>
        <w:rPr>
          <w:rFonts w:ascii="Times New Roman" w:hAnsi="Times New Roman"/>
          <w:sz w:val="24"/>
          <w:szCs w:val="24"/>
        </w:rPr>
        <w:t xml:space="preserve"> регионального значения согласно приложению № 1 к настоящему приказу</w:t>
      </w:r>
      <w:r w:rsidR="00817930" w:rsidRPr="00997933">
        <w:rPr>
          <w:rFonts w:ascii="Times New Roman" w:hAnsi="Times New Roman"/>
          <w:sz w:val="24"/>
          <w:szCs w:val="24"/>
        </w:rPr>
        <w:t>.</w:t>
      </w:r>
    </w:p>
    <w:p w:rsidR="007D5A27" w:rsidRPr="00997933" w:rsidRDefault="007D5A27" w:rsidP="00E5171C">
      <w:pPr>
        <w:pStyle w:val="af1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Установить особый режим использования земельных участков в границах территории объекта </w:t>
      </w:r>
      <w:r w:rsidRPr="00997933">
        <w:rPr>
          <w:rFonts w:ascii="Times New Roman" w:hAnsi="Times New Roman"/>
          <w:sz w:val="24"/>
          <w:szCs w:val="24"/>
        </w:rPr>
        <w:t>культурного наследия</w:t>
      </w:r>
      <w:r>
        <w:rPr>
          <w:rFonts w:ascii="Times New Roman" w:hAnsi="Times New Roman"/>
          <w:sz w:val="24"/>
          <w:szCs w:val="24"/>
        </w:rPr>
        <w:t xml:space="preserve"> регионального значения в соответствии со статьей 5.1 Федерального закона от 25.06.2002 № 73-ФЗ «Об объектах культурного наследия (памятниках истории и культуры) народов Российской Федерации».</w:t>
      </w:r>
    </w:p>
    <w:p w:rsidR="001E1863" w:rsidRPr="00997933" w:rsidRDefault="004151F8" w:rsidP="00E5171C">
      <w:pPr>
        <w:pStyle w:val="af1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97933">
        <w:rPr>
          <w:rFonts w:ascii="Times New Roman" w:hAnsi="Times New Roman"/>
          <w:sz w:val="24"/>
          <w:szCs w:val="24"/>
        </w:rPr>
        <w:t xml:space="preserve">Утвердить </w:t>
      </w:r>
      <w:r w:rsidR="00635C75" w:rsidRPr="00997933">
        <w:rPr>
          <w:rFonts w:ascii="Times New Roman" w:hAnsi="Times New Roman"/>
          <w:sz w:val="24"/>
          <w:szCs w:val="24"/>
        </w:rPr>
        <w:t xml:space="preserve">предмет охраны </w:t>
      </w:r>
      <w:r w:rsidR="005D1AF9" w:rsidRPr="00997933">
        <w:rPr>
          <w:rFonts w:ascii="Times New Roman" w:hAnsi="Times New Roman"/>
          <w:sz w:val="24"/>
          <w:szCs w:val="24"/>
        </w:rPr>
        <w:t>объект</w:t>
      </w:r>
      <w:r w:rsidR="0000747C" w:rsidRPr="00997933">
        <w:rPr>
          <w:rFonts w:ascii="Times New Roman" w:hAnsi="Times New Roman"/>
          <w:sz w:val="24"/>
          <w:szCs w:val="24"/>
        </w:rPr>
        <w:t>а</w:t>
      </w:r>
      <w:r w:rsidR="00C01E54" w:rsidRPr="00997933">
        <w:rPr>
          <w:rFonts w:ascii="Times New Roman" w:hAnsi="Times New Roman"/>
          <w:sz w:val="24"/>
          <w:szCs w:val="24"/>
        </w:rPr>
        <w:t xml:space="preserve"> культурного наследия регионального значения</w:t>
      </w:r>
      <w:r w:rsidR="005D1AF9" w:rsidRPr="00997933">
        <w:rPr>
          <w:rFonts w:ascii="Times New Roman" w:hAnsi="Times New Roman"/>
          <w:sz w:val="24"/>
          <w:szCs w:val="24"/>
        </w:rPr>
        <w:t xml:space="preserve"> </w:t>
      </w:r>
      <w:r w:rsidR="00635C75" w:rsidRPr="00997933">
        <w:rPr>
          <w:rFonts w:ascii="Times New Roman" w:hAnsi="Times New Roman"/>
          <w:sz w:val="24"/>
          <w:szCs w:val="24"/>
        </w:rPr>
        <w:t xml:space="preserve">согласно приложению </w:t>
      </w:r>
      <w:r w:rsidR="000D3EA2" w:rsidRPr="00997933">
        <w:rPr>
          <w:rFonts w:ascii="Times New Roman" w:hAnsi="Times New Roman"/>
          <w:sz w:val="24"/>
          <w:szCs w:val="24"/>
        </w:rPr>
        <w:t>№ </w:t>
      </w:r>
      <w:r w:rsidR="00997933" w:rsidRPr="00997933">
        <w:rPr>
          <w:rFonts w:ascii="Times New Roman" w:hAnsi="Times New Roman"/>
          <w:sz w:val="24"/>
          <w:szCs w:val="24"/>
        </w:rPr>
        <w:t>2</w:t>
      </w:r>
      <w:r w:rsidR="00635C75" w:rsidRPr="00997933">
        <w:rPr>
          <w:rFonts w:ascii="Times New Roman" w:hAnsi="Times New Roman"/>
          <w:sz w:val="24"/>
          <w:szCs w:val="24"/>
        </w:rPr>
        <w:t> к настоящему</w:t>
      </w:r>
      <w:r w:rsidR="001E1863" w:rsidRPr="0099793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997933">
        <w:rPr>
          <w:rFonts w:ascii="Times New Roman" w:hAnsi="Times New Roman"/>
          <w:sz w:val="24"/>
          <w:szCs w:val="24"/>
        </w:rPr>
        <w:t>приказу.</w:t>
      </w:r>
    </w:p>
    <w:p w:rsidR="006442DD" w:rsidRPr="00997933" w:rsidRDefault="001A5DB7" w:rsidP="00E5171C">
      <w:pPr>
        <w:pStyle w:val="af1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97933">
        <w:rPr>
          <w:rFonts w:ascii="Times New Roman" w:hAnsi="Times New Roman"/>
          <w:sz w:val="24"/>
          <w:szCs w:val="24"/>
        </w:rPr>
        <w:t xml:space="preserve">Исключить из </w:t>
      </w:r>
      <w:hyperlink r:id="rId9" w:history="1">
        <w:r w:rsidR="000D3EA2" w:rsidRPr="00997933">
          <w:rPr>
            <w:rStyle w:val="af3"/>
            <w:rFonts w:ascii="Times New Roman" w:hAnsi="Times New Roman"/>
            <w:color w:val="auto"/>
            <w:sz w:val="24"/>
            <w:szCs w:val="24"/>
          </w:rPr>
          <w:t>списка</w:t>
        </w:r>
      </w:hyperlink>
      <w:r w:rsidRPr="00997933">
        <w:rPr>
          <w:rFonts w:ascii="Times New Roman" w:hAnsi="Times New Roman"/>
          <w:sz w:val="24"/>
          <w:szCs w:val="24"/>
        </w:rPr>
        <w:t xml:space="preserve"> выявленных объектов </w:t>
      </w:r>
      <w:r w:rsidR="000D3EA2" w:rsidRPr="00997933">
        <w:rPr>
          <w:rFonts w:ascii="Times New Roman" w:hAnsi="Times New Roman"/>
          <w:sz w:val="24"/>
          <w:szCs w:val="24"/>
        </w:rPr>
        <w:t>историко-</w:t>
      </w:r>
      <w:r w:rsidRPr="00997933">
        <w:rPr>
          <w:rFonts w:ascii="Times New Roman" w:hAnsi="Times New Roman"/>
          <w:sz w:val="24"/>
          <w:szCs w:val="24"/>
        </w:rPr>
        <w:t>культурного наследия</w:t>
      </w:r>
      <w:r w:rsidR="000D3EA2" w:rsidRPr="00997933">
        <w:rPr>
          <w:rFonts w:ascii="Times New Roman" w:hAnsi="Times New Roman"/>
          <w:sz w:val="24"/>
          <w:szCs w:val="24"/>
        </w:rPr>
        <w:t>, расположенных на территории</w:t>
      </w:r>
      <w:r w:rsidRPr="00997933">
        <w:rPr>
          <w:rFonts w:ascii="Times New Roman" w:hAnsi="Times New Roman"/>
          <w:sz w:val="24"/>
          <w:szCs w:val="24"/>
        </w:rPr>
        <w:t xml:space="preserve"> </w:t>
      </w:r>
      <w:r w:rsidR="00EA1FD5" w:rsidRPr="00997933">
        <w:rPr>
          <w:rFonts w:ascii="Times New Roman" w:hAnsi="Times New Roman"/>
          <w:sz w:val="24"/>
          <w:szCs w:val="24"/>
        </w:rPr>
        <w:t>Томской области</w:t>
      </w:r>
      <w:r w:rsidR="000D3EA2" w:rsidRPr="00997933">
        <w:rPr>
          <w:rFonts w:ascii="Times New Roman" w:hAnsi="Times New Roman"/>
          <w:sz w:val="24"/>
          <w:szCs w:val="24"/>
        </w:rPr>
        <w:t>,</w:t>
      </w:r>
      <w:r w:rsidR="00EA1FD5" w:rsidRPr="00997933">
        <w:rPr>
          <w:rFonts w:ascii="Times New Roman" w:hAnsi="Times New Roman"/>
          <w:sz w:val="24"/>
          <w:szCs w:val="24"/>
        </w:rPr>
        <w:t xml:space="preserve"> </w:t>
      </w:r>
      <w:r w:rsidR="006442DD" w:rsidRPr="00997933">
        <w:rPr>
          <w:rFonts w:ascii="Times New Roman" w:hAnsi="Times New Roman"/>
          <w:sz w:val="24"/>
          <w:szCs w:val="24"/>
        </w:rPr>
        <w:t>объект</w:t>
      </w:r>
      <w:r w:rsidR="00F97F50" w:rsidRPr="00997933">
        <w:rPr>
          <w:rFonts w:ascii="Times New Roman" w:hAnsi="Times New Roman"/>
          <w:sz w:val="24"/>
          <w:szCs w:val="24"/>
        </w:rPr>
        <w:t>, включенн</w:t>
      </w:r>
      <w:r w:rsidR="005419D9" w:rsidRPr="00997933">
        <w:rPr>
          <w:rFonts w:ascii="Times New Roman" w:hAnsi="Times New Roman"/>
          <w:sz w:val="24"/>
          <w:szCs w:val="24"/>
        </w:rPr>
        <w:t>ы</w:t>
      </w:r>
      <w:r w:rsidR="0000747C" w:rsidRPr="00997933">
        <w:rPr>
          <w:rFonts w:ascii="Times New Roman" w:hAnsi="Times New Roman"/>
          <w:sz w:val="24"/>
          <w:szCs w:val="24"/>
        </w:rPr>
        <w:t>й</w:t>
      </w:r>
      <w:r w:rsidRPr="00997933">
        <w:rPr>
          <w:rFonts w:ascii="Times New Roman" w:hAnsi="Times New Roman"/>
          <w:sz w:val="24"/>
          <w:szCs w:val="24"/>
        </w:rPr>
        <w:t xml:space="preserve"> </w:t>
      </w:r>
      <w:r w:rsidR="006442DD" w:rsidRPr="00997933">
        <w:rPr>
          <w:rFonts w:ascii="Times New Roman" w:hAnsi="Times New Roman"/>
          <w:sz w:val="24"/>
          <w:szCs w:val="24"/>
        </w:rPr>
        <w:t>пункт</w:t>
      </w:r>
      <w:r w:rsidR="0000747C" w:rsidRPr="00997933">
        <w:rPr>
          <w:rFonts w:ascii="Times New Roman" w:hAnsi="Times New Roman"/>
          <w:sz w:val="24"/>
          <w:szCs w:val="24"/>
        </w:rPr>
        <w:t>о</w:t>
      </w:r>
      <w:r w:rsidR="0034439A" w:rsidRPr="00997933">
        <w:rPr>
          <w:rFonts w:ascii="Times New Roman" w:hAnsi="Times New Roman"/>
          <w:sz w:val="24"/>
          <w:szCs w:val="24"/>
        </w:rPr>
        <w:t>м</w:t>
      </w:r>
      <w:r w:rsidR="006442DD" w:rsidRPr="00997933">
        <w:rPr>
          <w:rFonts w:ascii="Times New Roman" w:hAnsi="Times New Roman"/>
          <w:sz w:val="24"/>
          <w:szCs w:val="24"/>
        </w:rPr>
        <w:t xml:space="preserve"> </w:t>
      </w:r>
      <w:r w:rsidR="0034439A" w:rsidRPr="00997933">
        <w:rPr>
          <w:rFonts w:ascii="Times New Roman" w:hAnsi="Times New Roman"/>
          <w:sz w:val="24"/>
          <w:szCs w:val="24"/>
        </w:rPr>
        <w:t>6</w:t>
      </w:r>
      <w:r w:rsidR="007D5A27">
        <w:rPr>
          <w:rFonts w:ascii="Times New Roman" w:hAnsi="Times New Roman"/>
          <w:sz w:val="24"/>
          <w:szCs w:val="24"/>
        </w:rPr>
        <w:t>.</w:t>
      </w:r>
      <w:r w:rsidR="006E7010">
        <w:rPr>
          <w:rFonts w:ascii="Times New Roman" w:hAnsi="Times New Roman"/>
          <w:sz w:val="24"/>
          <w:szCs w:val="24"/>
        </w:rPr>
        <w:t>4</w:t>
      </w:r>
      <w:r w:rsidR="006442DD" w:rsidRPr="00997933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Pr="00997933">
          <w:rPr>
            <w:rStyle w:val="af3"/>
            <w:rFonts w:ascii="Times New Roman" w:hAnsi="Times New Roman"/>
            <w:color w:val="auto"/>
            <w:sz w:val="24"/>
            <w:szCs w:val="24"/>
          </w:rPr>
          <w:t>прика</w:t>
        </w:r>
        <w:r w:rsidR="006442DD" w:rsidRPr="00997933">
          <w:rPr>
            <w:rStyle w:val="af3"/>
            <w:rFonts w:ascii="Times New Roman" w:hAnsi="Times New Roman"/>
            <w:color w:val="auto"/>
            <w:sz w:val="24"/>
            <w:szCs w:val="24"/>
          </w:rPr>
          <w:t>за</w:t>
        </w:r>
      </w:hyperlink>
      <w:r w:rsidRPr="00997933">
        <w:rPr>
          <w:rFonts w:ascii="Times New Roman" w:hAnsi="Times New Roman"/>
          <w:sz w:val="24"/>
          <w:szCs w:val="24"/>
        </w:rPr>
        <w:t xml:space="preserve"> </w:t>
      </w:r>
      <w:r w:rsidR="005419D9" w:rsidRPr="00997933">
        <w:rPr>
          <w:rFonts w:ascii="Times New Roman" w:hAnsi="Times New Roman"/>
          <w:sz w:val="24"/>
          <w:szCs w:val="24"/>
        </w:rPr>
        <w:t>Департамента по культуре и туризму</w:t>
      </w:r>
      <w:r w:rsidR="00F97F50" w:rsidRPr="00997933">
        <w:rPr>
          <w:rFonts w:ascii="Times New Roman" w:hAnsi="Times New Roman"/>
          <w:sz w:val="24"/>
          <w:szCs w:val="24"/>
        </w:rPr>
        <w:t xml:space="preserve"> </w:t>
      </w:r>
      <w:r w:rsidR="00EA1FD5" w:rsidRPr="00997933">
        <w:rPr>
          <w:rFonts w:ascii="Times New Roman" w:hAnsi="Times New Roman"/>
          <w:sz w:val="24"/>
          <w:szCs w:val="24"/>
        </w:rPr>
        <w:t xml:space="preserve">Томской области </w:t>
      </w:r>
      <w:r w:rsidRPr="00997933">
        <w:rPr>
          <w:rFonts w:ascii="Times New Roman" w:hAnsi="Times New Roman"/>
          <w:sz w:val="24"/>
          <w:szCs w:val="24"/>
        </w:rPr>
        <w:t>от</w:t>
      </w:r>
      <w:r w:rsidR="001E1863" w:rsidRPr="00997933">
        <w:rPr>
          <w:rFonts w:ascii="Times New Roman" w:hAnsi="Times New Roman"/>
          <w:sz w:val="24"/>
          <w:szCs w:val="24"/>
          <w:lang w:val="en-US"/>
        </w:rPr>
        <w:t> </w:t>
      </w:r>
      <w:r w:rsidR="00DE2640" w:rsidRPr="00997933">
        <w:rPr>
          <w:rFonts w:ascii="Times New Roman" w:hAnsi="Times New Roman"/>
          <w:sz w:val="24"/>
          <w:szCs w:val="24"/>
        </w:rPr>
        <w:t>29</w:t>
      </w:r>
      <w:r w:rsidR="00D0308D" w:rsidRPr="00997933">
        <w:rPr>
          <w:rFonts w:ascii="Times New Roman" w:hAnsi="Times New Roman"/>
          <w:sz w:val="24"/>
          <w:szCs w:val="24"/>
        </w:rPr>
        <w:t>.0</w:t>
      </w:r>
      <w:r w:rsidR="00DE2640" w:rsidRPr="00997933">
        <w:rPr>
          <w:rFonts w:ascii="Times New Roman" w:hAnsi="Times New Roman"/>
          <w:sz w:val="24"/>
          <w:szCs w:val="24"/>
        </w:rPr>
        <w:t>3</w:t>
      </w:r>
      <w:r w:rsidR="00D0308D" w:rsidRPr="00997933">
        <w:rPr>
          <w:rFonts w:ascii="Times New Roman" w:hAnsi="Times New Roman"/>
          <w:sz w:val="24"/>
          <w:szCs w:val="24"/>
        </w:rPr>
        <w:t>.201</w:t>
      </w:r>
      <w:r w:rsidR="00DE2640" w:rsidRPr="00997933">
        <w:rPr>
          <w:rFonts w:ascii="Times New Roman" w:hAnsi="Times New Roman"/>
          <w:sz w:val="24"/>
          <w:szCs w:val="24"/>
        </w:rPr>
        <w:t>3</w:t>
      </w:r>
      <w:r w:rsidR="00F97F50" w:rsidRPr="00997933">
        <w:rPr>
          <w:rFonts w:ascii="Times New Roman" w:hAnsi="Times New Roman"/>
          <w:sz w:val="24"/>
          <w:szCs w:val="24"/>
        </w:rPr>
        <w:t xml:space="preserve"> № 10</w:t>
      </w:r>
      <w:r w:rsidR="00DE2640" w:rsidRPr="00997933">
        <w:rPr>
          <w:rFonts w:ascii="Times New Roman" w:hAnsi="Times New Roman"/>
          <w:sz w:val="24"/>
          <w:szCs w:val="24"/>
        </w:rPr>
        <w:t>9</w:t>
      </w:r>
      <w:r w:rsidR="00F97F50" w:rsidRPr="00997933">
        <w:rPr>
          <w:rFonts w:ascii="Times New Roman" w:hAnsi="Times New Roman"/>
          <w:sz w:val="24"/>
          <w:szCs w:val="24"/>
        </w:rPr>
        <w:t>/01-0</w:t>
      </w:r>
      <w:r w:rsidR="00DE2640" w:rsidRPr="00997933">
        <w:rPr>
          <w:rFonts w:ascii="Times New Roman" w:hAnsi="Times New Roman"/>
          <w:sz w:val="24"/>
          <w:szCs w:val="24"/>
        </w:rPr>
        <w:t>9</w:t>
      </w:r>
      <w:r w:rsidR="000D3EA2" w:rsidRPr="00997933">
        <w:rPr>
          <w:rFonts w:ascii="Times New Roman" w:hAnsi="Times New Roman"/>
          <w:sz w:val="24"/>
          <w:szCs w:val="24"/>
        </w:rPr>
        <w:t xml:space="preserve"> «</w:t>
      </w:r>
      <w:r w:rsidR="008F7ED5" w:rsidRPr="00997933">
        <w:rPr>
          <w:rFonts w:ascii="Times New Roman" w:hAnsi="Times New Roman"/>
          <w:sz w:val="24"/>
          <w:szCs w:val="24"/>
        </w:rPr>
        <w:t>О</w:t>
      </w:r>
      <w:r w:rsidR="00E65FD3" w:rsidRPr="00997933">
        <w:rPr>
          <w:rFonts w:ascii="Times New Roman" w:hAnsi="Times New Roman"/>
          <w:sz w:val="24"/>
          <w:szCs w:val="24"/>
        </w:rPr>
        <w:t> </w:t>
      </w:r>
      <w:r w:rsidR="008F7ED5" w:rsidRPr="00997933">
        <w:rPr>
          <w:rFonts w:ascii="Times New Roman" w:hAnsi="Times New Roman"/>
          <w:sz w:val="24"/>
          <w:szCs w:val="24"/>
        </w:rPr>
        <w:t>включении в</w:t>
      </w:r>
      <w:r w:rsidR="00C359DE">
        <w:rPr>
          <w:rFonts w:ascii="Times New Roman" w:hAnsi="Times New Roman"/>
          <w:sz w:val="24"/>
          <w:szCs w:val="24"/>
        </w:rPr>
        <w:t> </w:t>
      </w:r>
      <w:r w:rsidR="00DE2640" w:rsidRPr="00997933">
        <w:rPr>
          <w:rFonts w:ascii="Times New Roman" w:hAnsi="Times New Roman"/>
          <w:sz w:val="24"/>
          <w:szCs w:val="24"/>
        </w:rPr>
        <w:t>список</w:t>
      </w:r>
      <w:r w:rsidR="008F7ED5" w:rsidRPr="00997933">
        <w:rPr>
          <w:rFonts w:ascii="Times New Roman" w:hAnsi="Times New Roman"/>
          <w:sz w:val="24"/>
          <w:szCs w:val="24"/>
        </w:rPr>
        <w:t xml:space="preserve"> выявленных объектов культурного наследия </w:t>
      </w:r>
      <w:r w:rsidR="00DE2640" w:rsidRPr="00997933">
        <w:rPr>
          <w:rFonts w:ascii="Times New Roman" w:hAnsi="Times New Roman"/>
          <w:sz w:val="24"/>
          <w:szCs w:val="24"/>
        </w:rPr>
        <w:t>зданий и сооружений</w:t>
      </w:r>
      <w:r w:rsidR="008F7ED5" w:rsidRPr="00997933">
        <w:rPr>
          <w:rFonts w:ascii="Times New Roman" w:hAnsi="Times New Roman"/>
          <w:sz w:val="24"/>
          <w:szCs w:val="24"/>
        </w:rPr>
        <w:t xml:space="preserve">, расположенных на территории </w:t>
      </w:r>
      <w:bookmarkStart w:id="6" w:name="OLE_LINK7"/>
      <w:bookmarkStart w:id="7" w:name="OLE_LINK8"/>
      <w:r w:rsidR="008F7ED5" w:rsidRPr="00997933">
        <w:rPr>
          <w:rFonts w:ascii="Times New Roman" w:hAnsi="Times New Roman"/>
          <w:sz w:val="24"/>
          <w:szCs w:val="24"/>
        </w:rPr>
        <w:t>Томск</w:t>
      </w:r>
      <w:bookmarkEnd w:id="6"/>
      <w:bookmarkEnd w:id="7"/>
      <w:r w:rsidR="00DE2640" w:rsidRPr="00997933">
        <w:rPr>
          <w:rFonts w:ascii="Times New Roman" w:hAnsi="Times New Roman"/>
          <w:sz w:val="24"/>
          <w:szCs w:val="24"/>
        </w:rPr>
        <w:t>ой области</w:t>
      </w:r>
      <w:r w:rsidR="00EA1FD5" w:rsidRPr="00997933">
        <w:rPr>
          <w:rFonts w:ascii="Times New Roman" w:hAnsi="Times New Roman"/>
          <w:sz w:val="24"/>
          <w:szCs w:val="24"/>
        </w:rPr>
        <w:t>».</w:t>
      </w:r>
    </w:p>
    <w:p w:rsidR="006442DD" w:rsidRPr="00997933" w:rsidRDefault="00EA1FD5" w:rsidP="00E5171C">
      <w:pPr>
        <w:pStyle w:val="af1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997933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997933">
        <w:rPr>
          <w:rFonts w:ascii="Times New Roman" w:hAnsi="Times New Roman"/>
          <w:sz w:val="24"/>
          <w:szCs w:val="24"/>
        </w:rPr>
        <w:t xml:space="preserve"> исполнением настоящего </w:t>
      </w:r>
      <w:r w:rsidR="008C13E1" w:rsidRPr="00997933">
        <w:rPr>
          <w:rFonts w:ascii="Times New Roman" w:hAnsi="Times New Roman"/>
          <w:sz w:val="24"/>
          <w:szCs w:val="24"/>
        </w:rPr>
        <w:t>приказа</w:t>
      </w:r>
      <w:r w:rsidRPr="00997933">
        <w:rPr>
          <w:rFonts w:ascii="Times New Roman" w:hAnsi="Times New Roman"/>
          <w:sz w:val="24"/>
          <w:szCs w:val="24"/>
        </w:rPr>
        <w:t xml:space="preserve"> возлож</w:t>
      </w:r>
      <w:r w:rsidR="00211CB1" w:rsidRPr="00997933">
        <w:rPr>
          <w:rFonts w:ascii="Times New Roman" w:hAnsi="Times New Roman"/>
          <w:sz w:val="24"/>
          <w:szCs w:val="24"/>
        </w:rPr>
        <w:t>ить на председателя Комитета по </w:t>
      </w:r>
      <w:r w:rsidRPr="00997933">
        <w:rPr>
          <w:rFonts w:ascii="Times New Roman" w:hAnsi="Times New Roman"/>
          <w:sz w:val="24"/>
          <w:szCs w:val="24"/>
        </w:rPr>
        <w:t>охране объектов культурного наследия Томской области.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74"/>
        <w:gridCol w:w="3474"/>
        <w:gridCol w:w="3474"/>
      </w:tblGrid>
      <w:tr w:rsidR="0040172B" w:rsidRPr="00997933" w:rsidTr="0040172B">
        <w:tc>
          <w:tcPr>
            <w:tcW w:w="3474" w:type="dxa"/>
          </w:tcPr>
          <w:p w:rsidR="0040172B" w:rsidRPr="00997933" w:rsidRDefault="0040172B" w:rsidP="0040172B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</w:p>
          <w:p w:rsidR="00D50447" w:rsidRDefault="00D50447" w:rsidP="00C359DE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</w:p>
          <w:p w:rsidR="0040172B" w:rsidRDefault="00C359DE" w:rsidP="00C359DE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И.о. п</w:t>
            </w:r>
            <w:r w:rsidR="0040172B" w:rsidRPr="00997933">
              <w:rPr>
                <w:sz w:val="24"/>
                <w:szCs w:val="24"/>
              </w:rPr>
              <w:t>редседател</w:t>
            </w:r>
            <w:r>
              <w:rPr>
                <w:sz w:val="24"/>
                <w:szCs w:val="24"/>
              </w:rPr>
              <w:t>я</w:t>
            </w:r>
            <w:r w:rsidR="0040172B" w:rsidRPr="00997933">
              <w:rPr>
                <w:sz w:val="24"/>
                <w:szCs w:val="24"/>
              </w:rPr>
              <w:t xml:space="preserve"> комитета</w:t>
            </w:r>
          </w:p>
          <w:p w:rsidR="00D50447" w:rsidRDefault="00D50447" w:rsidP="00C359DE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</w:p>
          <w:p w:rsidR="00D50447" w:rsidRPr="00997933" w:rsidRDefault="00D50447" w:rsidP="00C359DE">
            <w:pPr>
              <w:tabs>
                <w:tab w:val="left" w:pos="1134"/>
              </w:tabs>
              <w:jc w:val="both"/>
              <w:rPr>
                <w:bCs/>
                <w:sz w:val="24"/>
                <w:szCs w:val="24"/>
              </w:rPr>
            </w:pPr>
            <w:r>
              <w:t>Ю.С. Матвеева</w:t>
            </w:r>
          </w:p>
        </w:tc>
        <w:tc>
          <w:tcPr>
            <w:tcW w:w="3474" w:type="dxa"/>
            <w:tcBorders>
              <w:bottom w:val="nil"/>
            </w:tcBorders>
          </w:tcPr>
          <w:p w:rsidR="0040172B" w:rsidRPr="00997933" w:rsidRDefault="00D50447" w:rsidP="0040172B">
            <w:pPr>
              <w:tabs>
                <w:tab w:val="left" w:pos="1134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noProof/>
                <w:sz w:val="24"/>
                <w:szCs w:val="24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9" type="#_x0000_t5" style="position:absolute;left:0;text-align:left;margin-left:107.7pt;margin-top:31.7pt;width:35.9pt;height:79.5pt;rotation:2138351fd;z-index:251659264;mso-position-horizontal-relative:text;mso-position-vertical-relative:text" fillcolor="white [3212]" strokecolor="white [3212]"/>
              </w:pict>
            </w:r>
          </w:p>
        </w:tc>
        <w:tc>
          <w:tcPr>
            <w:tcW w:w="3474" w:type="dxa"/>
            <w:tcBorders>
              <w:bottom w:val="nil"/>
            </w:tcBorders>
          </w:tcPr>
          <w:p w:rsidR="0040172B" w:rsidRPr="00997933" w:rsidRDefault="0040172B" w:rsidP="0040172B">
            <w:pPr>
              <w:ind w:right="-108"/>
              <w:jc w:val="right"/>
              <w:rPr>
                <w:sz w:val="24"/>
                <w:szCs w:val="24"/>
              </w:rPr>
            </w:pPr>
          </w:p>
          <w:p w:rsidR="00D50447" w:rsidRDefault="00D50447" w:rsidP="0040172B">
            <w:pPr>
              <w:ind w:right="-108"/>
              <w:jc w:val="right"/>
              <w:rPr>
                <w:sz w:val="24"/>
                <w:szCs w:val="24"/>
              </w:rPr>
            </w:pPr>
          </w:p>
          <w:p w:rsidR="0040172B" w:rsidRPr="00997933" w:rsidRDefault="00C359DE" w:rsidP="0040172B">
            <w:pPr>
              <w:ind w:right="-108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Т.Г.Бугаева</w:t>
            </w:r>
          </w:p>
        </w:tc>
      </w:tr>
      <w:bookmarkEnd w:id="3"/>
      <w:bookmarkEnd w:id="5"/>
    </w:tbl>
    <w:p w:rsidR="00B94CD3" w:rsidRDefault="00B94CD3" w:rsidP="00657FF0">
      <w:pPr>
        <w:pStyle w:val="ad"/>
        <w:spacing w:before="0" w:beforeAutospacing="0" w:after="0" w:afterAutospacing="0" w:line="276" w:lineRule="auto"/>
        <w:rPr>
          <w:sz w:val="2"/>
          <w:szCs w:val="2"/>
        </w:rPr>
      </w:pPr>
    </w:p>
    <w:p w:rsidR="00E82AD8" w:rsidRPr="00B94CD3" w:rsidRDefault="00E82AD8" w:rsidP="00B94CD3">
      <w:pPr>
        <w:sectPr w:rsidR="00E82AD8" w:rsidRPr="00B94CD3" w:rsidSect="00F97F50">
          <w:headerReference w:type="even" r:id="rId11"/>
          <w:headerReference w:type="default" r:id="rId12"/>
          <w:footerReference w:type="even" r:id="rId13"/>
          <w:headerReference w:type="first" r:id="rId14"/>
          <w:type w:val="nextColumn"/>
          <w:pgSz w:w="11907" w:h="16840" w:code="9"/>
          <w:pgMar w:top="567" w:right="567" w:bottom="567" w:left="1134" w:header="426" w:footer="301" w:gutter="0"/>
          <w:cols w:space="720"/>
          <w:titlePg/>
          <w:docGrid w:linePitch="272"/>
        </w:sectPr>
      </w:pPr>
    </w:p>
    <w:p w:rsidR="004151F8" w:rsidRPr="004151F8" w:rsidRDefault="004151F8">
      <w:pPr>
        <w:rPr>
          <w:b/>
          <w:sz w:val="4"/>
          <w:szCs w:val="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37"/>
        <w:gridCol w:w="567"/>
        <w:gridCol w:w="1701"/>
        <w:gridCol w:w="567"/>
        <w:gridCol w:w="1701"/>
      </w:tblGrid>
      <w:tr w:rsidR="00835ADE" w:rsidRPr="00B03AF1" w:rsidTr="00D2423F">
        <w:trPr>
          <w:trHeight w:val="426"/>
        </w:trPr>
        <w:tc>
          <w:tcPr>
            <w:tcW w:w="5637" w:type="dxa"/>
          </w:tcPr>
          <w:p w:rsidR="00835ADE" w:rsidRPr="00B03AF1" w:rsidRDefault="00835ADE" w:rsidP="00D16E2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4"/>
          </w:tcPr>
          <w:p w:rsidR="00835ADE" w:rsidRPr="00B03AF1" w:rsidRDefault="00635C75" w:rsidP="00D16E29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Приложение № 1</w:t>
            </w:r>
            <w:r w:rsidR="00835ADE" w:rsidRPr="00B03AF1">
              <w:rPr>
                <w:sz w:val="24"/>
                <w:szCs w:val="24"/>
              </w:rPr>
              <w:t xml:space="preserve"> утверждено приказом </w:t>
            </w:r>
          </w:p>
          <w:p w:rsidR="00835ADE" w:rsidRPr="00B03AF1" w:rsidRDefault="00835ADE" w:rsidP="00D16E29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8E7ADC" w:rsidRPr="00B03AF1" w:rsidTr="00D2423F">
        <w:trPr>
          <w:trHeight w:val="270"/>
        </w:trPr>
        <w:tc>
          <w:tcPr>
            <w:tcW w:w="5637" w:type="dxa"/>
          </w:tcPr>
          <w:p w:rsidR="008E7ADC" w:rsidRPr="00B03AF1" w:rsidRDefault="008E7ADC" w:rsidP="00D16E2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8E7ADC" w:rsidRPr="00B03AF1" w:rsidRDefault="008E7ADC" w:rsidP="00D16E29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от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E7ADC" w:rsidRPr="00B03AF1" w:rsidRDefault="00D50447" w:rsidP="004A2F7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31.01.2020</w:t>
            </w:r>
          </w:p>
        </w:tc>
        <w:tc>
          <w:tcPr>
            <w:tcW w:w="567" w:type="dxa"/>
          </w:tcPr>
          <w:p w:rsidR="008E7ADC" w:rsidRPr="00B03AF1" w:rsidRDefault="008E7ADC" w:rsidP="004A2F74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E7ADC" w:rsidRPr="00B03AF1" w:rsidRDefault="00D50447" w:rsidP="004A2F7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0020/01-07</w:t>
            </w:r>
          </w:p>
        </w:tc>
      </w:tr>
    </w:tbl>
    <w:p w:rsidR="002D7BC2" w:rsidRPr="00EC79FD" w:rsidRDefault="002D7BC2" w:rsidP="00DE2640">
      <w:pPr>
        <w:jc w:val="center"/>
        <w:rPr>
          <w:b/>
          <w:sz w:val="12"/>
          <w:szCs w:val="12"/>
        </w:rPr>
      </w:pPr>
    </w:p>
    <w:p w:rsidR="005D1AF9" w:rsidRDefault="007D5A27" w:rsidP="00DE2640">
      <w:pPr>
        <w:jc w:val="center"/>
        <w:rPr>
          <w:sz w:val="24"/>
          <w:szCs w:val="24"/>
        </w:rPr>
      </w:pPr>
      <w:r w:rsidRPr="007D5A27">
        <w:rPr>
          <w:b/>
          <w:sz w:val="24"/>
          <w:szCs w:val="24"/>
        </w:rPr>
        <w:t>Границы территории объекта культурного наследия регионального значения</w:t>
      </w:r>
      <w:r>
        <w:rPr>
          <w:sz w:val="24"/>
          <w:szCs w:val="24"/>
        </w:rPr>
        <w:t xml:space="preserve"> «Водоразборная будка»,</w:t>
      </w:r>
      <w:r w:rsidR="00A31736">
        <w:rPr>
          <w:sz w:val="24"/>
          <w:szCs w:val="24"/>
        </w:rPr>
        <w:t xml:space="preserve"> </w:t>
      </w:r>
      <w:r w:rsidR="00FF705C">
        <w:rPr>
          <w:sz w:val="24"/>
          <w:szCs w:val="24"/>
        </w:rPr>
        <w:t>190</w:t>
      </w:r>
      <w:r w:rsidR="00C359DE">
        <w:rPr>
          <w:sz w:val="24"/>
          <w:szCs w:val="24"/>
        </w:rPr>
        <w:t>4</w:t>
      </w:r>
      <w:r w:rsidR="00A31736">
        <w:rPr>
          <w:sz w:val="24"/>
          <w:szCs w:val="24"/>
        </w:rPr>
        <w:t xml:space="preserve"> г.</w:t>
      </w:r>
      <w:r>
        <w:rPr>
          <w:sz w:val="24"/>
          <w:szCs w:val="24"/>
        </w:rPr>
        <w:t>,</w:t>
      </w:r>
      <w:r w:rsidR="007642C5">
        <w:rPr>
          <w:sz w:val="24"/>
          <w:szCs w:val="24"/>
        </w:rPr>
        <w:t xml:space="preserve"> входящего в состав </w:t>
      </w:r>
      <w:r w:rsidR="007642C5" w:rsidRPr="007642C5">
        <w:rPr>
          <w:sz w:val="24"/>
          <w:szCs w:val="24"/>
        </w:rPr>
        <w:t>объекта культурного наследия</w:t>
      </w:r>
      <w:r w:rsidR="007642C5">
        <w:rPr>
          <w:sz w:val="24"/>
          <w:szCs w:val="24"/>
        </w:rPr>
        <w:t xml:space="preserve"> регионального значения</w:t>
      </w:r>
      <w:r w:rsidR="007642C5" w:rsidRPr="007642C5">
        <w:rPr>
          <w:sz w:val="24"/>
          <w:szCs w:val="24"/>
        </w:rPr>
        <w:t xml:space="preserve"> «Ансамбль инженерных </w:t>
      </w:r>
      <w:proofErr w:type="gramStart"/>
      <w:r w:rsidR="007642C5" w:rsidRPr="007642C5">
        <w:rPr>
          <w:sz w:val="24"/>
          <w:szCs w:val="24"/>
        </w:rPr>
        <w:t>сооружений Томского городского водопровода Общества механических заводов Братьев</w:t>
      </w:r>
      <w:proofErr w:type="gramEnd"/>
      <w:r w:rsidR="007642C5" w:rsidRPr="007642C5">
        <w:rPr>
          <w:sz w:val="24"/>
          <w:szCs w:val="24"/>
        </w:rPr>
        <w:t xml:space="preserve"> </w:t>
      </w:r>
      <w:proofErr w:type="spellStart"/>
      <w:r w:rsidR="007642C5" w:rsidRPr="007642C5">
        <w:rPr>
          <w:sz w:val="24"/>
          <w:szCs w:val="24"/>
        </w:rPr>
        <w:t>Бромлей</w:t>
      </w:r>
      <w:proofErr w:type="spellEnd"/>
      <w:r w:rsidR="007642C5" w:rsidRPr="007642C5">
        <w:rPr>
          <w:sz w:val="24"/>
          <w:szCs w:val="24"/>
        </w:rPr>
        <w:t xml:space="preserve">», 1904-1905 гг., </w:t>
      </w:r>
      <w:r>
        <w:rPr>
          <w:sz w:val="24"/>
          <w:szCs w:val="24"/>
        </w:rPr>
        <w:t xml:space="preserve"> расположенного по адресу: Томская область,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. Томск,</w:t>
      </w:r>
      <w:r w:rsidR="007642C5">
        <w:rPr>
          <w:sz w:val="24"/>
          <w:szCs w:val="24"/>
        </w:rPr>
        <w:t xml:space="preserve"> </w:t>
      </w:r>
      <w:r w:rsidR="006E7010">
        <w:rPr>
          <w:sz w:val="24"/>
          <w:szCs w:val="24"/>
        </w:rPr>
        <w:t>Тверская улица</w:t>
      </w:r>
      <w:r>
        <w:rPr>
          <w:sz w:val="24"/>
          <w:szCs w:val="24"/>
        </w:rPr>
        <w:t xml:space="preserve">, </w:t>
      </w:r>
      <w:r w:rsidR="006E7010">
        <w:rPr>
          <w:sz w:val="24"/>
          <w:szCs w:val="24"/>
        </w:rPr>
        <w:t>25б</w:t>
      </w:r>
    </w:p>
    <w:p w:rsidR="005D1AF9" w:rsidRPr="00EC79FD" w:rsidRDefault="005D1AF9" w:rsidP="00DE2640">
      <w:pPr>
        <w:jc w:val="center"/>
        <w:rPr>
          <w:sz w:val="12"/>
          <w:szCs w:val="12"/>
        </w:rPr>
      </w:pPr>
    </w:p>
    <w:p w:rsidR="007D5A27" w:rsidRDefault="007D5A27" w:rsidP="007642C5">
      <w:pPr>
        <w:pStyle w:val="af1"/>
        <w:numPr>
          <w:ilvl w:val="0"/>
          <w:numId w:val="11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7D5A27">
        <w:rPr>
          <w:rFonts w:ascii="Times New Roman" w:hAnsi="Times New Roman"/>
          <w:b/>
          <w:sz w:val="24"/>
          <w:szCs w:val="24"/>
        </w:rPr>
        <w:t xml:space="preserve">Описание </w:t>
      </w:r>
      <w:proofErr w:type="gramStart"/>
      <w:r w:rsidRPr="007D5A27">
        <w:rPr>
          <w:rFonts w:ascii="Times New Roman" w:hAnsi="Times New Roman"/>
          <w:b/>
          <w:sz w:val="24"/>
          <w:szCs w:val="24"/>
        </w:rPr>
        <w:t>границ территории объекта культурного наследия регионального значения</w:t>
      </w:r>
      <w:proofErr w:type="gramEnd"/>
    </w:p>
    <w:p w:rsidR="006E7010" w:rsidRPr="006E7010" w:rsidRDefault="006E7010" w:rsidP="006E7010">
      <w:pPr>
        <w:tabs>
          <w:tab w:val="left" w:pos="1134"/>
        </w:tabs>
        <w:spacing w:after="120"/>
        <w:ind w:firstLine="567"/>
        <w:jc w:val="both"/>
        <w:rPr>
          <w:sz w:val="24"/>
          <w:szCs w:val="24"/>
        </w:rPr>
      </w:pPr>
      <w:r w:rsidRPr="006E7010">
        <w:rPr>
          <w:sz w:val="24"/>
          <w:szCs w:val="24"/>
        </w:rPr>
        <w:t xml:space="preserve">Линия границ территории проходит по часовой стрелке: южная граница проходит вдоль южного фасада сооружения от точки 1 в направлении восток-запад до точки 2 общей протяженностью 19,23 м; западная граница проходит вдоль западного фасада пристройки от точки 2 в направлении юг-север до точки 3 общей протяженностью 15,39 м; северная граница проходит стене пристройки северного фасада сооружения от точки 3 в направлении запад-восток до точки 4 общей протяженностью 19,23 м.; восточная граница проходит вдоль ул. Тверской от точки 4 в направлении север-юг в исходную точку 1 общей протяженностью 15, 31 м. </w:t>
      </w:r>
    </w:p>
    <w:p w:rsidR="00AF1976" w:rsidRPr="00AF1976" w:rsidRDefault="007642C5" w:rsidP="00AF1976">
      <w:pPr>
        <w:pStyle w:val="af1"/>
        <w:numPr>
          <w:ilvl w:val="0"/>
          <w:numId w:val="11"/>
        </w:numPr>
        <w:tabs>
          <w:tab w:val="left" w:pos="1134"/>
        </w:tabs>
        <w:spacing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642C5">
        <w:rPr>
          <w:rFonts w:ascii="Times New Roman" w:hAnsi="Times New Roman"/>
          <w:b/>
          <w:bCs/>
          <w:sz w:val="24"/>
          <w:szCs w:val="24"/>
        </w:rPr>
        <w:t>Ведомость координат</w:t>
      </w:r>
      <w:r>
        <w:rPr>
          <w:rFonts w:ascii="Times New Roman" w:hAnsi="Times New Roman"/>
          <w:b/>
          <w:bCs/>
          <w:sz w:val="24"/>
          <w:szCs w:val="24"/>
        </w:rPr>
        <w:t xml:space="preserve"> (в системе МСК 70)</w:t>
      </w:r>
      <w:r w:rsidRPr="007642C5">
        <w:rPr>
          <w:rFonts w:ascii="Times New Roman" w:hAnsi="Times New Roman"/>
          <w:b/>
          <w:bCs/>
          <w:sz w:val="24"/>
          <w:szCs w:val="24"/>
        </w:rPr>
        <w:t xml:space="preserve"> границ территории объекта культурного наследия </w:t>
      </w:r>
      <w:r>
        <w:rPr>
          <w:rFonts w:ascii="Times New Roman" w:hAnsi="Times New Roman"/>
          <w:b/>
          <w:bCs/>
          <w:sz w:val="24"/>
          <w:szCs w:val="24"/>
        </w:rPr>
        <w:t>регионального значения</w:t>
      </w:r>
      <w:r w:rsidRPr="007642C5">
        <w:rPr>
          <w:rFonts w:ascii="Times New Roman" w:hAnsi="Times New Roman"/>
          <w:sz w:val="24"/>
          <w:szCs w:val="24"/>
        </w:rPr>
        <w:t xml:space="preserve"> «Водоразборная будка», 190</w:t>
      </w:r>
      <w:r w:rsidR="00C359DE">
        <w:rPr>
          <w:rFonts w:ascii="Times New Roman" w:hAnsi="Times New Roman"/>
          <w:sz w:val="24"/>
          <w:szCs w:val="24"/>
        </w:rPr>
        <w:t>4</w:t>
      </w:r>
      <w:r w:rsidRPr="007642C5">
        <w:rPr>
          <w:rFonts w:ascii="Times New Roman" w:hAnsi="Times New Roman"/>
          <w:sz w:val="24"/>
          <w:szCs w:val="24"/>
        </w:rPr>
        <w:t xml:space="preserve"> г., входящего в</w:t>
      </w:r>
      <w:r w:rsidR="00C359DE">
        <w:rPr>
          <w:rFonts w:ascii="Times New Roman" w:hAnsi="Times New Roman"/>
          <w:sz w:val="24"/>
          <w:szCs w:val="24"/>
        </w:rPr>
        <w:t> </w:t>
      </w:r>
      <w:r w:rsidRPr="007642C5">
        <w:rPr>
          <w:rFonts w:ascii="Times New Roman" w:hAnsi="Times New Roman"/>
          <w:sz w:val="24"/>
          <w:szCs w:val="24"/>
        </w:rPr>
        <w:t>состав объекта культурного наследия</w:t>
      </w:r>
      <w:r>
        <w:rPr>
          <w:rFonts w:ascii="Times New Roman" w:hAnsi="Times New Roman"/>
          <w:sz w:val="24"/>
          <w:szCs w:val="24"/>
        </w:rPr>
        <w:t xml:space="preserve"> регионального значения</w:t>
      </w:r>
      <w:r w:rsidRPr="007642C5">
        <w:rPr>
          <w:rFonts w:ascii="Times New Roman" w:hAnsi="Times New Roman"/>
          <w:sz w:val="24"/>
          <w:szCs w:val="24"/>
        </w:rPr>
        <w:t xml:space="preserve"> «Ансамбль инженерных </w:t>
      </w:r>
      <w:proofErr w:type="gramStart"/>
      <w:r w:rsidRPr="007642C5">
        <w:rPr>
          <w:rFonts w:ascii="Times New Roman" w:hAnsi="Times New Roman"/>
          <w:sz w:val="24"/>
          <w:szCs w:val="24"/>
        </w:rPr>
        <w:t>сооружений Томского городского водопровода Общества механических заводов Братьев</w:t>
      </w:r>
      <w:proofErr w:type="gramEnd"/>
      <w:r w:rsidRPr="007642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42C5">
        <w:rPr>
          <w:rFonts w:ascii="Times New Roman" w:hAnsi="Times New Roman"/>
          <w:sz w:val="24"/>
          <w:szCs w:val="24"/>
        </w:rPr>
        <w:t>Бромлей</w:t>
      </w:r>
      <w:proofErr w:type="spellEnd"/>
      <w:r w:rsidRPr="007642C5">
        <w:rPr>
          <w:rFonts w:ascii="Times New Roman" w:hAnsi="Times New Roman"/>
          <w:sz w:val="24"/>
          <w:szCs w:val="24"/>
        </w:rPr>
        <w:t xml:space="preserve">», 1904-1905 гг., расположенного по адресу: Томская область, </w:t>
      </w:r>
      <w:proofErr w:type="gramStart"/>
      <w:r w:rsidRPr="007642C5">
        <w:rPr>
          <w:rFonts w:ascii="Times New Roman" w:hAnsi="Times New Roman"/>
          <w:sz w:val="24"/>
          <w:szCs w:val="24"/>
        </w:rPr>
        <w:t>г</w:t>
      </w:r>
      <w:proofErr w:type="gramEnd"/>
      <w:r w:rsidRPr="007642C5">
        <w:rPr>
          <w:rFonts w:ascii="Times New Roman" w:hAnsi="Times New Roman"/>
          <w:sz w:val="24"/>
          <w:szCs w:val="24"/>
        </w:rPr>
        <w:t xml:space="preserve">. Томск, </w:t>
      </w:r>
      <w:r w:rsidR="006E7010">
        <w:rPr>
          <w:rFonts w:ascii="Times New Roman" w:hAnsi="Times New Roman"/>
          <w:sz w:val="24"/>
          <w:szCs w:val="24"/>
        </w:rPr>
        <w:t>Тверская улица</w:t>
      </w:r>
      <w:r w:rsidRPr="007642C5">
        <w:rPr>
          <w:rFonts w:ascii="Times New Roman" w:hAnsi="Times New Roman"/>
          <w:sz w:val="24"/>
          <w:szCs w:val="24"/>
        </w:rPr>
        <w:t xml:space="preserve">, </w:t>
      </w:r>
      <w:r w:rsidR="006E7010">
        <w:rPr>
          <w:rFonts w:ascii="Times New Roman" w:hAnsi="Times New Roman"/>
          <w:sz w:val="24"/>
          <w:szCs w:val="24"/>
        </w:rPr>
        <w:t>25б</w:t>
      </w:r>
    </w:p>
    <w:tbl>
      <w:tblPr>
        <w:tblW w:w="10085" w:type="dxa"/>
        <w:tblInd w:w="88" w:type="dxa"/>
        <w:tblLook w:val="0000"/>
      </w:tblPr>
      <w:tblGrid>
        <w:gridCol w:w="1804"/>
        <w:gridCol w:w="1613"/>
        <w:gridCol w:w="1848"/>
        <w:gridCol w:w="2552"/>
        <w:gridCol w:w="2268"/>
      </w:tblGrid>
      <w:tr w:rsidR="007642C5" w:rsidRPr="00B03AF1" w:rsidTr="007642C5">
        <w:trPr>
          <w:trHeight w:val="297"/>
        </w:trPr>
        <w:tc>
          <w:tcPr>
            <w:tcW w:w="1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42C5" w:rsidRPr="00B03AF1" w:rsidRDefault="007642C5" w:rsidP="007642C5">
            <w:pPr>
              <w:pStyle w:val="af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AF1">
              <w:rPr>
                <w:rFonts w:ascii="Times New Roman" w:hAnsi="Times New Roman" w:cs="Times New Roman"/>
                <w:sz w:val="24"/>
                <w:szCs w:val="24"/>
              </w:rPr>
              <w:t>№ характерной (поворотной) точки</w:t>
            </w:r>
          </w:p>
        </w:tc>
        <w:tc>
          <w:tcPr>
            <w:tcW w:w="34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Координаты характерных (поворотных) точек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Дирекционный угол</w:t>
            </w:r>
          </w:p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(град. мин. сек.)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 xml:space="preserve">Длина линии </w:t>
            </w:r>
          </w:p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(м)</w:t>
            </w:r>
          </w:p>
        </w:tc>
      </w:tr>
      <w:tr w:rsidR="007642C5" w:rsidRPr="00B03AF1" w:rsidTr="007642C5">
        <w:trPr>
          <w:trHeight w:val="255"/>
        </w:trPr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X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Y</w:t>
            </w: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42C5" w:rsidRPr="00B03AF1" w:rsidRDefault="007642C5" w:rsidP="007642C5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42C5" w:rsidRPr="00B03AF1" w:rsidRDefault="007642C5" w:rsidP="007642C5">
            <w:pPr>
              <w:rPr>
                <w:sz w:val="24"/>
                <w:szCs w:val="24"/>
              </w:rPr>
            </w:pPr>
          </w:p>
        </w:tc>
      </w:tr>
      <w:tr w:rsidR="007642C5" w:rsidRPr="00B03AF1" w:rsidTr="007642C5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1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7642C5" w:rsidP="006E70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6E7010">
              <w:rPr>
                <w:sz w:val="24"/>
                <w:szCs w:val="24"/>
              </w:rPr>
              <w:t>49</w:t>
            </w:r>
            <w:r>
              <w:rPr>
                <w:sz w:val="24"/>
                <w:szCs w:val="24"/>
              </w:rPr>
              <w:t xml:space="preserve"> </w:t>
            </w:r>
            <w:r w:rsidR="006E7010">
              <w:rPr>
                <w:sz w:val="24"/>
                <w:szCs w:val="24"/>
              </w:rPr>
              <w:t>857</w:t>
            </w:r>
            <w:r>
              <w:rPr>
                <w:sz w:val="24"/>
                <w:szCs w:val="24"/>
              </w:rPr>
              <w:t>,</w:t>
            </w:r>
            <w:r w:rsidR="006E7010">
              <w:rPr>
                <w:sz w:val="24"/>
                <w:szCs w:val="24"/>
              </w:rPr>
              <w:t>00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EC79FD" w:rsidP="006E70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4 32</w:t>
            </w:r>
            <w:r w:rsidR="006E7010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</w:t>
            </w:r>
            <w:r w:rsidR="006E7010">
              <w:rPr>
                <w:sz w:val="24"/>
                <w:szCs w:val="24"/>
              </w:rPr>
              <w:t>255</w:t>
            </w:r>
            <w:r w:rsidR="007642C5">
              <w:rPr>
                <w:sz w:val="24"/>
                <w:szCs w:val="24"/>
              </w:rPr>
              <w:t>,</w:t>
            </w:r>
            <w:r w:rsidR="006E7010">
              <w:rPr>
                <w:sz w:val="24"/>
                <w:szCs w:val="24"/>
              </w:rPr>
              <w:t>91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</w:p>
        </w:tc>
      </w:tr>
      <w:tr w:rsidR="007642C5" w:rsidRPr="00123AFB" w:rsidTr="007642C5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6E7010" w:rsidP="006E701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267</w:t>
            </w:r>
            <w:r w:rsidR="007642C5" w:rsidRPr="00B03AF1">
              <w:rPr>
                <w:sz w:val="24"/>
                <w:szCs w:val="24"/>
                <w:vertAlign w:val="superscript"/>
              </w:rPr>
              <w:t>◦</w:t>
            </w:r>
            <w:r>
              <w:rPr>
                <w:sz w:val="24"/>
                <w:szCs w:val="24"/>
              </w:rPr>
              <w:t>26</w:t>
            </w:r>
            <w:r w:rsidR="007642C5" w:rsidRPr="00B03AF1">
              <w:rPr>
                <w:sz w:val="24"/>
                <w:szCs w:val="24"/>
                <w:lang w:val="en-US"/>
              </w:rPr>
              <w:t>’</w:t>
            </w:r>
            <w:r w:rsidR="007642C5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9</w:t>
            </w:r>
            <w:r w:rsidR="007642C5" w:rsidRPr="00B03AF1">
              <w:rPr>
                <w:sz w:val="24"/>
                <w:szCs w:val="24"/>
                <w:lang w:val="en-US"/>
              </w:rPr>
              <w:t>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123AFB" w:rsidRDefault="00EC79FD" w:rsidP="008B4D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B4DF7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,</w:t>
            </w:r>
            <w:r w:rsidR="008B4DF7">
              <w:rPr>
                <w:sz w:val="24"/>
                <w:szCs w:val="24"/>
              </w:rPr>
              <w:t>23</w:t>
            </w:r>
          </w:p>
        </w:tc>
      </w:tr>
      <w:tr w:rsidR="007642C5" w:rsidRPr="00B03AF1" w:rsidTr="007642C5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2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7642C5" w:rsidP="006E70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6E7010">
              <w:rPr>
                <w:sz w:val="24"/>
                <w:szCs w:val="24"/>
              </w:rPr>
              <w:t>49</w:t>
            </w:r>
            <w:r>
              <w:rPr>
                <w:sz w:val="24"/>
                <w:szCs w:val="24"/>
              </w:rPr>
              <w:t xml:space="preserve"> </w:t>
            </w:r>
            <w:r w:rsidR="006E7010">
              <w:rPr>
                <w:sz w:val="24"/>
                <w:szCs w:val="24"/>
              </w:rPr>
              <w:t>856</w:t>
            </w:r>
            <w:r>
              <w:rPr>
                <w:sz w:val="24"/>
                <w:szCs w:val="24"/>
              </w:rPr>
              <w:t>,</w:t>
            </w:r>
            <w:r w:rsidR="006E7010">
              <w:rPr>
                <w:sz w:val="24"/>
                <w:szCs w:val="24"/>
              </w:rPr>
              <w:t>15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EC79FD" w:rsidP="006E70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4 32</w:t>
            </w:r>
            <w:r w:rsidR="006E7010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</w:t>
            </w:r>
            <w:r w:rsidR="006E7010">
              <w:rPr>
                <w:sz w:val="24"/>
                <w:szCs w:val="24"/>
              </w:rPr>
              <w:t>236</w:t>
            </w:r>
            <w:r w:rsidR="007642C5">
              <w:rPr>
                <w:sz w:val="24"/>
                <w:szCs w:val="24"/>
              </w:rPr>
              <w:t>,</w:t>
            </w:r>
            <w:r w:rsidR="006E7010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</w:p>
        </w:tc>
      </w:tr>
      <w:tr w:rsidR="007642C5" w:rsidRPr="00B03AF1" w:rsidTr="007642C5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6E7010" w:rsidP="006E701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35</w:t>
            </w:r>
            <w:r w:rsidR="00EC79FD">
              <w:rPr>
                <w:sz w:val="24"/>
                <w:szCs w:val="24"/>
              </w:rPr>
              <w:t>6</w:t>
            </w:r>
            <w:r w:rsidR="007642C5" w:rsidRPr="00B03AF1">
              <w:rPr>
                <w:sz w:val="24"/>
                <w:szCs w:val="24"/>
                <w:vertAlign w:val="superscript"/>
              </w:rPr>
              <w:t>◦</w:t>
            </w:r>
            <w:r>
              <w:rPr>
                <w:sz w:val="24"/>
                <w:szCs w:val="24"/>
              </w:rPr>
              <w:t>36</w:t>
            </w:r>
            <w:r w:rsidR="007642C5" w:rsidRPr="00B03AF1">
              <w:rPr>
                <w:sz w:val="24"/>
                <w:szCs w:val="24"/>
                <w:lang w:val="en-US"/>
              </w:rPr>
              <w:t>’</w:t>
            </w:r>
            <w:r w:rsidR="007642C5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5</w:t>
            </w:r>
            <w:r w:rsidR="007642C5" w:rsidRPr="00B03AF1">
              <w:rPr>
                <w:sz w:val="24"/>
                <w:szCs w:val="24"/>
                <w:lang w:val="en-US"/>
              </w:rPr>
              <w:t>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EC79FD" w:rsidP="008B4D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B4DF7">
              <w:rPr>
                <w:sz w:val="24"/>
                <w:szCs w:val="24"/>
              </w:rPr>
              <w:t>5</w:t>
            </w:r>
            <w:r w:rsidR="007642C5">
              <w:rPr>
                <w:sz w:val="24"/>
                <w:szCs w:val="24"/>
              </w:rPr>
              <w:t>,</w:t>
            </w:r>
            <w:r w:rsidR="008B4DF7">
              <w:rPr>
                <w:sz w:val="24"/>
                <w:szCs w:val="24"/>
              </w:rPr>
              <w:t>39</w:t>
            </w:r>
          </w:p>
        </w:tc>
      </w:tr>
      <w:tr w:rsidR="007642C5" w:rsidRPr="00B03AF1" w:rsidTr="007642C5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3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EC79FD" w:rsidP="006E70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6E7010">
              <w:rPr>
                <w:sz w:val="24"/>
                <w:szCs w:val="24"/>
              </w:rPr>
              <w:t>49</w:t>
            </w:r>
            <w:r>
              <w:rPr>
                <w:sz w:val="24"/>
                <w:szCs w:val="24"/>
              </w:rPr>
              <w:t xml:space="preserve"> </w:t>
            </w:r>
            <w:r w:rsidR="006E7010">
              <w:rPr>
                <w:sz w:val="24"/>
                <w:szCs w:val="24"/>
              </w:rPr>
              <w:t>871</w:t>
            </w:r>
            <w:r w:rsidR="007642C5">
              <w:rPr>
                <w:sz w:val="24"/>
                <w:szCs w:val="24"/>
              </w:rPr>
              <w:t>,</w:t>
            </w:r>
            <w:r w:rsidR="006E7010">
              <w:rPr>
                <w:sz w:val="24"/>
                <w:szCs w:val="24"/>
              </w:rPr>
              <w:t>51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EC79FD" w:rsidP="006E70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4 32</w:t>
            </w:r>
            <w:r w:rsidR="006E7010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</w:t>
            </w:r>
            <w:r w:rsidR="006E7010">
              <w:rPr>
                <w:sz w:val="24"/>
                <w:szCs w:val="24"/>
              </w:rPr>
              <w:t>235</w:t>
            </w:r>
            <w:r w:rsidR="007642C5">
              <w:rPr>
                <w:sz w:val="24"/>
                <w:szCs w:val="24"/>
              </w:rPr>
              <w:t>,</w:t>
            </w:r>
            <w:r w:rsidR="006E7010">
              <w:rPr>
                <w:sz w:val="24"/>
                <w:szCs w:val="24"/>
              </w:rPr>
              <w:t>79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</w:p>
        </w:tc>
      </w:tr>
      <w:tr w:rsidR="007642C5" w:rsidRPr="00B03AF1" w:rsidTr="007642C5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EC79FD" w:rsidP="006E701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8</w:t>
            </w:r>
            <w:r w:rsidR="006E7010">
              <w:rPr>
                <w:sz w:val="24"/>
                <w:szCs w:val="24"/>
              </w:rPr>
              <w:t>7</w:t>
            </w:r>
            <w:r w:rsidR="007642C5" w:rsidRPr="00B03AF1">
              <w:rPr>
                <w:sz w:val="24"/>
                <w:szCs w:val="24"/>
                <w:vertAlign w:val="superscript"/>
              </w:rPr>
              <w:t>◦</w:t>
            </w:r>
            <w:r w:rsidR="006E7010">
              <w:rPr>
                <w:sz w:val="24"/>
                <w:szCs w:val="24"/>
              </w:rPr>
              <w:t>41</w:t>
            </w:r>
            <w:r w:rsidR="007642C5" w:rsidRPr="00B03AF1">
              <w:rPr>
                <w:sz w:val="24"/>
                <w:szCs w:val="24"/>
                <w:lang w:val="en-US"/>
              </w:rPr>
              <w:t>’</w:t>
            </w:r>
            <w:r w:rsidR="006E7010">
              <w:rPr>
                <w:sz w:val="24"/>
                <w:szCs w:val="24"/>
              </w:rPr>
              <w:t>56</w:t>
            </w:r>
            <w:r w:rsidR="007642C5" w:rsidRPr="00B03AF1">
              <w:rPr>
                <w:sz w:val="24"/>
                <w:szCs w:val="24"/>
                <w:lang w:val="en-US"/>
              </w:rPr>
              <w:t>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EC79FD" w:rsidP="008B4D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B4DF7">
              <w:rPr>
                <w:sz w:val="24"/>
                <w:szCs w:val="24"/>
              </w:rPr>
              <w:t>9</w:t>
            </w:r>
            <w:r w:rsidR="007642C5">
              <w:rPr>
                <w:sz w:val="24"/>
                <w:szCs w:val="24"/>
              </w:rPr>
              <w:t>,</w:t>
            </w:r>
            <w:r w:rsidR="008B4DF7">
              <w:rPr>
                <w:sz w:val="24"/>
                <w:szCs w:val="24"/>
              </w:rPr>
              <w:t>23</w:t>
            </w:r>
          </w:p>
        </w:tc>
      </w:tr>
      <w:tr w:rsidR="007642C5" w:rsidRPr="00B03AF1" w:rsidTr="007642C5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4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EC79FD" w:rsidP="006E70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6E7010">
              <w:rPr>
                <w:sz w:val="24"/>
                <w:szCs w:val="24"/>
              </w:rPr>
              <w:t>49</w:t>
            </w:r>
            <w:r>
              <w:rPr>
                <w:sz w:val="24"/>
                <w:szCs w:val="24"/>
              </w:rPr>
              <w:t xml:space="preserve"> </w:t>
            </w:r>
            <w:r w:rsidR="006E7010">
              <w:rPr>
                <w:sz w:val="24"/>
                <w:szCs w:val="24"/>
              </w:rPr>
              <w:t>872</w:t>
            </w:r>
            <w:r w:rsidR="007642C5">
              <w:rPr>
                <w:sz w:val="24"/>
                <w:szCs w:val="24"/>
              </w:rPr>
              <w:t>,</w:t>
            </w:r>
            <w:r w:rsidR="006E7010">
              <w:rPr>
                <w:sz w:val="24"/>
                <w:szCs w:val="24"/>
              </w:rPr>
              <w:t>28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EC79FD" w:rsidP="006E70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4 32</w:t>
            </w:r>
            <w:r w:rsidR="006E7010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</w:t>
            </w:r>
            <w:r w:rsidR="006E7010">
              <w:rPr>
                <w:sz w:val="24"/>
                <w:szCs w:val="24"/>
              </w:rPr>
              <w:t>255</w:t>
            </w:r>
            <w:r w:rsidR="007642C5">
              <w:rPr>
                <w:sz w:val="24"/>
                <w:szCs w:val="24"/>
              </w:rPr>
              <w:t>,</w:t>
            </w:r>
            <w:r w:rsidR="006E7010">
              <w:rPr>
                <w:sz w:val="24"/>
                <w:szCs w:val="24"/>
              </w:rPr>
              <w:t>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</w:p>
        </w:tc>
      </w:tr>
      <w:tr w:rsidR="007642C5" w:rsidRPr="00B03AF1" w:rsidTr="007642C5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6E7010" w:rsidP="006E701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176</w:t>
            </w:r>
            <w:r w:rsidR="007642C5" w:rsidRPr="00B03AF1">
              <w:rPr>
                <w:sz w:val="24"/>
                <w:szCs w:val="24"/>
                <w:vertAlign w:val="superscript"/>
              </w:rPr>
              <w:t>◦</w:t>
            </w:r>
            <w:r>
              <w:rPr>
                <w:sz w:val="24"/>
                <w:szCs w:val="24"/>
              </w:rPr>
              <w:t>35</w:t>
            </w:r>
            <w:r w:rsidR="007642C5">
              <w:rPr>
                <w:sz w:val="24"/>
                <w:szCs w:val="24"/>
                <w:lang w:val="en-US"/>
              </w:rPr>
              <w:t>’</w:t>
            </w:r>
            <w:r>
              <w:rPr>
                <w:sz w:val="24"/>
                <w:szCs w:val="24"/>
              </w:rPr>
              <w:t>49</w:t>
            </w:r>
            <w:r w:rsidR="007642C5" w:rsidRPr="00B03AF1">
              <w:rPr>
                <w:sz w:val="24"/>
                <w:szCs w:val="24"/>
                <w:lang w:val="en-US"/>
              </w:rPr>
              <w:t>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EC79FD" w:rsidP="008B4D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B4DF7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,</w:t>
            </w:r>
            <w:r w:rsidR="008B4DF7">
              <w:rPr>
                <w:sz w:val="24"/>
                <w:szCs w:val="24"/>
              </w:rPr>
              <w:t>31</w:t>
            </w:r>
          </w:p>
        </w:tc>
      </w:tr>
      <w:tr w:rsidR="007642C5" w:rsidRPr="00B03AF1" w:rsidTr="007642C5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EC79FD" w:rsidP="006E70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6E7010">
              <w:rPr>
                <w:sz w:val="24"/>
                <w:szCs w:val="24"/>
              </w:rPr>
              <w:t>49</w:t>
            </w:r>
            <w:r>
              <w:rPr>
                <w:sz w:val="24"/>
                <w:szCs w:val="24"/>
              </w:rPr>
              <w:t xml:space="preserve"> </w:t>
            </w:r>
            <w:r w:rsidR="006E7010">
              <w:rPr>
                <w:sz w:val="24"/>
                <w:szCs w:val="24"/>
              </w:rPr>
              <w:t>857</w:t>
            </w:r>
            <w:r w:rsidR="007642C5">
              <w:rPr>
                <w:sz w:val="24"/>
                <w:szCs w:val="24"/>
              </w:rPr>
              <w:t>,</w:t>
            </w:r>
            <w:r w:rsidR="006E7010">
              <w:rPr>
                <w:sz w:val="24"/>
                <w:szCs w:val="24"/>
              </w:rPr>
              <w:t>00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EC79FD" w:rsidP="006E70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4 32</w:t>
            </w:r>
            <w:r w:rsidR="006E7010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</w:t>
            </w:r>
            <w:r w:rsidR="006E7010">
              <w:rPr>
                <w:sz w:val="24"/>
                <w:szCs w:val="24"/>
              </w:rPr>
              <w:t>255</w:t>
            </w:r>
            <w:r w:rsidR="007642C5">
              <w:rPr>
                <w:sz w:val="24"/>
                <w:szCs w:val="24"/>
              </w:rPr>
              <w:t>,</w:t>
            </w:r>
            <w:r w:rsidR="006E7010">
              <w:rPr>
                <w:sz w:val="24"/>
                <w:szCs w:val="24"/>
              </w:rPr>
              <w:t>91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2C5" w:rsidRPr="00B03AF1" w:rsidRDefault="007642C5" w:rsidP="007642C5">
            <w:pPr>
              <w:jc w:val="center"/>
              <w:rPr>
                <w:sz w:val="24"/>
                <w:szCs w:val="24"/>
              </w:rPr>
            </w:pPr>
          </w:p>
        </w:tc>
      </w:tr>
    </w:tbl>
    <w:p w:rsidR="00EC79FD" w:rsidRPr="00EC79FD" w:rsidRDefault="00EC79FD" w:rsidP="007642C5">
      <w:pPr>
        <w:pStyle w:val="af1"/>
        <w:tabs>
          <w:tab w:val="left" w:pos="1134"/>
        </w:tabs>
        <w:spacing w:line="240" w:lineRule="auto"/>
        <w:ind w:left="567"/>
        <w:jc w:val="both"/>
        <w:rPr>
          <w:rFonts w:ascii="Times New Roman" w:hAnsi="Times New Roman"/>
          <w:sz w:val="12"/>
          <w:szCs w:val="12"/>
        </w:rPr>
      </w:pPr>
    </w:p>
    <w:p w:rsidR="00EC79FD" w:rsidRDefault="00EC79FD" w:rsidP="00EC79FD">
      <w:pPr>
        <w:pStyle w:val="af1"/>
        <w:numPr>
          <w:ilvl w:val="0"/>
          <w:numId w:val="11"/>
        </w:numPr>
        <w:tabs>
          <w:tab w:val="left" w:pos="1134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EC79FD">
        <w:rPr>
          <w:rFonts w:ascii="Times New Roman" w:hAnsi="Times New Roman"/>
          <w:b/>
          <w:sz w:val="24"/>
          <w:szCs w:val="24"/>
        </w:rPr>
        <w:t>Схема границ территории объекта культурного наследия регионального значения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42C5">
        <w:rPr>
          <w:rFonts w:ascii="Times New Roman" w:hAnsi="Times New Roman"/>
          <w:sz w:val="24"/>
          <w:szCs w:val="24"/>
        </w:rPr>
        <w:t>«Водоразборная будка», 190</w:t>
      </w:r>
      <w:r w:rsidR="00C359DE">
        <w:rPr>
          <w:rFonts w:ascii="Times New Roman" w:hAnsi="Times New Roman"/>
          <w:sz w:val="24"/>
          <w:szCs w:val="24"/>
        </w:rPr>
        <w:t>4</w:t>
      </w:r>
      <w:r w:rsidRPr="007642C5">
        <w:rPr>
          <w:rFonts w:ascii="Times New Roman" w:hAnsi="Times New Roman"/>
          <w:sz w:val="24"/>
          <w:szCs w:val="24"/>
        </w:rPr>
        <w:t xml:space="preserve"> г., входящего в состав объекта культурного наследия</w:t>
      </w:r>
      <w:r>
        <w:rPr>
          <w:rFonts w:ascii="Times New Roman" w:hAnsi="Times New Roman"/>
          <w:sz w:val="24"/>
          <w:szCs w:val="24"/>
        </w:rPr>
        <w:t xml:space="preserve"> регионального значения</w:t>
      </w:r>
      <w:r w:rsidRPr="007642C5">
        <w:rPr>
          <w:rFonts w:ascii="Times New Roman" w:hAnsi="Times New Roman"/>
          <w:sz w:val="24"/>
          <w:szCs w:val="24"/>
        </w:rPr>
        <w:t xml:space="preserve"> «Ансамбль инженерных </w:t>
      </w:r>
      <w:proofErr w:type="gramStart"/>
      <w:r w:rsidRPr="007642C5">
        <w:rPr>
          <w:rFonts w:ascii="Times New Roman" w:hAnsi="Times New Roman"/>
          <w:sz w:val="24"/>
          <w:szCs w:val="24"/>
        </w:rPr>
        <w:t>сооружений Томского городского водопровода Общества механических заводов Братьев</w:t>
      </w:r>
      <w:proofErr w:type="gramEnd"/>
      <w:r w:rsidRPr="007642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42C5">
        <w:rPr>
          <w:rFonts w:ascii="Times New Roman" w:hAnsi="Times New Roman"/>
          <w:sz w:val="24"/>
          <w:szCs w:val="24"/>
        </w:rPr>
        <w:t>Бромлей</w:t>
      </w:r>
      <w:proofErr w:type="spellEnd"/>
      <w:r w:rsidRPr="007642C5">
        <w:rPr>
          <w:rFonts w:ascii="Times New Roman" w:hAnsi="Times New Roman"/>
          <w:sz w:val="24"/>
          <w:szCs w:val="24"/>
        </w:rPr>
        <w:t xml:space="preserve">», 1904-1905 гг., расположенного по адресу: Томская область, </w:t>
      </w:r>
      <w:proofErr w:type="gramStart"/>
      <w:r w:rsidRPr="007642C5">
        <w:rPr>
          <w:rFonts w:ascii="Times New Roman" w:hAnsi="Times New Roman"/>
          <w:sz w:val="24"/>
          <w:szCs w:val="24"/>
        </w:rPr>
        <w:t>г</w:t>
      </w:r>
      <w:proofErr w:type="gramEnd"/>
      <w:r w:rsidRPr="007642C5">
        <w:rPr>
          <w:rFonts w:ascii="Times New Roman" w:hAnsi="Times New Roman"/>
          <w:sz w:val="24"/>
          <w:szCs w:val="24"/>
        </w:rPr>
        <w:t xml:space="preserve">. Томск, </w:t>
      </w:r>
      <w:r w:rsidR="008B4DF7">
        <w:rPr>
          <w:rFonts w:ascii="Times New Roman" w:hAnsi="Times New Roman"/>
          <w:sz w:val="24"/>
          <w:szCs w:val="24"/>
        </w:rPr>
        <w:t>Тверская улица</w:t>
      </w:r>
      <w:r w:rsidRPr="007642C5">
        <w:rPr>
          <w:rFonts w:ascii="Times New Roman" w:hAnsi="Times New Roman"/>
          <w:sz w:val="24"/>
          <w:szCs w:val="24"/>
        </w:rPr>
        <w:t xml:space="preserve">, </w:t>
      </w:r>
      <w:r w:rsidR="008B4DF7">
        <w:rPr>
          <w:rFonts w:ascii="Times New Roman" w:hAnsi="Times New Roman"/>
          <w:sz w:val="24"/>
          <w:szCs w:val="24"/>
        </w:rPr>
        <w:t>25б</w:t>
      </w:r>
    </w:p>
    <w:p w:rsidR="00EC79FD" w:rsidRDefault="008B4DF7" w:rsidP="00EC79FD">
      <w:pPr>
        <w:pStyle w:val="af1"/>
        <w:tabs>
          <w:tab w:val="left" w:pos="1134"/>
        </w:tabs>
        <w:spacing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231169" cy="1576108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397" cy="1577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AF9" w:rsidRPr="00AF1976" w:rsidRDefault="00EC79FD" w:rsidP="00AF1976">
      <w:pPr>
        <w:pStyle w:val="af1"/>
        <w:tabs>
          <w:tab w:val="left" w:pos="1134"/>
        </w:tabs>
        <w:spacing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Площадь земельного участка – </w:t>
      </w:r>
      <w:r w:rsidR="008B4DF7">
        <w:rPr>
          <w:rFonts w:ascii="Times New Roman" w:hAnsi="Times New Roman"/>
          <w:sz w:val="24"/>
          <w:szCs w:val="24"/>
        </w:rPr>
        <w:t>295</w:t>
      </w:r>
      <w:r>
        <w:rPr>
          <w:rFonts w:ascii="Times New Roman" w:hAnsi="Times New Roman"/>
          <w:sz w:val="24"/>
          <w:szCs w:val="24"/>
        </w:rPr>
        <w:t>,</w:t>
      </w:r>
      <w:r w:rsidR="008B4DF7">
        <w:rPr>
          <w:rFonts w:ascii="Times New Roman" w:hAnsi="Times New Roman"/>
          <w:sz w:val="24"/>
          <w:szCs w:val="24"/>
        </w:rPr>
        <w:t>09</w:t>
      </w:r>
      <w:r>
        <w:rPr>
          <w:rFonts w:ascii="Times New Roman" w:hAnsi="Times New Roman"/>
          <w:sz w:val="24"/>
          <w:szCs w:val="24"/>
        </w:rPr>
        <w:t xml:space="preserve"> кв.м.</w:t>
      </w:r>
      <w:r w:rsidR="005D1AF9">
        <w:rPr>
          <w:b/>
          <w:sz w:val="24"/>
          <w:szCs w:val="24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37"/>
        <w:gridCol w:w="567"/>
        <w:gridCol w:w="1701"/>
        <w:gridCol w:w="567"/>
        <w:gridCol w:w="1701"/>
      </w:tblGrid>
      <w:tr w:rsidR="00D2423F" w:rsidRPr="008B60EF" w:rsidTr="00D2423F">
        <w:trPr>
          <w:trHeight w:val="426"/>
        </w:trPr>
        <w:tc>
          <w:tcPr>
            <w:tcW w:w="5637" w:type="dxa"/>
          </w:tcPr>
          <w:p w:rsidR="00D2423F" w:rsidRPr="008B60EF" w:rsidRDefault="00D2423F" w:rsidP="00D2423F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4"/>
          </w:tcPr>
          <w:p w:rsidR="00D2423F" w:rsidRPr="008B60EF" w:rsidRDefault="00D2423F" w:rsidP="00D2423F">
            <w:pPr>
              <w:jc w:val="both"/>
              <w:rPr>
                <w:sz w:val="24"/>
                <w:szCs w:val="24"/>
              </w:rPr>
            </w:pPr>
            <w:r w:rsidRPr="008B60EF">
              <w:rPr>
                <w:sz w:val="24"/>
                <w:szCs w:val="24"/>
              </w:rPr>
              <w:t xml:space="preserve">Приложение № 2 утверждено приказом </w:t>
            </w:r>
          </w:p>
          <w:p w:rsidR="00D2423F" w:rsidRPr="008B60EF" w:rsidRDefault="00D2423F" w:rsidP="00D2423F">
            <w:pPr>
              <w:jc w:val="both"/>
              <w:rPr>
                <w:sz w:val="24"/>
                <w:szCs w:val="24"/>
              </w:rPr>
            </w:pPr>
            <w:r w:rsidRPr="008B60EF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D2423F" w:rsidRPr="008B60EF" w:rsidTr="00D2423F">
        <w:trPr>
          <w:trHeight w:val="270"/>
        </w:trPr>
        <w:tc>
          <w:tcPr>
            <w:tcW w:w="5637" w:type="dxa"/>
          </w:tcPr>
          <w:p w:rsidR="00D2423F" w:rsidRPr="008B60EF" w:rsidRDefault="00D2423F" w:rsidP="00D2423F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2423F" w:rsidRPr="008B60EF" w:rsidRDefault="00D2423F" w:rsidP="00D2423F">
            <w:pPr>
              <w:jc w:val="both"/>
              <w:rPr>
                <w:sz w:val="24"/>
                <w:szCs w:val="24"/>
              </w:rPr>
            </w:pPr>
            <w:r w:rsidRPr="008B60EF">
              <w:rPr>
                <w:sz w:val="24"/>
                <w:szCs w:val="24"/>
              </w:rPr>
              <w:t>от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2423F" w:rsidRPr="008B60EF" w:rsidRDefault="00D50447" w:rsidP="00D242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31.01.2020</w:t>
            </w:r>
          </w:p>
        </w:tc>
        <w:tc>
          <w:tcPr>
            <w:tcW w:w="567" w:type="dxa"/>
          </w:tcPr>
          <w:p w:rsidR="00D2423F" w:rsidRPr="008B60EF" w:rsidRDefault="00D2423F" w:rsidP="00D2423F">
            <w:pPr>
              <w:jc w:val="both"/>
              <w:rPr>
                <w:sz w:val="24"/>
                <w:szCs w:val="24"/>
              </w:rPr>
            </w:pPr>
            <w:r w:rsidRPr="008B60EF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2423F" w:rsidRPr="008B60EF" w:rsidRDefault="00D50447" w:rsidP="00D242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0020/01-07</w:t>
            </w:r>
          </w:p>
        </w:tc>
      </w:tr>
    </w:tbl>
    <w:p w:rsidR="000D7CB1" w:rsidRDefault="000D7CB1" w:rsidP="00FF705C">
      <w:pPr>
        <w:pStyle w:val="Default"/>
        <w:rPr>
          <w:b/>
        </w:rPr>
      </w:pPr>
    </w:p>
    <w:p w:rsidR="003A1EE8" w:rsidRPr="0036641F" w:rsidRDefault="00391D5E" w:rsidP="00AF5925">
      <w:pPr>
        <w:pStyle w:val="Default"/>
        <w:tabs>
          <w:tab w:val="left" w:pos="0"/>
        </w:tabs>
        <w:spacing w:line="240" w:lineRule="atLeast"/>
        <w:contextualSpacing/>
        <w:jc w:val="center"/>
      </w:pPr>
      <w:r w:rsidRPr="0036641F">
        <w:rPr>
          <w:b/>
        </w:rPr>
        <w:t>Предмет охраны</w:t>
      </w:r>
      <w:r w:rsidR="008219B6" w:rsidRPr="0036641F">
        <w:rPr>
          <w:b/>
        </w:rPr>
        <w:t xml:space="preserve"> </w:t>
      </w:r>
      <w:r w:rsidR="003A1EE8" w:rsidRPr="0036641F">
        <w:rPr>
          <w:b/>
        </w:rPr>
        <w:t xml:space="preserve">объекта культурного наследия </w:t>
      </w:r>
      <w:r w:rsidR="00B93797" w:rsidRPr="0036641F">
        <w:rPr>
          <w:b/>
        </w:rPr>
        <w:t>регионального значения</w:t>
      </w:r>
      <w:r w:rsidR="003A1EE8" w:rsidRPr="0036641F">
        <w:rPr>
          <w:b/>
        </w:rPr>
        <w:t xml:space="preserve"> </w:t>
      </w:r>
      <w:r w:rsidR="00AF5925">
        <w:rPr>
          <w:b/>
        </w:rPr>
        <w:br/>
      </w:r>
      <w:r w:rsidR="00AF5925" w:rsidRPr="00AF5925">
        <w:t>«Водоразборная будка», 190</w:t>
      </w:r>
      <w:r w:rsidR="00C359DE">
        <w:t>4</w:t>
      </w:r>
      <w:r w:rsidR="00AF5925" w:rsidRPr="00AF5925">
        <w:t xml:space="preserve"> г.,</w:t>
      </w:r>
      <w:r w:rsidR="00AF5925">
        <w:t xml:space="preserve"> входящего в состав объекта культурного наследия регионального значения </w:t>
      </w:r>
      <w:r w:rsidR="003A1EE8" w:rsidRPr="0036641F">
        <w:t xml:space="preserve">«Ансамбль </w:t>
      </w:r>
      <w:r w:rsidR="00FF705C" w:rsidRPr="0036641F">
        <w:t xml:space="preserve">инженерных сооружений Общества механических </w:t>
      </w:r>
      <w:r w:rsidR="00AF5925">
        <w:br/>
      </w:r>
      <w:r w:rsidR="00FF705C" w:rsidRPr="0036641F">
        <w:t xml:space="preserve">заводов Братьев </w:t>
      </w:r>
      <w:proofErr w:type="spellStart"/>
      <w:r w:rsidR="00FF705C" w:rsidRPr="0036641F">
        <w:t>Бромлей</w:t>
      </w:r>
      <w:proofErr w:type="spellEnd"/>
      <w:r w:rsidR="00213B0B" w:rsidRPr="0036641F">
        <w:t>»,</w:t>
      </w:r>
      <w:r w:rsidR="00FF705C" w:rsidRPr="0036641F">
        <w:t xml:space="preserve"> 1904-1905 гг.</w:t>
      </w:r>
      <w:r w:rsidR="00213B0B" w:rsidRPr="0036641F">
        <w:t xml:space="preserve"> расположенного по адресу: </w:t>
      </w:r>
      <w:r w:rsidR="00AF5925">
        <w:br/>
      </w:r>
      <w:r w:rsidR="00213B0B" w:rsidRPr="0036641F">
        <w:t xml:space="preserve">Томская область, </w:t>
      </w:r>
      <w:proofErr w:type="gramStart"/>
      <w:r w:rsidR="00213B0B" w:rsidRPr="0036641F">
        <w:t>г</w:t>
      </w:r>
      <w:proofErr w:type="gramEnd"/>
      <w:r w:rsidR="00213B0B" w:rsidRPr="0036641F">
        <w:t xml:space="preserve">. Томск, </w:t>
      </w:r>
      <w:r w:rsidR="008B4DF7">
        <w:t>Тверская улица</w:t>
      </w:r>
      <w:r w:rsidR="00FF705C" w:rsidRPr="0036641F">
        <w:t xml:space="preserve">, </w:t>
      </w:r>
      <w:r w:rsidR="008B4DF7">
        <w:t>25б</w:t>
      </w:r>
    </w:p>
    <w:p w:rsidR="008B4DF7" w:rsidRDefault="008B4DF7" w:rsidP="008B4DF7">
      <w:pPr>
        <w:pStyle w:val="Default"/>
      </w:pPr>
    </w:p>
    <w:p w:rsidR="008B4DF7" w:rsidRPr="008B4DF7" w:rsidRDefault="008B4DF7" w:rsidP="00CD42C5">
      <w:pPr>
        <w:pStyle w:val="Default"/>
        <w:numPr>
          <w:ilvl w:val="0"/>
          <w:numId w:val="16"/>
        </w:numPr>
        <w:tabs>
          <w:tab w:val="left" w:pos="1134"/>
        </w:tabs>
        <w:ind w:hanging="153"/>
        <w:jc w:val="both"/>
      </w:pPr>
      <w:r w:rsidRPr="008B4DF7">
        <w:rPr>
          <w:b/>
          <w:bCs/>
        </w:rPr>
        <w:t xml:space="preserve">Градостроительные характеристики: </w:t>
      </w:r>
    </w:p>
    <w:p w:rsidR="00CD42C5" w:rsidRDefault="008B4DF7" w:rsidP="00CD42C5">
      <w:pPr>
        <w:pStyle w:val="Default"/>
        <w:numPr>
          <w:ilvl w:val="1"/>
          <w:numId w:val="16"/>
        </w:numPr>
        <w:tabs>
          <w:tab w:val="left" w:pos="1134"/>
        </w:tabs>
        <w:ind w:left="0" w:firstLine="567"/>
        <w:jc w:val="both"/>
      </w:pPr>
      <w:r w:rsidRPr="008B4DF7">
        <w:t>Местоположение сооружения в среде исторической застройки района «Мухин бугор», в зоне градостроительного расположения объекта культурного наследия регионального значения «Петропавловский собор»,</w:t>
      </w:r>
      <w:r w:rsidR="00CD42C5">
        <w:t xml:space="preserve"> 1905-1911 гг. по ул. </w:t>
      </w:r>
      <w:proofErr w:type="gramStart"/>
      <w:r w:rsidR="00CD42C5">
        <w:t>Алтайская</w:t>
      </w:r>
      <w:proofErr w:type="gramEnd"/>
      <w:r w:rsidR="00CD42C5">
        <w:t>.</w:t>
      </w:r>
    </w:p>
    <w:p w:rsidR="00CD42C5" w:rsidRDefault="008B4DF7" w:rsidP="00CD42C5">
      <w:pPr>
        <w:pStyle w:val="Default"/>
        <w:numPr>
          <w:ilvl w:val="1"/>
          <w:numId w:val="16"/>
        </w:numPr>
        <w:tabs>
          <w:tab w:val="left" w:pos="1134"/>
        </w:tabs>
        <w:ind w:left="0" w:firstLine="567"/>
        <w:jc w:val="both"/>
      </w:pPr>
      <w:r w:rsidRPr="008B4DF7">
        <w:t xml:space="preserve">Расположение объекта в строчке </w:t>
      </w:r>
      <w:proofErr w:type="spellStart"/>
      <w:r w:rsidRPr="008B4DF7">
        <w:t>периметральной</w:t>
      </w:r>
      <w:proofErr w:type="spellEnd"/>
      <w:r w:rsidRPr="008B4DF7">
        <w:t xml:space="preserve"> застройки квартала, главным восточн</w:t>
      </w:r>
      <w:r w:rsidR="00CD42C5">
        <w:t>ым фасадом по красной линии ул. </w:t>
      </w:r>
      <w:r w:rsidRPr="008B4DF7">
        <w:t>Тверской (на месте инженерных коммуникаций исторического водопровода).</w:t>
      </w:r>
    </w:p>
    <w:p w:rsidR="00CD42C5" w:rsidRDefault="008B4DF7" w:rsidP="00CD42C5">
      <w:pPr>
        <w:pStyle w:val="Default"/>
        <w:numPr>
          <w:ilvl w:val="1"/>
          <w:numId w:val="16"/>
        </w:numPr>
        <w:tabs>
          <w:tab w:val="left" w:pos="1134"/>
        </w:tabs>
        <w:ind w:left="0" w:firstLine="567"/>
        <w:jc w:val="both"/>
      </w:pPr>
      <w:r w:rsidRPr="008B4DF7">
        <w:t>Объект входит в состав ансамбля сооружений Томского городского водопровода 1904-1905 гг., и является вспомогательным сооружением, предназначенным для разбора воды.</w:t>
      </w:r>
    </w:p>
    <w:p w:rsidR="00CD42C5" w:rsidRDefault="008B4DF7" w:rsidP="00CD42C5">
      <w:pPr>
        <w:pStyle w:val="Default"/>
        <w:numPr>
          <w:ilvl w:val="1"/>
          <w:numId w:val="16"/>
        </w:numPr>
        <w:tabs>
          <w:tab w:val="left" w:pos="1134"/>
        </w:tabs>
        <w:ind w:left="0" w:firstLine="567"/>
        <w:jc w:val="both"/>
      </w:pPr>
      <w:r w:rsidRPr="008B4DF7">
        <w:t>Габаритные размеры объекта и его силуэт, акцентированный шпилем.</w:t>
      </w:r>
    </w:p>
    <w:p w:rsidR="008B4DF7" w:rsidRPr="008B4DF7" w:rsidRDefault="008B4DF7" w:rsidP="00CD42C5">
      <w:pPr>
        <w:pStyle w:val="Default"/>
        <w:numPr>
          <w:ilvl w:val="1"/>
          <w:numId w:val="16"/>
        </w:numPr>
        <w:tabs>
          <w:tab w:val="left" w:pos="1134"/>
        </w:tabs>
        <w:ind w:left="0" w:firstLine="567"/>
        <w:jc w:val="both"/>
      </w:pPr>
      <w:r w:rsidRPr="008B4DF7">
        <w:t xml:space="preserve">Секторы и направления видовых раскрытий </w:t>
      </w:r>
      <w:r w:rsidR="00C359DE">
        <w:t>сооружения при его восприятии с </w:t>
      </w:r>
      <w:r w:rsidRPr="008B4DF7">
        <w:t>ул.</w:t>
      </w:r>
      <w:r w:rsidR="00CD42C5">
        <w:t> </w:t>
      </w:r>
      <w:proofErr w:type="gramStart"/>
      <w:r w:rsidR="00C359DE">
        <w:t>Тверской</w:t>
      </w:r>
      <w:proofErr w:type="gramEnd"/>
      <w:r w:rsidR="00C359DE">
        <w:t>.</w:t>
      </w:r>
    </w:p>
    <w:p w:rsidR="00CD42C5" w:rsidRDefault="008B4DF7" w:rsidP="00CD42C5">
      <w:pPr>
        <w:pStyle w:val="Default"/>
        <w:numPr>
          <w:ilvl w:val="0"/>
          <w:numId w:val="16"/>
        </w:numPr>
        <w:tabs>
          <w:tab w:val="left" w:pos="1134"/>
        </w:tabs>
        <w:ind w:left="0" w:firstLine="567"/>
        <w:jc w:val="both"/>
      </w:pPr>
      <w:r w:rsidRPr="008B4DF7">
        <w:rPr>
          <w:b/>
          <w:bCs/>
        </w:rPr>
        <w:t xml:space="preserve">Объемно-пространственная композиция сооружения </w:t>
      </w:r>
      <w:r w:rsidRPr="008B4DF7">
        <w:t>на дату строительства 1904</w:t>
      </w:r>
      <w:r w:rsidR="00CD42C5">
        <w:t> </w:t>
      </w:r>
      <w:r w:rsidRPr="008B4DF7">
        <w:t>г. (без поздних при</w:t>
      </w:r>
      <w:r w:rsidR="00CD42C5">
        <w:t xml:space="preserve">строек). Небольшой двухэтажный </w:t>
      </w:r>
      <w:r w:rsidRPr="008B4DF7">
        <w:t>кирпичный объем с восьмигранной формой плана. Высотные отметки по венчающему карнизу и парапету.</w:t>
      </w:r>
    </w:p>
    <w:p w:rsidR="00CD42C5" w:rsidRDefault="008B4DF7" w:rsidP="00CD42C5">
      <w:pPr>
        <w:pStyle w:val="Default"/>
        <w:numPr>
          <w:ilvl w:val="0"/>
          <w:numId w:val="16"/>
        </w:numPr>
        <w:tabs>
          <w:tab w:val="left" w:pos="1134"/>
        </w:tabs>
        <w:ind w:left="0" w:firstLine="567"/>
        <w:jc w:val="both"/>
      </w:pPr>
      <w:r w:rsidRPr="00CD42C5">
        <w:rPr>
          <w:b/>
          <w:bCs/>
        </w:rPr>
        <w:t xml:space="preserve">Конфигурация (форма) крыши </w:t>
      </w:r>
      <w:r w:rsidRPr="008B4DF7">
        <w:t>– восьмигранная коническая стропильной системы. Высотные отметки по коньку крыши. Характер кровельного покрытия – листовой металл с</w:t>
      </w:r>
      <w:r w:rsidR="00CD42C5">
        <w:t> </w:t>
      </w:r>
      <w:r w:rsidRPr="008B4DF7">
        <w:t>фальцовкой и окраской. Деревянный фигурный шпиль.</w:t>
      </w:r>
    </w:p>
    <w:p w:rsidR="008B4DF7" w:rsidRPr="008B4DF7" w:rsidRDefault="008B4DF7" w:rsidP="00CD42C5">
      <w:pPr>
        <w:pStyle w:val="Default"/>
        <w:numPr>
          <w:ilvl w:val="0"/>
          <w:numId w:val="16"/>
        </w:numPr>
        <w:tabs>
          <w:tab w:val="left" w:pos="1134"/>
        </w:tabs>
        <w:ind w:left="0" w:firstLine="567"/>
        <w:jc w:val="both"/>
      </w:pPr>
      <w:r w:rsidRPr="00CD42C5">
        <w:rPr>
          <w:b/>
          <w:bCs/>
        </w:rPr>
        <w:t xml:space="preserve">Композиция и архитектурно-художественное оформление фасадов сооружения </w:t>
      </w:r>
      <w:r w:rsidR="00CD42C5">
        <w:t>на </w:t>
      </w:r>
      <w:r w:rsidRPr="008B4DF7">
        <w:t xml:space="preserve">дату строительства 1904 г., в стиле эклектика («кирпичный» стиль): </w:t>
      </w:r>
    </w:p>
    <w:p w:rsidR="00CD42C5" w:rsidRDefault="008B4DF7" w:rsidP="00CD42C5">
      <w:pPr>
        <w:pStyle w:val="Default"/>
        <w:numPr>
          <w:ilvl w:val="1"/>
          <w:numId w:val="16"/>
        </w:numPr>
        <w:tabs>
          <w:tab w:val="left" w:pos="1134"/>
        </w:tabs>
        <w:ind w:left="0" w:firstLine="567"/>
        <w:jc w:val="both"/>
      </w:pPr>
      <w:r w:rsidRPr="008B4DF7">
        <w:t>Фасады (без поздних пристроек) симметричной композиции. Четыре фасада, фиксирующи</w:t>
      </w:r>
      <w:r w:rsidR="00CD42C5">
        <w:t>е</w:t>
      </w:r>
      <w:r w:rsidRPr="008B4DF7">
        <w:t xml:space="preserve"> основные композиционные оси</w:t>
      </w:r>
      <w:r w:rsidR="00CD42C5">
        <w:t>,</w:t>
      </w:r>
      <w:r w:rsidRPr="008B4DF7">
        <w:t xml:space="preserve"> решены слабо выступающими ризалитами в 1 ось оконных проемов 1-го этажа (в т.ч. один дверной проем), в уровне 2-го этажа – тремя узкими фигурными окнами (нишами). Фасады, расположенные по диагональным осям сооружения, решены в уровне 1-го этажа – в 1 ось оконных проемов, в уровне 2-го этажа – одни</w:t>
      </w:r>
      <w:r w:rsidR="00CD42C5">
        <w:t>м узким фигурным окном (нишей).</w:t>
      </w:r>
    </w:p>
    <w:p w:rsidR="00CD42C5" w:rsidRDefault="008B4DF7" w:rsidP="00CD42C5">
      <w:pPr>
        <w:pStyle w:val="Default"/>
        <w:numPr>
          <w:ilvl w:val="1"/>
          <w:numId w:val="16"/>
        </w:numPr>
        <w:tabs>
          <w:tab w:val="left" w:pos="1134"/>
        </w:tabs>
        <w:ind w:left="0" w:firstLine="567"/>
        <w:jc w:val="both"/>
      </w:pPr>
      <w:r w:rsidRPr="008B4DF7">
        <w:t>Местоположение, форма и габариты основных входов на дату строительства здания 1904 г. Дверной проем с лучковой перемычкой, расположенный по оси западного фасада.</w:t>
      </w:r>
    </w:p>
    <w:p w:rsidR="00CD42C5" w:rsidRDefault="008B4DF7" w:rsidP="008B4DF7">
      <w:pPr>
        <w:pStyle w:val="Default"/>
        <w:numPr>
          <w:ilvl w:val="1"/>
          <w:numId w:val="16"/>
        </w:numPr>
        <w:tabs>
          <w:tab w:val="left" w:pos="1134"/>
        </w:tabs>
        <w:ind w:left="0" w:firstLine="567"/>
        <w:jc w:val="both"/>
      </w:pPr>
      <w:r w:rsidRPr="008B4DF7">
        <w:t>Местоположение, размеры, форма оконных проемов (за исключением поздних проемов) – арочные полуциркульные</w:t>
      </w:r>
      <w:r w:rsidR="00CD42C5">
        <w:t>,</w:t>
      </w:r>
      <w:r w:rsidRPr="008B4DF7">
        <w:t xml:space="preserve"> всех типоразмеров, расположенные в уровне 1-го этажа, узкие фигурные, расположенные в уровне 2-го этажа.</w:t>
      </w:r>
    </w:p>
    <w:p w:rsidR="008B4DF7" w:rsidRPr="008B4DF7" w:rsidRDefault="008B4DF7" w:rsidP="00CD42C5">
      <w:pPr>
        <w:pStyle w:val="Default"/>
        <w:numPr>
          <w:ilvl w:val="1"/>
          <w:numId w:val="16"/>
        </w:numPr>
        <w:tabs>
          <w:tab w:val="left" w:pos="1134"/>
        </w:tabs>
        <w:ind w:left="0" w:firstLine="567"/>
        <w:jc w:val="both"/>
      </w:pPr>
      <w:r w:rsidRPr="008B4DF7">
        <w:t>Декоративное оформление фасадов: выступающая цокольная часть (скрыта в земле), профильный карниз небольшого выноса с уступчатыми «сухариками», кирпичный парапет, оформленный узкими вертикальными нишами. Элементы декора основных фасадов: крупный фигурный выступающий из поля стены элемент с круглым завершением</w:t>
      </w:r>
      <w:r w:rsidR="00215E72">
        <w:t>,</w:t>
      </w:r>
      <w:r w:rsidRPr="008B4DF7">
        <w:t xml:space="preserve"> его конфигурация и декор (рустованное арочное обрамление, четырех лепестковая ниша в центральной части завершения). Элементы декора диагональных фасадов: широкий профильный междуэтажный пояс с «сухариками», простое рамочное обрамление оконных проемов 1-го этажа с клинчатым замковым камнем. Круглый накладной чугунный элемент фасадного</w:t>
      </w:r>
      <w:r w:rsidR="00CD42C5">
        <w:t xml:space="preserve"> декора с цветочным орнаментом.</w:t>
      </w:r>
    </w:p>
    <w:p w:rsidR="00CD42C5" w:rsidRDefault="008B4DF7" w:rsidP="00CD42C5">
      <w:pPr>
        <w:pStyle w:val="Default"/>
        <w:numPr>
          <w:ilvl w:val="0"/>
          <w:numId w:val="16"/>
        </w:numPr>
        <w:tabs>
          <w:tab w:val="left" w:pos="1134"/>
        </w:tabs>
        <w:ind w:left="0" w:firstLine="567"/>
        <w:jc w:val="both"/>
      </w:pPr>
      <w:r w:rsidRPr="008B4DF7">
        <w:rPr>
          <w:b/>
          <w:bCs/>
        </w:rPr>
        <w:t xml:space="preserve">Виды отделки фасадной поверхности </w:t>
      </w:r>
      <w:r w:rsidRPr="008B4DF7">
        <w:t>на дату строительства сооружения 1904</w:t>
      </w:r>
      <w:r w:rsidR="00215E72">
        <w:t> </w:t>
      </w:r>
      <w:r w:rsidRPr="008B4DF7">
        <w:t>г.: лицевой кирпич.</w:t>
      </w:r>
    </w:p>
    <w:p w:rsidR="00CD42C5" w:rsidRDefault="008B4DF7" w:rsidP="00CD42C5">
      <w:pPr>
        <w:pStyle w:val="Default"/>
        <w:numPr>
          <w:ilvl w:val="0"/>
          <w:numId w:val="16"/>
        </w:numPr>
        <w:tabs>
          <w:tab w:val="left" w:pos="1134"/>
        </w:tabs>
        <w:ind w:left="0" w:firstLine="567"/>
        <w:jc w:val="both"/>
      </w:pPr>
      <w:r w:rsidRPr="00CD42C5">
        <w:rPr>
          <w:b/>
          <w:bCs/>
        </w:rPr>
        <w:t xml:space="preserve">Колористическое решение фасадов здания </w:t>
      </w:r>
      <w:r w:rsidRPr="008B4DF7">
        <w:t>на дату строительства сооружения 1904</w:t>
      </w:r>
      <w:r w:rsidR="00215E72">
        <w:t> </w:t>
      </w:r>
      <w:r w:rsidRPr="008B4DF7">
        <w:t>г., красно-коричневый цвет лицевой кирпичной кладки из старого кирпича без отделки.</w:t>
      </w:r>
    </w:p>
    <w:p w:rsidR="00CD42C5" w:rsidRDefault="008B4DF7" w:rsidP="00CD42C5">
      <w:pPr>
        <w:pStyle w:val="Default"/>
        <w:numPr>
          <w:ilvl w:val="0"/>
          <w:numId w:val="16"/>
        </w:numPr>
        <w:tabs>
          <w:tab w:val="left" w:pos="1134"/>
        </w:tabs>
        <w:ind w:left="0" w:firstLine="567"/>
        <w:jc w:val="both"/>
      </w:pPr>
      <w:r w:rsidRPr="00CD42C5">
        <w:rPr>
          <w:b/>
          <w:bCs/>
        </w:rPr>
        <w:lastRenderedPageBreak/>
        <w:t xml:space="preserve">Заполнения дверных и оконных проемов </w:t>
      </w:r>
      <w:r w:rsidRPr="008B4DF7">
        <w:t>(устанавливается в ходе научн</w:t>
      </w:r>
      <w:proofErr w:type="gramStart"/>
      <w:r w:rsidRPr="008B4DF7">
        <w:t>о-</w:t>
      </w:r>
      <w:proofErr w:type="gramEnd"/>
      <w:r w:rsidR="00CD42C5">
        <w:t xml:space="preserve"> реставрационных исследований).</w:t>
      </w:r>
    </w:p>
    <w:p w:rsidR="00CD42C5" w:rsidRDefault="008B4DF7" w:rsidP="00CD42C5">
      <w:pPr>
        <w:pStyle w:val="Default"/>
        <w:numPr>
          <w:ilvl w:val="0"/>
          <w:numId w:val="16"/>
        </w:numPr>
        <w:tabs>
          <w:tab w:val="left" w:pos="1134"/>
        </w:tabs>
        <w:ind w:left="0" w:firstLine="567"/>
        <w:jc w:val="both"/>
      </w:pPr>
      <w:r w:rsidRPr="00CD42C5">
        <w:rPr>
          <w:b/>
          <w:bCs/>
        </w:rPr>
        <w:t xml:space="preserve">Пространственно-планировочная структура интерьеров здания </w:t>
      </w:r>
      <w:r w:rsidRPr="008B4DF7">
        <w:t>в габаритах капитальных несущих конструкций стен и перекрытий на дату строительства сооружения 1904</w:t>
      </w:r>
      <w:r w:rsidR="00215E72">
        <w:t> </w:t>
      </w:r>
      <w:r w:rsidRPr="008B4DF7">
        <w:t>г.</w:t>
      </w:r>
    </w:p>
    <w:p w:rsidR="00CD42C5" w:rsidRDefault="008B4DF7" w:rsidP="008B4DF7">
      <w:pPr>
        <w:pStyle w:val="Default"/>
        <w:numPr>
          <w:ilvl w:val="0"/>
          <w:numId w:val="16"/>
        </w:numPr>
        <w:tabs>
          <w:tab w:val="left" w:pos="1134"/>
        </w:tabs>
        <w:ind w:left="0" w:firstLine="567"/>
        <w:jc w:val="both"/>
      </w:pPr>
      <w:r w:rsidRPr="00CD42C5">
        <w:rPr>
          <w:b/>
          <w:bCs/>
        </w:rPr>
        <w:t xml:space="preserve">Конструктивные элементы </w:t>
      </w:r>
      <w:r w:rsidRPr="008B4DF7">
        <w:t>на дату строительства сооружения здания 1904</w:t>
      </w:r>
      <w:r w:rsidR="00215E72">
        <w:t> </w:t>
      </w:r>
      <w:r w:rsidRPr="008B4DF7">
        <w:t>г. Фундаменты бутовые, стены – кирпичные, перекрытия – кирпичные своды по металлическим балкам.</w:t>
      </w:r>
    </w:p>
    <w:p w:rsidR="008B4DF7" w:rsidRPr="008B4DF7" w:rsidRDefault="008B4DF7" w:rsidP="008B4DF7">
      <w:pPr>
        <w:pStyle w:val="Default"/>
        <w:numPr>
          <w:ilvl w:val="0"/>
          <w:numId w:val="16"/>
        </w:numPr>
        <w:tabs>
          <w:tab w:val="left" w:pos="1134"/>
        </w:tabs>
        <w:ind w:left="0" w:firstLine="567"/>
        <w:jc w:val="both"/>
      </w:pPr>
      <w:r w:rsidRPr="00CD42C5">
        <w:rPr>
          <w:b/>
          <w:bCs/>
        </w:rPr>
        <w:t>Местоположение внутренней лестницы.</w:t>
      </w:r>
    </w:p>
    <w:p w:rsidR="00FF705C" w:rsidRPr="008B4DF7" w:rsidRDefault="00FF705C" w:rsidP="008B4DF7">
      <w:pPr>
        <w:jc w:val="both"/>
        <w:rPr>
          <w:b/>
          <w:bCs/>
          <w:sz w:val="24"/>
          <w:szCs w:val="24"/>
        </w:rPr>
      </w:pPr>
    </w:p>
    <w:p w:rsidR="00491925" w:rsidRDefault="00491925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37"/>
        <w:gridCol w:w="567"/>
        <w:gridCol w:w="1701"/>
        <w:gridCol w:w="567"/>
        <w:gridCol w:w="1701"/>
      </w:tblGrid>
      <w:tr w:rsidR="00635C75" w:rsidRPr="00B03AF1" w:rsidTr="006D70CE">
        <w:trPr>
          <w:trHeight w:val="426"/>
        </w:trPr>
        <w:tc>
          <w:tcPr>
            <w:tcW w:w="5637" w:type="dxa"/>
          </w:tcPr>
          <w:p w:rsidR="00635C75" w:rsidRPr="00B03AF1" w:rsidRDefault="00635C75" w:rsidP="006D70C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4"/>
          </w:tcPr>
          <w:p w:rsidR="00635C75" w:rsidRPr="00B03AF1" w:rsidRDefault="00635C75" w:rsidP="00882910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Приложение к предмету охраны объекта культурного наследия регионального значения, утвержден</w:t>
            </w:r>
            <w:r w:rsidR="00882910">
              <w:rPr>
                <w:sz w:val="24"/>
                <w:szCs w:val="24"/>
              </w:rPr>
              <w:t>ное</w:t>
            </w:r>
            <w:r w:rsidRPr="00B03AF1">
              <w:rPr>
                <w:sz w:val="24"/>
                <w:szCs w:val="24"/>
              </w:rPr>
              <w:t xml:space="preserve"> приказом Комитета по охране объектов культурного наследия Томской области</w:t>
            </w:r>
          </w:p>
        </w:tc>
      </w:tr>
      <w:tr w:rsidR="00635C75" w:rsidRPr="00B03AF1" w:rsidTr="006D70CE">
        <w:trPr>
          <w:trHeight w:val="270"/>
        </w:trPr>
        <w:tc>
          <w:tcPr>
            <w:tcW w:w="5637" w:type="dxa"/>
          </w:tcPr>
          <w:p w:rsidR="00635C75" w:rsidRPr="00B03AF1" w:rsidRDefault="00635C75" w:rsidP="006D70C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635C75" w:rsidRPr="00B03AF1" w:rsidRDefault="00635C75" w:rsidP="006D70C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от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635C75" w:rsidRPr="00B03AF1" w:rsidRDefault="00D50447" w:rsidP="006D70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31.01.2020</w:t>
            </w:r>
          </w:p>
        </w:tc>
        <w:tc>
          <w:tcPr>
            <w:tcW w:w="567" w:type="dxa"/>
          </w:tcPr>
          <w:p w:rsidR="00635C75" w:rsidRPr="00B03AF1" w:rsidRDefault="00635C75" w:rsidP="006D70C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635C75" w:rsidRPr="00B03AF1" w:rsidRDefault="00D50447" w:rsidP="006D70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0020/01-07</w:t>
            </w:r>
          </w:p>
        </w:tc>
      </w:tr>
    </w:tbl>
    <w:tbl>
      <w:tblPr>
        <w:tblW w:w="10031" w:type="dxa"/>
        <w:tblLayout w:type="fixed"/>
        <w:tblLook w:val="00A0"/>
      </w:tblPr>
      <w:tblGrid>
        <w:gridCol w:w="10031"/>
      </w:tblGrid>
      <w:tr w:rsidR="00122B2B" w:rsidRPr="005A62EF" w:rsidTr="00122B2B">
        <w:trPr>
          <w:trHeight w:val="12941"/>
        </w:trPr>
        <w:tc>
          <w:tcPr>
            <w:tcW w:w="10031" w:type="dxa"/>
          </w:tcPr>
          <w:p w:rsidR="00B345AC" w:rsidRPr="00B345AC" w:rsidRDefault="00122B2B" w:rsidP="00B345AC">
            <w:pPr>
              <w:pStyle w:val="23"/>
              <w:ind w:left="-142" w:righ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910">
              <w:rPr>
                <w:rFonts w:ascii="Times New Roman" w:hAnsi="Times New Roman"/>
                <w:b/>
                <w:sz w:val="24"/>
                <w:szCs w:val="24"/>
              </w:rPr>
              <w:t xml:space="preserve">Фотографические изображения предмета охраны объекта культурного наследия </w:t>
            </w:r>
            <w:r w:rsidR="00882910" w:rsidRPr="00882910">
              <w:rPr>
                <w:rFonts w:ascii="Times New Roman" w:hAnsi="Times New Roman"/>
                <w:b/>
                <w:sz w:val="24"/>
                <w:szCs w:val="24"/>
              </w:rPr>
              <w:t xml:space="preserve">регионального значения </w:t>
            </w:r>
            <w:r w:rsidR="00EF3E18" w:rsidRPr="00EF3E18">
              <w:rPr>
                <w:rFonts w:ascii="Times New Roman" w:hAnsi="Times New Roman"/>
                <w:sz w:val="24"/>
                <w:szCs w:val="24"/>
              </w:rPr>
              <w:t>«Водоразборная будка», 190</w:t>
            </w:r>
            <w:r w:rsidR="00C359DE">
              <w:rPr>
                <w:rFonts w:ascii="Times New Roman" w:hAnsi="Times New Roman"/>
                <w:sz w:val="24"/>
                <w:szCs w:val="24"/>
              </w:rPr>
              <w:t>4</w:t>
            </w:r>
            <w:r w:rsidR="00EF3E18" w:rsidRPr="00EF3E18">
              <w:rPr>
                <w:rFonts w:ascii="Times New Roman" w:hAnsi="Times New Roman"/>
                <w:sz w:val="24"/>
                <w:szCs w:val="24"/>
              </w:rPr>
              <w:t xml:space="preserve"> г., входящая в состав объекта культурного наследия регионального значения</w:t>
            </w:r>
            <w:r w:rsidR="00EF3E1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345AC">
              <w:rPr>
                <w:rFonts w:ascii="Times New Roman" w:hAnsi="Times New Roman"/>
                <w:bCs/>
                <w:sz w:val="24"/>
                <w:szCs w:val="24"/>
              </w:rPr>
              <w:t xml:space="preserve">«Ансамбль </w:t>
            </w:r>
            <w:r w:rsidR="00B345AC" w:rsidRPr="00B345AC">
              <w:rPr>
                <w:rFonts w:ascii="Times New Roman" w:hAnsi="Times New Roman"/>
                <w:bCs/>
                <w:sz w:val="24"/>
                <w:szCs w:val="24"/>
              </w:rPr>
              <w:t xml:space="preserve">инженерных сооружений Общества механических заводов Братьев </w:t>
            </w:r>
            <w:proofErr w:type="spellStart"/>
            <w:r w:rsidR="00B345AC" w:rsidRPr="00B345AC">
              <w:rPr>
                <w:rFonts w:ascii="Times New Roman" w:hAnsi="Times New Roman"/>
                <w:bCs/>
                <w:sz w:val="24"/>
                <w:szCs w:val="24"/>
              </w:rPr>
              <w:t>Бромлей</w:t>
            </w:r>
            <w:proofErr w:type="spellEnd"/>
            <w:r w:rsidRPr="00B345AC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Pr="00B345A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345AC" w:rsidRPr="00B345AC">
              <w:rPr>
                <w:rFonts w:ascii="Times New Roman" w:hAnsi="Times New Roman"/>
                <w:sz w:val="24"/>
                <w:szCs w:val="24"/>
              </w:rPr>
              <w:t>1904-1905 гг.</w:t>
            </w:r>
            <w:r w:rsidRPr="00B345AC">
              <w:rPr>
                <w:rFonts w:ascii="Times New Roman" w:hAnsi="Times New Roman"/>
                <w:sz w:val="24"/>
                <w:szCs w:val="24"/>
              </w:rPr>
              <w:t>, расположенного по адресу:</w:t>
            </w:r>
            <w:r w:rsidR="00B345AC" w:rsidRPr="00B345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F3E18">
              <w:rPr>
                <w:rFonts w:ascii="Times New Roman" w:hAnsi="Times New Roman"/>
                <w:sz w:val="24"/>
                <w:szCs w:val="24"/>
              </w:rPr>
              <w:br/>
            </w:r>
            <w:r w:rsidRPr="00B345AC">
              <w:rPr>
                <w:rFonts w:ascii="Times New Roman" w:hAnsi="Times New Roman"/>
                <w:bCs/>
                <w:sz w:val="24"/>
                <w:szCs w:val="24"/>
              </w:rPr>
              <w:t xml:space="preserve">Томская </w:t>
            </w:r>
            <w:r w:rsidRPr="00110743">
              <w:rPr>
                <w:rFonts w:ascii="Times New Roman" w:hAnsi="Times New Roman"/>
                <w:bCs/>
                <w:sz w:val="24"/>
                <w:szCs w:val="24"/>
              </w:rPr>
              <w:t>обл</w:t>
            </w:r>
            <w:r w:rsidR="00B345AC" w:rsidRPr="00110743">
              <w:rPr>
                <w:rFonts w:ascii="Times New Roman" w:hAnsi="Times New Roman"/>
                <w:bCs/>
                <w:sz w:val="24"/>
                <w:szCs w:val="24"/>
              </w:rPr>
              <w:t>асть</w:t>
            </w:r>
            <w:r w:rsidRPr="00110743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gramStart"/>
            <w:r w:rsidRPr="00110743">
              <w:rPr>
                <w:rFonts w:ascii="Times New Roman" w:hAnsi="Times New Roman"/>
                <w:bCs/>
                <w:sz w:val="24"/>
                <w:szCs w:val="24"/>
              </w:rPr>
              <w:t>г</w:t>
            </w:r>
            <w:proofErr w:type="gramEnd"/>
            <w:r w:rsidRPr="00B345AC">
              <w:rPr>
                <w:rFonts w:ascii="Times New Roman" w:hAnsi="Times New Roman"/>
                <w:bCs/>
                <w:sz w:val="24"/>
                <w:szCs w:val="24"/>
              </w:rPr>
              <w:t xml:space="preserve">. Томск, </w:t>
            </w:r>
            <w:r w:rsidR="00215E72">
              <w:rPr>
                <w:rFonts w:ascii="Times New Roman" w:hAnsi="Times New Roman"/>
                <w:bCs/>
                <w:sz w:val="24"/>
                <w:szCs w:val="24"/>
              </w:rPr>
              <w:t>Тверская улица</w:t>
            </w:r>
            <w:r w:rsidR="00B345AC" w:rsidRPr="00B345A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15E72">
              <w:rPr>
                <w:rFonts w:ascii="Times New Roman" w:hAnsi="Times New Roman"/>
                <w:sz w:val="24"/>
                <w:szCs w:val="24"/>
              </w:rPr>
              <w:t>25б</w:t>
            </w:r>
          </w:p>
          <w:p w:rsidR="004F4056" w:rsidRDefault="00215E72" w:rsidP="00EF3E18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825158" cy="3191510"/>
                  <wp:effectExtent l="19050" t="0" r="4142" b="0"/>
                  <wp:docPr id="10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5348" cy="31916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3550" w:rsidRDefault="002D3550" w:rsidP="002D355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Видовая точка № 1. </w:t>
            </w:r>
          </w:p>
          <w:p w:rsidR="00EF3E18" w:rsidRDefault="002D3550" w:rsidP="002D3550">
            <w:pPr>
              <w:jc w:val="center"/>
            </w:pPr>
            <w:r>
              <w:t xml:space="preserve">Общий вид водоразборной будки с ул. Тверской (Олейник А.Ю., 2018 г.) </w:t>
            </w:r>
          </w:p>
          <w:p w:rsidR="00EF3E18" w:rsidRDefault="002D3550" w:rsidP="00EF3E18">
            <w:r>
              <w:t xml:space="preserve">        </w:t>
            </w:r>
            <w:r>
              <w:rPr>
                <w:noProof/>
              </w:rPr>
              <w:drawing>
                <wp:inline distT="0" distB="0" distL="0" distR="0">
                  <wp:extent cx="2702117" cy="3648326"/>
                  <wp:effectExtent l="19050" t="0" r="2983" b="0"/>
                  <wp:docPr id="19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2385" cy="36486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</w:t>
            </w:r>
            <w:r>
              <w:rPr>
                <w:noProof/>
              </w:rPr>
              <w:drawing>
                <wp:inline distT="0" distB="0" distL="0" distR="0">
                  <wp:extent cx="2738248" cy="3649649"/>
                  <wp:effectExtent l="19050" t="0" r="4952" b="0"/>
                  <wp:docPr id="1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1884" cy="36544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a8"/>
              <w:tblW w:w="0" w:type="auto"/>
              <w:tblInd w:w="27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621"/>
              <w:gridCol w:w="4734"/>
            </w:tblGrid>
            <w:tr w:rsidR="002D3550" w:rsidTr="002D3550">
              <w:tc>
                <w:tcPr>
                  <w:tcW w:w="4621" w:type="dxa"/>
                </w:tcPr>
                <w:p w:rsidR="002D3550" w:rsidRDefault="002D3550" w:rsidP="002D3550">
                  <w:pPr>
                    <w:jc w:val="center"/>
                  </w:pPr>
                  <w:r>
                    <w:t>Видовая точка № 2.</w:t>
                  </w:r>
                </w:p>
                <w:p w:rsidR="002D3550" w:rsidRDefault="002D3550" w:rsidP="002D3550">
                  <w:pPr>
                    <w:jc w:val="center"/>
                  </w:pPr>
                  <w:r>
                    <w:t xml:space="preserve">Вид будки с северо-восточной стороны </w:t>
                  </w:r>
                </w:p>
                <w:p w:rsidR="002D3550" w:rsidRDefault="002D3550" w:rsidP="002D3550">
                  <w:pPr>
                    <w:jc w:val="center"/>
                  </w:pPr>
                  <w:r>
                    <w:t>(2000-е гг.)</w:t>
                  </w:r>
                </w:p>
              </w:tc>
              <w:tc>
                <w:tcPr>
                  <w:tcW w:w="4734" w:type="dxa"/>
                </w:tcPr>
                <w:p w:rsidR="002D3550" w:rsidRDefault="002D3550" w:rsidP="002D3550">
                  <w:pPr>
                    <w:jc w:val="center"/>
                  </w:pPr>
                  <w:r>
                    <w:t>Видовая точка № 3.</w:t>
                  </w:r>
                </w:p>
                <w:p w:rsidR="002D3550" w:rsidRDefault="002D3550" w:rsidP="002D3550">
                  <w:pPr>
                    <w:jc w:val="center"/>
                  </w:pPr>
                  <w:r>
                    <w:t xml:space="preserve">Накладной чугунный элемент </w:t>
                  </w:r>
                </w:p>
                <w:p w:rsidR="002D3550" w:rsidRDefault="002D3550" w:rsidP="002D3550">
                  <w:pPr>
                    <w:jc w:val="center"/>
                  </w:pPr>
                  <w:r>
                    <w:t>(Шаталова А.Н., 2011 г.)</w:t>
                  </w:r>
                </w:p>
              </w:tc>
            </w:tr>
          </w:tbl>
          <w:p w:rsidR="00EF3E18" w:rsidRDefault="00EF3E18" w:rsidP="002D3550">
            <w:pPr>
              <w:jc w:val="center"/>
            </w:pPr>
          </w:p>
          <w:p w:rsidR="002D3550" w:rsidRDefault="002D3550" w:rsidP="002D3550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5594571" cy="4193789"/>
                  <wp:effectExtent l="19050" t="0" r="6129" b="0"/>
                  <wp:docPr id="20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4803" cy="41939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3550" w:rsidRDefault="002D3550" w:rsidP="002D3550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Видовая точка № 4. </w:t>
            </w:r>
          </w:p>
          <w:p w:rsidR="00E278D6" w:rsidRDefault="002D3550" w:rsidP="002D3550">
            <w:pPr>
              <w:jc w:val="center"/>
            </w:pPr>
            <w:r>
              <w:t xml:space="preserve">Южный фасад (2011 г.). </w:t>
            </w:r>
          </w:p>
          <w:p w:rsidR="00E278D6" w:rsidRDefault="00E278D6" w:rsidP="00E278D6">
            <w:pPr>
              <w:jc w:val="center"/>
            </w:pPr>
          </w:p>
          <w:p w:rsidR="00802027" w:rsidRDefault="00802027" w:rsidP="00E278D6">
            <w:pPr>
              <w:jc w:val="center"/>
            </w:pPr>
          </w:p>
          <w:p w:rsidR="00E278D6" w:rsidRDefault="002D3550" w:rsidP="002D3550">
            <w:r>
              <w:t xml:space="preserve"> </w:t>
            </w:r>
            <w:r w:rsidR="00802027">
              <w:t xml:space="preserve">  </w:t>
            </w:r>
            <w:r>
              <w:t xml:space="preserve">  </w:t>
            </w:r>
            <w:r>
              <w:rPr>
                <w:noProof/>
              </w:rPr>
              <w:drawing>
                <wp:inline distT="0" distB="0" distL="0" distR="0">
                  <wp:extent cx="2714471" cy="4057985"/>
                  <wp:effectExtent l="19050" t="0" r="0" b="0"/>
                  <wp:docPr id="21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6067" cy="40603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 w:rsidR="00802027">
              <w:t xml:space="preserve">   </w:t>
            </w:r>
            <w:r>
              <w:t xml:space="preserve">  </w:t>
            </w:r>
            <w:r>
              <w:rPr>
                <w:noProof/>
              </w:rPr>
              <w:drawing>
                <wp:inline distT="0" distB="0" distL="0" distR="0">
                  <wp:extent cx="2931617" cy="4060394"/>
                  <wp:effectExtent l="19050" t="0" r="2083" b="0"/>
                  <wp:docPr id="22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2895" cy="40621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a8"/>
              <w:tblW w:w="0" w:type="auto"/>
              <w:tblInd w:w="27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621"/>
              <w:gridCol w:w="4900"/>
            </w:tblGrid>
            <w:tr w:rsidR="00802027" w:rsidTr="00802027">
              <w:tc>
                <w:tcPr>
                  <w:tcW w:w="4621" w:type="dxa"/>
                </w:tcPr>
                <w:p w:rsidR="00802027" w:rsidRDefault="00802027" w:rsidP="00E278D6">
                  <w:pPr>
                    <w:jc w:val="center"/>
                  </w:pPr>
                  <w:r>
                    <w:t>Видовая точка № 5.</w:t>
                  </w:r>
                </w:p>
                <w:p w:rsidR="00802027" w:rsidRDefault="00802027" w:rsidP="00E278D6">
                  <w:pPr>
                    <w:jc w:val="center"/>
                  </w:pPr>
                  <w:r>
                    <w:t xml:space="preserve">Вид будки с юго-восточной стороны </w:t>
                  </w:r>
                </w:p>
                <w:p w:rsidR="00802027" w:rsidRDefault="00802027" w:rsidP="00E278D6">
                  <w:pPr>
                    <w:jc w:val="center"/>
                  </w:pPr>
                  <w:r>
                    <w:t>(Олейник А.Ю., 2018 г.)</w:t>
                  </w:r>
                </w:p>
              </w:tc>
              <w:tc>
                <w:tcPr>
                  <w:tcW w:w="4900" w:type="dxa"/>
                </w:tcPr>
                <w:p w:rsidR="00802027" w:rsidRDefault="00802027" w:rsidP="00E278D6">
                  <w:pPr>
                    <w:jc w:val="center"/>
                  </w:pPr>
                  <w:r>
                    <w:t>Видовая точка № 6.</w:t>
                  </w:r>
                </w:p>
                <w:p w:rsidR="00802027" w:rsidRDefault="00802027" w:rsidP="00E278D6">
                  <w:pPr>
                    <w:jc w:val="center"/>
                  </w:pPr>
                  <w:r>
                    <w:t xml:space="preserve">Южный фасад </w:t>
                  </w:r>
                </w:p>
                <w:p w:rsidR="00802027" w:rsidRDefault="00802027" w:rsidP="00E278D6">
                  <w:pPr>
                    <w:jc w:val="center"/>
                  </w:pPr>
                  <w:r>
                    <w:t>(Олейник А.Ю., 2018 г.)</w:t>
                  </w:r>
                </w:p>
              </w:tc>
            </w:tr>
          </w:tbl>
          <w:p w:rsidR="00E278D6" w:rsidRDefault="00E278D6" w:rsidP="00E278D6">
            <w:pPr>
              <w:jc w:val="center"/>
            </w:pPr>
          </w:p>
          <w:p w:rsidR="00E278D6" w:rsidRDefault="00E278D6" w:rsidP="00E278D6">
            <w:pPr>
              <w:jc w:val="center"/>
            </w:pPr>
          </w:p>
          <w:p w:rsidR="00E278D6" w:rsidRDefault="00E278D6" w:rsidP="00E278D6">
            <w:pPr>
              <w:jc w:val="center"/>
            </w:pPr>
          </w:p>
          <w:p w:rsidR="00E278D6" w:rsidRDefault="00802027" w:rsidP="00E278D6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5640374" cy="3798361"/>
                  <wp:effectExtent l="19050" t="0" r="0" b="0"/>
                  <wp:docPr id="23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3197" cy="38002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02027" w:rsidRDefault="00802027" w:rsidP="0080202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Видовая точка № 7. Фрагмент восточного фасада. Карниз. </w:t>
            </w:r>
          </w:p>
          <w:p w:rsidR="00E278D6" w:rsidRDefault="00802027" w:rsidP="00802027">
            <w:pPr>
              <w:jc w:val="center"/>
            </w:pPr>
            <w:r>
              <w:t xml:space="preserve">(Олейник А.Ю., 2019 г.) </w:t>
            </w:r>
          </w:p>
          <w:p w:rsidR="00E278D6" w:rsidRDefault="00E278D6" w:rsidP="00E278D6">
            <w:pPr>
              <w:jc w:val="center"/>
            </w:pPr>
          </w:p>
          <w:p w:rsidR="00170207" w:rsidRDefault="00170207" w:rsidP="00FE2871">
            <w:pPr>
              <w:jc w:val="center"/>
            </w:pPr>
          </w:p>
          <w:p w:rsidR="00802027" w:rsidRDefault="005F6BC2" w:rsidP="00802027">
            <w:r>
              <w:t xml:space="preserve">  </w:t>
            </w:r>
            <w:r w:rsidR="00802027">
              <w:t xml:space="preserve">  </w:t>
            </w:r>
            <w:r w:rsidR="00802027" w:rsidRPr="00802027">
              <w:rPr>
                <w:noProof/>
              </w:rPr>
              <w:drawing>
                <wp:inline distT="0" distB="0" distL="0" distR="0">
                  <wp:extent cx="2891127" cy="3858704"/>
                  <wp:effectExtent l="19050" t="0" r="4473" b="0"/>
                  <wp:docPr id="27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3671" cy="38620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02027">
              <w:t xml:space="preserve">    </w:t>
            </w:r>
            <w:r w:rsidR="00802027" w:rsidRPr="00802027">
              <w:rPr>
                <w:noProof/>
              </w:rPr>
              <w:drawing>
                <wp:inline distT="0" distB="0" distL="0" distR="0">
                  <wp:extent cx="2869014" cy="3808675"/>
                  <wp:effectExtent l="19050" t="0" r="7536" b="0"/>
                  <wp:docPr id="28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4445" cy="3815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a8"/>
              <w:tblW w:w="0" w:type="auto"/>
              <w:tblInd w:w="27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621"/>
              <w:gridCol w:w="4734"/>
            </w:tblGrid>
            <w:tr w:rsidR="00802027" w:rsidTr="005F6BC2">
              <w:tc>
                <w:tcPr>
                  <w:tcW w:w="4621" w:type="dxa"/>
                </w:tcPr>
                <w:p w:rsidR="00802027" w:rsidRDefault="00802027" w:rsidP="00FE2871">
                  <w:pPr>
                    <w:jc w:val="center"/>
                  </w:pPr>
                  <w:r>
                    <w:t>Видовая точка № 8.</w:t>
                  </w:r>
                </w:p>
                <w:p w:rsidR="00802027" w:rsidRDefault="00802027" w:rsidP="00FE2871">
                  <w:pPr>
                    <w:jc w:val="center"/>
                  </w:pPr>
                  <w:r>
                    <w:t xml:space="preserve">Окно (ниша) юго-западного фасада </w:t>
                  </w:r>
                </w:p>
                <w:p w:rsidR="00802027" w:rsidRDefault="00802027" w:rsidP="00FE2871">
                  <w:pPr>
                    <w:jc w:val="center"/>
                  </w:pPr>
                  <w:r>
                    <w:t>(Рыжикова А.Ю., 2016 г.)</w:t>
                  </w:r>
                </w:p>
              </w:tc>
              <w:tc>
                <w:tcPr>
                  <w:tcW w:w="4734" w:type="dxa"/>
                </w:tcPr>
                <w:p w:rsidR="00802027" w:rsidRDefault="00802027" w:rsidP="00FE2871">
                  <w:pPr>
                    <w:jc w:val="center"/>
                  </w:pPr>
                  <w:r>
                    <w:t>Видовая точка № 9.</w:t>
                  </w:r>
                </w:p>
                <w:p w:rsidR="00802027" w:rsidRDefault="00802027" w:rsidP="00FE2871">
                  <w:pPr>
                    <w:jc w:val="center"/>
                  </w:pPr>
                  <w:r>
                    <w:t xml:space="preserve">Фрагмент южного фасада </w:t>
                  </w:r>
                </w:p>
                <w:p w:rsidR="00802027" w:rsidRDefault="00802027" w:rsidP="00FE2871">
                  <w:pPr>
                    <w:jc w:val="center"/>
                  </w:pPr>
                  <w:r>
                    <w:t>(Рыжикова А.Ю., 2016 г.)</w:t>
                  </w:r>
                </w:p>
              </w:tc>
            </w:tr>
          </w:tbl>
          <w:p w:rsidR="00802027" w:rsidRDefault="00802027" w:rsidP="00FE2871">
            <w:pPr>
              <w:jc w:val="center"/>
            </w:pPr>
          </w:p>
          <w:p w:rsidR="00802027" w:rsidRDefault="00802027" w:rsidP="00FE2871">
            <w:pPr>
              <w:jc w:val="center"/>
            </w:pPr>
          </w:p>
          <w:p w:rsidR="00802027" w:rsidRDefault="00802027" w:rsidP="00FE2871">
            <w:pPr>
              <w:jc w:val="center"/>
            </w:pPr>
          </w:p>
          <w:p w:rsidR="00802027" w:rsidRDefault="00802027" w:rsidP="00FE2871">
            <w:pPr>
              <w:jc w:val="center"/>
            </w:pPr>
          </w:p>
          <w:p w:rsidR="00802027" w:rsidRDefault="00802027" w:rsidP="00FE2871">
            <w:pPr>
              <w:jc w:val="center"/>
            </w:pPr>
          </w:p>
          <w:p w:rsidR="00802027" w:rsidRDefault="00802027" w:rsidP="00FE2871">
            <w:pPr>
              <w:jc w:val="center"/>
            </w:pPr>
          </w:p>
          <w:p w:rsidR="00802027" w:rsidRDefault="00802027" w:rsidP="00FE2871">
            <w:pPr>
              <w:jc w:val="center"/>
            </w:pPr>
          </w:p>
          <w:p w:rsidR="00802027" w:rsidRDefault="005F6BC2" w:rsidP="00FE2871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5831946" cy="3488949"/>
                  <wp:effectExtent l="19050" t="0" r="0" b="0"/>
                  <wp:docPr id="29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4866" cy="34906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F6BC2" w:rsidRDefault="005F6BC2" w:rsidP="005F6BC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Видовая точка № 10. Вид башни из помещения пристройки. </w:t>
            </w:r>
          </w:p>
          <w:p w:rsidR="00802027" w:rsidRDefault="005F6BC2" w:rsidP="005F6BC2">
            <w:pPr>
              <w:jc w:val="center"/>
            </w:pPr>
            <w:r>
              <w:t xml:space="preserve">(Рыжикова А.Ю., 2016 г.) </w:t>
            </w:r>
          </w:p>
          <w:p w:rsidR="00802027" w:rsidRDefault="00802027" w:rsidP="00FE2871">
            <w:pPr>
              <w:jc w:val="center"/>
            </w:pPr>
          </w:p>
          <w:p w:rsidR="00802027" w:rsidRDefault="00802027" w:rsidP="00FE2871">
            <w:pPr>
              <w:jc w:val="center"/>
            </w:pPr>
          </w:p>
          <w:p w:rsidR="00802027" w:rsidRDefault="005F6BC2" w:rsidP="005F6BC2">
            <w:r>
              <w:t xml:space="preserve">    </w:t>
            </w:r>
            <w:r>
              <w:rPr>
                <w:noProof/>
              </w:rPr>
              <w:drawing>
                <wp:inline distT="0" distB="0" distL="0" distR="0">
                  <wp:extent cx="2857186" cy="3617844"/>
                  <wp:effectExtent l="19050" t="0" r="314" b="0"/>
                  <wp:docPr id="30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2170" cy="3624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</w:t>
            </w:r>
            <w:r>
              <w:rPr>
                <w:noProof/>
              </w:rPr>
              <w:drawing>
                <wp:inline distT="0" distB="0" distL="0" distR="0">
                  <wp:extent cx="2859322" cy="3618697"/>
                  <wp:effectExtent l="19050" t="0" r="0" b="0"/>
                  <wp:docPr id="31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2575" cy="36228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02027" w:rsidRDefault="00802027" w:rsidP="00FE2871">
            <w:pPr>
              <w:jc w:val="center"/>
            </w:pPr>
          </w:p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900"/>
              <w:gridCol w:w="4900"/>
            </w:tblGrid>
            <w:tr w:rsidR="005F6BC2" w:rsidTr="005F6BC2">
              <w:tc>
                <w:tcPr>
                  <w:tcW w:w="4900" w:type="dxa"/>
                </w:tcPr>
                <w:p w:rsidR="005F6BC2" w:rsidRDefault="005F6BC2" w:rsidP="00FE2871">
                  <w:pPr>
                    <w:jc w:val="center"/>
                  </w:pPr>
                  <w:r>
                    <w:t>Видовая точка № 11.</w:t>
                  </w:r>
                </w:p>
                <w:p w:rsidR="005F6BC2" w:rsidRDefault="005F6BC2" w:rsidP="00FE2871">
                  <w:pPr>
                    <w:jc w:val="center"/>
                  </w:pPr>
                  <w:r>
                    <w:t xml:space="preserve">Окно (ниша) </w:t>
                  </w:r>
                </w:p>
                <w:p w:rsidR="005F6BC2" w:rsidRDefault="005F6BC2" w:rsidP="00FE2871">
                  <w:pPr>
                    <w:jc w:val="center"/>
                  </w:pPr>
                  <w:r>
                    <w:t>(Рыжикова А.Ю., 2016 г.)</w:t>
                  </w:r>
                </w:p>
              </w:tc>
              <w:tc>
                <w:tcPr>
                  <w:tcW w:w="4900" w:type="dxa"/>
                </w:tcPr>
                <w:p w:rsidR="005F6BC2" w:rsidRDefault="005F6BC2" w:rsidP="00FE2871">
                  <w:pPr>
                    <w:jc w:val="center"/>
                  </w:pPr>
                  <w:r>
                    <w:t>Видовая точка № 12.</w:t>
                  </w:r>
                </w:p>
                <w:p w:rsidR="005F6BC2" w:rsidRDefault="005F6BC2" w:rsidP="00FE2871">
                  <w:pPr>
                    <w:jc w:val="center"/>
                  </w:pPr>
                  <w:r>
                    <w:t>Окно северного фасада вид из помещения пристройки (Рыжикова А.Ю., 2016 г.)</w:t>
                  </w:r>
                </w:p>
              </w:tc>
            </w:tr>
          </w:tbl>
          <w:p w:rsidR="00FE2871" w:rsidRDefault="00FE2871" w:rsidP="00FE2871"/>
          <w:p w:rsidR="00FE2871" w:rsidRPr="00BC6300" w:rsidRDefault="00FE2871" w:rsidP="00FE2871"/>
        </w:tc>
      </w:tr>
    </w:tbl>
    <w:p w:rsidR="00F464BF" w:rsidRPr="00170207" w:rsidRDefault="00F464BF" w:rsidP="00F464BF">
      <w:pPr>
        <w:pStyle w:val="17"/>
        <w:ind w:right="-142"/>
        <w:rPr>
          <w:rFonts w:ascii="Times New Roman" w:hAnsi="Times New Roman"/>
        </w:rPr>
      </w:pPr>
    </w:p>
    <w:sectPr w:rsidR="00F464BF" w:rsidRPr="00170207" w:rsidSect="00A7355F">
      <w:headerReference w:type="default" r:id="rId28"/>
      <w:pgSz w:w="11906" w:h="16838"/>
      <w:pgMar w:top="284" w:right="707" w:bottom="567" w:left="1134" w:header="426" w:footer="5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2027" w:rsidRDefault="00802027">
      <w:r>
        <w:separator/>
      </w:r>
    </w:p>
  </w:endnote>
  <w:endnote w:type="continuationSeparator" w:id="0">
    <w:p w:rsidR="00802027" w:rsidRDefault="008020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027" w:rsidRDefault="002A51FD" w:rsidP="00D7151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0202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02027" w:rsidRDefault="0080202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2027" w:rsidRDefault="00802027">
      <w:r>
        <w:separator/>
      </w:r>
    </w:p>
  </w:footnote>
  <w:footnote w:type="continuationSeparator" w:id="0">
    <w:p w:rsidR="00802027" w:rsidRDefault="008020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027" w:rsidRDefault="002A51FD" w:rsidP="00E80A9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02027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02027">
      <w:rPr>
        <w:rStyle w:val="a7"/>
        <w:noProof/>
      </w:rPr>
      <w:t>1</w:t>
    </w:r>
    <w:r>
      <w:rPr>
        <w:rStyle w:val="a7"/>
      </w:rPr>
      <w:fldChar w:fldCharType="end"/>
    </w:r>
  </w:p>
  <w:p w:rsidR="00802027" w:rsidRDefault="0080202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027" w:rsidRDefault="00802027" w:rsidP="008D64A9">
    <w:pPr>
      <w:pStyle w:val="a3"/>
      <w:jc w:val="center"/>
    </w:pPr>
    <w:r>
      <w:t>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027" w:rsidRPr="00855067" w:rsidRDefault="00802027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802027" w:rsidRPr="00386933" w:rsidTr="005D7361">
      <w:trPr>
        <w:trHeight w:val="567"/>
      </w:trPr>
      <w:tc>
        <w:tcPr>
          <w:tcW w:w="10206" w:type="dxa"/>
        </w:tcPr>
        <w:p w:rsidR="00802027" w:rsidRPr="001F0845" w:rsidRDefault="00802027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802027" w:rsidRPr="001F0845" w:rsidRDefault="00802027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802027" w:rsidRPr="00386933" w:rsidTr="005D7361">
      <w:trPr>
        <w:trHeight w:val="567"/>
      </w:trPr>
      <w:tc>
        <w:tcPr>
          <w:tcW w:w="10206" w:type="dxa"/>
        </w:tcPr>
        <w:p w:rsidR="00802027" w:rsidRPr="00386933" w:rsidRDefault="00802027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802027" w:rsidRPr="00B6540F" w:rsidRDefault="00802027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98782"/>
      <w:docPartObj>
        <w:docPartGallery w:val="Page Numbers (Top of Page)"/>
        <w:docPartUnique/>
      </w:docPartObj>
    </w:sdtPr>
    <w:sdtContent>
      <w:p w:rsidR="00802027" w:rsidRDefault="002A51FD">
        <w:pPr>
          <w:pStyle w:val="a3"/>
          <w:jc w:val="center"/>
        </w:pPr>
        <w:fldSimple w:instr=" PAGE   \* MERGEFORMAT ">
          <w:r w:rsidR="00D50447">
            <w:rPr>
              <w:noProof/>
            </w:rPr>
            <w:t>2</w:t>
          </w:r>
        </w:fldSimple>
      </w:p>
    </w:sdtContent>
  </w:sdt>
  <w:p w:rsidR="00802027" w:rsidRPr="00A7355F" w:rsidRDefault="00802027" w:rsidP="00A7355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0E03A7"/>
    <w:multiLevelType w:val="hybridMultilevel"/>
    <w:tmpl w:val="D5C47480"/>
    <w:lvl w:ilvl="0" w:tplc="0EB6A9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334DB"/>
    <w:multiLevelType w:val="hybridMultilevel"/>
    <w:tmpl w:val="CABE9648"/>
    <w:lvl w:ilvl="0" w:tplc="F61E75EA">
      <w:start w:val="1"/>
      <w:numFmt w:val="decimal"/>
      <w:lvlText w:val="4.%1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3">
    <w:nsid w:val="2AED7E52"/>
    <w:multiLevelType w:val="multilevel"/>
    <w:tmpl w:val="968608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33A44E65"/>
    <w:multiLevelType w:val="hybridMultilevel"/>
    <w:tmpl w:val="592A0A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6E0713"/>
    <w:multiLevelType w:val="hybridMultilevel"/>
    <w:tmpl w:val="12500438"/>
    <w:lvl w:ilvl="0" w:tplc="2A648BF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54CDF"/>
    <w:multiLevelType w:val="hybridMultilevel"/>
    <w:tmpl w:val="17B4A542"/>
    <w:lvl w:ilvl="0" w:tplc="5A2244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C251BA"/>
    <w:multiLevelType w:val="multilevel"/>
    <w:tmpl w:val="033676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53C90E45"/>
    <w:multiLevelType w:val="multilevel"/>
    <w:tmpl w:val="A7D045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58FE5A2B"/>
    <w:multiLevelType w:val="multilevel"/>
    <w:tmpl w:val="E110C1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59D46EBD"/>
    <w:multiLevelType w:val="hybridMultilevel"/>
    <w:tmpl w:val="12500438"/>
    <w:lvl w:ilvl="0" w:tplc="2A648BF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25451"/>
    <w:multiLevelType w:val="multilevel"/>
    <w:tmpl w:val="5762D4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>
    <w:nsid w:val="5F9513C9"/>
    <w:multiLevelType w:val="multilevel"/>
    <w:tmpl w:val="DD2A1C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>
    <w:nsid w:val="64EE3EBD"/>
    <w:multiLevelType w:val="hybridMultilevel"/>
    <w:tmpl w:val="E5127330"/>
    <w:lvl w:ilvl="0" w:tplc="F9FE42D2">
      <w:start w:val="1"/>
      <w:numFmt w:val="decimal"/>
      <w:lvlText w:val="%1."/>
      <w:lvlJc w:val="left"/>
      <w:pPr>
        <w:ind w:left="1461" w:hanging="103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6F8A88E0">
      <w:start w:val="1"/>
      <w:numFmt w:val="decimal"/>
      <w:lvlText w:val="%4."/>
      <w:lvlJc w:val="left"/>
      <w:pPr>
        <w:ind w:left="3087" w:hanging="360"/>
      </w:pPr>
      <w:rPr>
        <w:b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5192C1A"/>
    <w:multiLevelType w:val="multilevel"/>
    <w:tmpl w:val="E6B667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>
    <w:nsid w:val="6F7E7FD6"/>
    <w:multiLevelType w:val="hybridMultilevel"/>
    <w:tmpl w:val="099E63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C02129"/>
    <w:multiLevelType w:val="hybridMultilevel"/>
    <w:tmpl w:val="825A1E20"/>
    <w:lvl w:ilvl="0" w:tplc="0EB6A9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6"/>
  </w:num>
  <w:num w:numId="4">
    <w:abstractNumId w:val="3"/>
  </w:num>
  <w:num w:numId="5">
    <w:abstractNumId w:val="7"/>
  </w:num>
  <w:num w:numId="6">
    <w:abstractNumId w:val="14"/>
  </w:num>
  <w:num w:numId="7">
    <w:abstractNumId w:val="12"/>
  </w:num>
  <w:num w:numId="8">
    <w:abstractNumId w:val="15"/>
  </w:num>
  <w:num w:numId="9">
    <w:abstractNumId w:val="8"/>
  </w:num>
  <w:num w:numId="10">
    <w:abstractNumId w:val="10"/>
  </w:num>
  <w:num w:numId="11">
    <w:abstractNumId w:val="1"/>
  </w:num>
  <w:num w:numId="12">
    <w:abstractNumId w:val="2"/>
  </w:num>
  <w:num w:numId="13">
    <w:abstractNumId w:val="16"/>
  </w:num>
  <w:num w:numId="14">
    <w:abstractNumId w:val="9"/>
  </w:num>
  <w:num w:numId="15">
    <w:abstractNumId w:val="4"/>
  </w:num>
  <w:num w:numId="16">
    <w:abstractNumId w:val="1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21185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4454"/>
    <w:rsid w:val="0000736C"/>
    <w:rsid w:val="0000747C"/>
    <w:rsid w:val="00011197"/>
    <w:rsid w:val="000153E1"/>
    <w:rsid w:val="00016379"/>
    <w:rsid w:val="000210F3"/>
    <w:rsid w:val="00022710"/>
    <w:rsid w:val="000232A8"/>
    <w:rsid w:val="00036805"/>
    <w:rsid w:val="00041FFE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2467"/>
    <w:rsid w:val="00076902"/>
    <w:rsid w:val="00080921"/>
    <w:rsid w:val="00083C26"/>
    <w:rsid w:val="00085B0E"/>
    <w:rsid w:val="00093BBE"/>
    <w:rsid w:val="00093D80"/>
    <w:rsid w:val="00095350"/>
    <w:rsid w:val="000963AD"/>
    <w:rsid w:val="0009674C"/>
    <w:rsid w:val="00097739"/>
    <w:rsid w:val="00097BE1"/>
    <w:rsid w:val="000A294B"/>
    <w:rsid w:val="000A2A76"/>
    <w:rsid w:val="000A385E"/>
    <w:rsid w:val="000A420F"/>
    <w:rsid w:val="000A6126"/>
    <w:rsid w:val="000A6547"/>
    <w:rsid w:val="000B1193"/>
    <w:rsid w:val="000B637D"/>
    <w:rsid w:val="000B6FE4"/>
    <w:rsid w:val="000B7865"/>
    <w:rsid w:val="000C23A3"/>
    <w:rsid w:val="000C4023"/>
    <w:rsid w:val="000C5DC0"/>
    <w:rsid w:val="000C5FC0"/>
    <w:rsid w:val="000C6511"/>
    <w:rsid w:val="000C7687"/>
    <w:rsid w:val="000C7C12"/>
    <w:rsid w:val="000C7F95"/>
    <w:rsid w:val="000D0EC7"/>
    <w:rsid w:val="000D2359"/>
    <w:rsid w:val="000D2E9E"/>
    <w:rsid w:val="000D3D8B"/>
    <w:rsid w:val="000D3EA2"/>
    <w:rsid w:val="000D5971"/>
    <w:rsid w:val="000D7CB1"/>
    <w:rsid w:val="000E012B"/>
    <w:rsid w:val="000E0AA4"/>
    <w:rsid w:val="000E17E3"/>
    <w:rsid w:val="000E360E"/>
    <w:rsid w:val="000F15E0"/>
    <w:rsid w:val="000F25AF"/>
    <w:rsid w:val="001004D4"/>
    <w:rsid w:val="00102A1B"/>
    <w:rsid w:val="001069A9"/>
    <w:rsid w:val="00110743"/>
    <w:rsid w:val="0011082C"/>
    <w:rsid w:val="001164CE"/>
    <w:rsid w:val="00116CE8"/>
    <w:rsid w:val="0012219E"/>
    <w:rsid w:val="00122B2B"/>
    <w:rsid w:val="00127194"/>
    <w:rsid w:val="00133BE2"/>
    <w:rsid w:val="00146262"/>
    <w:rsid w:val="00146297"/>
    <w:rsid w:val="00146543"/>
    <w:rsid w:val="001560B0"/>
    <w:rsid w:val="00157DAC"/>
    <w:rsid w:val="00160532"/>
    <w:rsid w:val="00160E29"/>
    <w:rsid w:val="00161910"/>
    <w:rsid w:val="00161C35"/>
    <w:rsid w:val="00163A97"/>
    <w:rsid w:val="00164FC2"/>
    <w:rsid w:val="00170207"/>
    <w:rsid w:val="00171D30"/>
    <w:rsid w:val="00171E7C"/>
    <w:rsid w:val="0017285A"/>
    <w:rsid w:val="00172C6E"/>
    <w:rsid w:val="00172DBC"/>
    <w:rsid w:val="00173E98"/>
    <w:rsid w:val="00174CBD"/>
    <w:rsid w:val="001801AD"/>
    <w:rsid w:val="00180399"/>
    <w:rsid w:val="00181067"/>
    <w:rsid w:val="00183439"/>
    <w:rsid w:val="00184586"/>
    <w:rsid w:val="0018637A"/>
    <w:rsid w:val="00191EEC"/>
    <w:rsid w:val="00192E7C"/>
    <w:rsid w:val="001930AA"/>
    <w:rsid w:val="001938E0"/>
    <w:rsid w:val="00196A5F"/>
    <w:rsid w:val="001A1BF2"/>
    <w:rsid w:val="001A206E"/>
    <w:rsid w:val="001A216C"/>
    <w:rsid w:val="001A5DB7"/>
    <w:rsid w:val="001B0C1F"/>
    <w:rsid w:val="001B1763"/>
    <w:rsid w:val="001B3C2C"/>
    <w:rsid w:val="001B4150"/>
    <w:rsid w:val="001B4A21"/>
    <w:rsid w:val="001B54DC"/>
    <w:rsid w:val="001B71AC"/>
    <w:rsid w:val="001B7C97"/>
    <w:rsid w:val="001C03CA"/>
    <w:rsid w:val="001C1283"/>
    <w:rsid w:val="001C1812"/>
    <w:rsid w:val="001C69B7"/>
    <w:rsid w:val="001D0403"/>
    <w:rsid w:val="001D5530"/>
    <w:rsid w:val="001D6DAB"/>
    <w:rsid w:val="001D6DCE"/>
    <w:rsid w:val="001E1863"/>
    <w:rsid w:val="001E479E"/>
    <w:rsid w:val="001E7045"/>
    <w:rsid w:val="001F0455"/>
    <w:rsid w:val="001F0845"/>
    <w:rsid w:val="001F0EDB"/>
    <w:rsid w:val="001F2BB3"/>
    <w:rsid w:val="001F40F8"/>
    <w:rsid w:val="001F58DB"/>
    <w:rsid w:val="001F6A94"/>
    <w:rsid w:val="001F7868"/>
    <w:rsid w:val="00205BF0"/>
    <w:rsid w:val="00211CB1"/>
    <w:rsid w:val="00212219"/>
    <w:rsid w:val="0021223E"/>
    <w:rsid w:val="0021259B"/>
    <w:rsid w:val="00213B0B"/>
    <w:rsid w:val="00215E72"/>
    <w:rsid w:val="00220520"/>
    <w:rsid w:val="002214DC"/>
    <w:rsid w:val="0022184D"/>
    <w:rsid w:val="00224453"/>
    <w:rsid w:val="00224DAA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BB5"/>
    <w:rsid w:val="002540C4"/>
    <w:rsid w:val="0025452E"/>
    <w:rsid w:val="00255063"/>
    <w:rsid w:val="0025697C"/>
    <w:rsid w:val="002617D3"/>
    <w:rsid w:val="00262568"/>
    <w:rsid w:val="002652AD"/>
    <w:rsid w:val="00265426"/>
    <w:rsid w:val="0026614D"/>
    <w:rsid w:val="00270867"/>
    <w:rsid w:val="00270C4D"/>
    <w:rsid w:val="00275A23"/>
    <w:rsid w:val="00277A23"/>
    <w:rsid w:val="002824A6"/>
    <w:rsid w:val="002856AA"/>
    <w:rsid w:val="00287CB3"/>
    <w:rsid w:val="00290DF7"/>
    <w:rsid w:val="00295426"/>
    <w:rsid w:val="002A4240"/>
    <w:rsid w:val="002A471F"/>
    <w:rsid w:val="002A4789"/>
    <w:rsid w:val="002A51FD"/>
    <w:rsid w:val="002A67E9"/>
    <w:rsid w:val="002B30EC"/>
    <w:rsid w:val="002B343C"/>
    <w:rsid w:val="002C029B"/>
    <w:rsid w:val="002C1826"/>
    <w:rsid w:val="002C62C5"/>
    <w:rsid w:val="002D3550"/>
    <w:rsid w:val="002D40AF"/>
    <w:rsid w:val="002D4407"/>
    <w:rsid w:val="002D4E38"/>
    <w:rsid w:val="002D5416"/>
    <w:rsid w:val="002D56E0"/>
    <w:rsid w:val="002D7BC2"/>
    <w:rsid w:val="002E529C"/>
    <w:rsid w:val="002F15F8"/>
    <w:rsid w:val="002F1E9F"/>
    <w:rsid w:val="002F21E4"/>
    <w:rsid w:val="002F46C6"/>
    <w:rsid w:val="002F48D4"/>
    <w:rsid w:val="002F5211"/>
    <w:rsid w:val="002F750B"/>
    <w:rsid w:val="0030025A"/>
    <w:rsid w:val="00304F91"/>
    <w:rsid w:val="00307BD3"/>
    <w:rsid w:val="00312962"/>
    <w:rsid w:val="00314FE6"/>
    <w:rsid w:val="00316B92"/>
    <w:rsid w:val="003201B4"/>
    <w:rsid w:val="003270A0"/>
    <w:rsid w:val="00327A85"/>
    <w:rsid w:val="00330C76"/>
    <w:rsid w:val="00331425"/>
    <w:rsid w:val="00341D21"/>
    <w:rsid w:val="0034439A"/>
    <w:rsid w:val="0034771A"/>
    <w:rsid w:val="00355663"/>
    <w:rsid w:val="00355F2B"/>
    <w:rsid w:val="0036094B"/>
    <w:rsid w:val="00361968"/>
    <w:rsid w:val="0036221D"/>
    <w:rsid w:val="00362BF7"/>
    <w:rsid w:val="003640E1"/>
    <w:rsid w:val="0036641F"/>
    <w:rsid w:val="00367E06"/>
    <w:rsid w:val="00371168"/>
    <w:rsid w:val="00372821"/>
    <w:rsid w:val="00374333"/>
    <w:rsid w:val="003756E1"/>
    <w:rsid w:val="00377674"/>
    <w:rsid w:val="00381A55"/>
    <w:rsid w:val="003820CB"/>
    <w:rsid w:val="0038596E"/>
    <w:rsid w:val="00386933"/>
    <w:rsid w:val="00391D5E"/>
    <w:rsid w:val="00391DBD"/>
    <w:rsid w:val="00392920"/>
    <w:rsid w:val="003950CA"/>
    <w:rsid w:val="00397F79"/>
    <w:rsid w:val="003A1EE8"/>
    <w:rsid w:val="003A43FF"/>
    <w:rsid w:val="003A4E02"/>
    <w:rsid w:val="003A6328"/>
    <w:rsid w:val="003B047B"/>
    <w:rsid w:val="003B0ACC"/>
    <w:rsid w:val="003B1721"/>
    <w:rsid w:val="003B25A7"/>
    <w:rsid w:val="003B53EE"/>
    <w:rsid w:val="003B6BF4"/>
    <w:rsid w:val="003B7C38"/>
    <w:rsid w:val="003C1AE9"/>
    <w:rsid w:val="003C1DBB"/>
    <w:rsid w:val="003C544A"/>
    <w:rsid w:val="003D13EB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4004A0"/>
    <w:rsid w:val="0040172B"/>
    <w:rsid w:val="004017EC"/>
    <w:rsid w:val="00402A73"/>
    <w:rsid w:val="0041255B"/>
    <w:rsid w:val="004151F8"/>
    <w:rsid w:val="0042334C"/>
    <w:rsid w:val="004256C9"/>
    <w:rsid w:val="00425831"/>
    <w:rsid w:val="00426F05"/>
    <w:rsid w:val="00427F76"/>
    <w:rsid w:val="00430505"/>
    <w:rsid w:val="00432897"/>
    <w:rsid w:val="00436DA1"/>
    <w:rsid w:val="004372F8"/>
    <w:rsid w:val="004406E2"/>
    <w:rsid w:val="00440DCD"/>
    <w:rsid w:val="00442D8C"/>
    <w:rsid w:val="004456FA"/>
    <w:rsid w:val="0045134B"/>
    <w:rsid w:val="004539FE"/>
    <w:rsid w:val="004557F5"/>
    <w:rsid w:val="00456119"/>
    <w:rsid w:val="00457AB0"/>
    <w:rsid w:val="0046031B"/>
    <w:rsid w:val="0046125B"/>
    <w:rsid w:val="004634D9"/>
    <w:rsid w:val="004644E1"/>
    <w:rsid w:val="00464957"/>
    <w:rsid w:val="0047464C"/>
    <w:rsid w:val="00474B9C"/>
    <w:rsid w:val="00475F25"/>
    <w:rsid w:val="00490220"/>
    <w:rsid w:val="00490974"/>
    <w:rsid w:val="00491925"/>
    <w:rsid w:val="00491FBD"/>
    <w:rsid w:val="0049530C"/>
    <w:rsid w:val="00496051"/>
    <w:rsid w:val="004968CC"/>
    <w:rsid w:val="004A0C24"/>
    <w:rsid w:val="004A2F74"/>
    <w:rsid w:val="004A3CE7"/>
    <w:rsid w:val="004B5413"/>
    <w:rsid w:val="004B7B3A"/>
    <w:rsid w:val="004B7C27"/>
    <w:rsid w:val="004C2235"/>
    <w:rsid w:val="004C33C2"/>
    <w:rsid w:val="004C45CE"/>
    <w:rsid w:val="004D5120"/>
    <w:rsid w:val="004D7123"/>
    <w:rsid w:val="004D722D"/>
    <w:rsid w:val="004E1B3E"/>
    <w:rsid w:val="004E2A16"/>
    <w:rsid w:val="004E2DFB"/>
    <w:rsid w:val="004E4481"/>
    <w:rsid w:val="004E5366"/>
    <w:rsid w:val="004E6584"/>
    <w:rsid w:val="004F1943"/>
    <w:rsid w:val="004F4056"/>
    <w:rsid w:val="004F5107"/>
    <w:rsid w:val="004F6045"/>
    <w:rsid w:val="00501652"/>
    <w:rsid w:val="00502BB5"/>
    <w:rsid w:val="00502F66"/>
    <w:rsid w:val="00503797"/>
    <w:rsid w:val="00503A60"/>
    <w:rsid w:val="00507EDE"/>
    <w:rsid w:val="005102B8"/>
    <w:rsid w:val="005103E8"/>
    <w:rsid w:val="005104AA"/>
    <w:rsid w:val="00512740"/>
    <w:rsid w:val="0051371A"/>
    <w:rsid w:val="00513B8C"/>
    <w:rsid w:val="00513FA7"/>
    <w:rsid w:val="005150C5"/>
    <w:rsid w:val="00521D96"/>
    <w:rsid w:val="00522954"/>
    <w:rsid w:val="005251A3"/>
    <w:rsid w:val="00525BF0"/>
    <w:rsid w:val="005279FC"/>
    <w:rsid w:val="00527F29"/>
    <w:rsid w:val="00531735"/>
    <w:rsid w:val="00531897"/>
    <w:rsid w:val="00531BD2"/>
    <w:rsid w:val="00533AA2"/>
    <w:rsid w:val="00536820"/>
    <w:rsid w:val="0053714C"/>
    <w:rsid w:val="005419D9"/>
    <w:rsid w:val="00542396"/>
    <w:rsid w:val="00542DF2"/>
    <w:rsid w:val="00543836"/>
    <w:rsid w:val="005469DE"/>
    <w:rsid w:val="00546DA6"/>
    <w:rsid w:val="00551858"/>
    <w:rsid w:val="00553777"/>
    <w:rsid w:val="005548B7"/>
    <w:rsid w:val="00556E9A"/>
    <w:rsid w:val="005571E8"/>
    <w:rsid w:val="00557489"/>
    <w:rsid w:val="00557F5A"/>
    <w:rsid w:val="00561B16"/>
    <w:rsid w:val="00561FE3"/>
    <w:rsid w:val="00563153"/>
    <w:rsid w:val="00566AB8"/>
    <w:rsid w:val="005708AC"/>
    <w:rsid w:val="00571DFC"/>
    <w:rsid w:val="00575A68"/>
    <w:rsid w:val="00580BB0"/>
    <w:rsid w:val="00583870"/>
    <w:rsid w:val="00586A8A"/>
    <w:rsid w:val="00587BA5"/>
    <w:rsid w:val="00592D37"/>
    <w:rsid w:val="005953B0"/>
    <w:rsid w:val="005A2524"/>
    <w:rsid w:val="005A7F3F"/>
    <w:rsid w:val="005B1120"/>
    <w:rsid w:val="005B41F6"/>
    <w:rsid w:val="005B5DB9"/>
    <w:rsid w:val="005B7D75"/>
    <w:rsid w:val="005B7DFB"/>
    <w:rsid w:val="005C1369"/>
    <w:rsid w:val="005C2EBA"/>
    <w:rsid w:val="005C4592"/>
    <w:rsid w:val="005C4BE8"/>
    <w:rsid w:val="005D1AF9"/>
    <w:rsid w:val="005D24C7"/>
    <w:rsid w:val="005D3E9D"/>
    <w:rsid w:val="005D6773"/>
    <w:rsid w:val="005D7361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4B95"/>
    <w:rsid w:val="005F6BC2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0229"/>
    <w:rsid w:val="006213FB"/>
    <w:rsid w:val="00626459"/>
    <w:rsid w:val="00633FED"/>
    <w:rsid w:val="006359F4"/>
    <w:rsid w:val="00635C75"/>
    <w:rsid w:val="00642C6D"/>
    <w:rsid w:val="006442DD"/>
    <w:rsid w:val="006504E6"/>
    <w:rsid w:val="00650652"/>
    <w:rsid w:val="00651814"/>
    <w:rsid w:val="00652136"/>
    <w:rsid w:val="00654011"/>
    <w:rsid w:val="00655206"/>
    <w:rsid w:val="00655AE8"/>
    <w:rsid w:val="006564F4"/>
    <w:rsid w:val="00657FF0"/>
    <w:rsid w:val="006650D0"/>
    <w:rsid w:val="00665F40"/>
    <w:rsid w:val="0066647E"/>
    <w:rsid w:val="0066787E"/>
    <w:rsid w:val="00667D6A"/>
    <w:rsid w:val="00671B53"/>
    <w:rsid w:val="00682D60"/>
    <w:rsid w:val="006842CB"/>
    <w:rsid w:val="00684591"/>
    <w:rsid w:val="00684F50"/>
    <w:rsid w:val="00686D2F"/>
    <w:rsid w:val="0069007F"/>
    <w:rsid w:val="00693233"/>
    <w:rsid w:val="006934C8"/>
    <w:rsid w:val="00695F15"/>
    <w:rsid w:val="006A0966"/>
    <w:rsid w:val="006A1616"/>
    <w:rsid w:val="006A46FF"/>
    <w:rsid w:val="006A5F7B"/>
    <w:rsid w:val="006B0BC3"/>
    <w:rsid w:val="006B33F2"/>
    <w:rsid w:val="006B3DC6"/>
    <w:rsid w:val="006B43F6"/>
    <w:rsid w:val="006B5B0D"/>
    <w:rsid w:val="006C04AB"/>
    <w:rsid w:val="006C07E4"/>
    <w:rsid w:val="006C1822"/>
    <w:rsid w:val="006C1CE4"/>
    <w:rsid w:val="006C27F4"/>
    <w:rsid w:val="006C2DF0"/>
    <w:rsid w:val="006C36D7"/>
    <w:rsid w:val="006C4CC0"/>
    <w:rsid w:val="006C73DB"/>
    <w:rsid w:val="006D04C8"/>
    <w:rsid w:val="006D15EA"/>
    <w:rsid w:val="006D3FD0"/>
    <w:rsid w:val="006D5E74"/>
    <w:rsid w:val="006D70CE"/>
    <w:rsid w:val="006E0351"/>
    <w:rsid w:val="006E0C92"/>
    <w:rsid w:val="006E7010"/>
    <w:rsid w:val="006E74DC"/>
    <w:rsid w:val="006E7CE8"/>
    <w:rsid w:val="006F113F"/>
    <w:rsid w:val="006F4861"/>
    <w:rsid w:val="0070017E"/>
    <w:rsid w:val="007025A0"/>
    <w:rsid w:val="00703B51"/>
    <w:rsid w:val="00714948"/>
    <w:rsid w:val="00716373"/>
    <w:rsid w:val="007177F5"/>
    <w:rsid w:val="00733266"/>
    <w:rsid w:val="0073472E"/>
    <w:rsid w:val="00734801"/>
    <w:rsid w:val="00737901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05AB"/>
    <w:rsid w:val="00762EFE"/>
    <w:rsid w:val="00763E52"/>
    <w:rsid w:val="007642C5"/>
    <w:rsid w:val="00767E93"/>
    <w:rsid w:val="0077026D"/>
    <w:rsid w:val="00770619"/>
    <w:rsid w:val="00771287"/>
    <w:rsid w:val="00773C91"/>
    <w:rsid w:val="00773CBC"/>
    <w:rsid w:val="00776F9E"/>
    <w:rsid w:val="00777013"/>
    <w:rsid w:val="007773DA"/>
    <w:rsid w:val="007778FA"/>
    <w:rsid w:val="00781694"/>
    <w:rsid w:val="0078458A"/>
    <w:rsid w:val="007845B9"/>
    <w:rsid w:val="007877F4"/>
    <w:rsid w:val="00787B4C"/>
    <w:rsid w:val="00792CEA"/>
    <w:rsid w:val="007A0992"/>
    <w:rsid w:val="007A3027"/>
    <w:rsid w:val="007A395B"/>
    <w:rsid w:val="007A3CFC"/>
    <w:rsid w:val="007A4423"/>
    <w:rsid w:val="007A476D"/>
    <w:rsid w:val="007A7415"/>
    <w:rsid w:val="007A7573"/>
    <w:rsid w:val="007A7922"/>
    <w:rsid w:val="007B023E"/>
    <w:rsid w:val="007B2558"/>
    <w:rsid w:val="007B2BB0"/>
    <w:rsid w:val="007C273B"/>
    <w:rsid w:val="007C2882"/>
    <w:rsid w:val="007C55A8"/>
    <w:rsid w:val="007C6E18"/>
    <w:rsid w:val="007D0197"/>
    <w:rsid w:val="007D5A27"/>
    <w:rsid w:val="007E0A2E"/>
    <w:rsid w:val="00800105"/>
    <w:rsid w:val="00802027"/>
    <w:rsid w:val="008123C1"/>
    <w:rsid w:val="00812992"/>
    <w:rsid w:val="008142BA"/>
    <w:rsid w:val="00814F61"/>
    <w:rsid w:val="008156D5"/>
    <w:rsid w:val="00817930"/>
    <w:rsid w:val="00817FFC"/>
    <w:rsid w:val="0082194F"/>
    <w:rsid w:val="008219B6"/>
    <w:rsid w:val="00821B10"/>
    <w:rsid w:val="00822542"/>
    <w:rsid w:val="0082518C"/>
    <w:rsid w:val="00830268"/>
    <w:rsid w:val="00832AD8"/>
    <w:rsid w:val="008336F8"/>
    <w:rsid w:val="00835ADE"/>
    <w:rsid w:val="0084164C"/>
    <w:rsid w:val="00841D08"/>
    <w:rsid w:val="00843769"/>
    <w:rsid w:val="008460A5"/>
    <w:rsid w:val="008466F6"/>
    <w:rsid w:val="00846864"/>
    <w:rsid w:val="00847AC5"/>
    <w:rsid w:val="00853864"/>
    <w:rsid w:val="00855067"/>
    <w:rsid w:val="00856754"/>
    <w:rsid w:val="00865F44"/>
    <w:rsid w:val="00867E4E"/>
    <w:rsid w:val="00871021"/>
    <w:rsid w:val="00872B71"/>
    <w:rsid w:val="00873079"/>
    <w:rsid w:val="00875661"/>
    <w:rsid w:val="00877DC4"/>
    <w:rsid w:val="00882313"/>
    <w:rsid w:val="00882910"/>
    <w:rsid w:val="00884B56"/>
    <w:rsid w:val="008851B6"/>
    <w:rsid w:val="00887F08"/>
    <w:rsid w:val="00893DF2"/>
    <w:rsid w:val="00893E69"/>
    <w:rsid w:val="008A043D"/>
    <w:rsid w:val="008A10E2"/>
    <w:rsid w:val="008A79E8"/>
    <w:rsid w:val="008B1A39"/>
    <w:rsid w:val="008B23B2"/>
    <w:rsid w:val="008B40A7"/>
    <w:rsid w:val="008B47B3"/>
    <w:rsid w:val="008B4BA8"/>
    <w:rsid w:val="008B4DF7"/>
    <w:rsid w:val="008B60EF"/>
    <w:rsid w:val="008B6BE2"/>
    <w:rsid w:val="008C017C"/>
    <w:rsid w:val="008C0F1C"/>
    <w:rsid w:val="008C13E1"/>
    <w:rsid w:val="008C2289"/>
    <w:rsid w:val="008C25B4"/>
    <w:rsid w:val="008C2E43"/>
    <w:rsid w:val="008C478F"/>
    <w:rsid w:val="008C67CC"/>
    <w:rsid w:val="008D1AC9"/>
    <w:rsid w:val="008D47DB"/>
    <w:rsid w:val="008D4DCA"/>
    <w:rsid w:val="008D64A9"/>
    <w:rsid w:val="008E300A"/>
    <w:rsid w:val="008E4072"/>
    <w:rsid w:val="008E6468"/>
    <w:rsid w:val="008E7ADC"/>
    <w:rsid w:val="008F28C6"/>
    <w:rsid w:val="008F7ED5"/>
    <w:rsid w:val="0090184E"/>
    <w:rsid w:val="00903A52"/>
    <w:rsid w:val="009042C6"/>
    <w:rsid w:val="00907890"/>
    <w:rsid w:val="00910BE1"/>
    <w:rsid w:val="00911407"/>
    <w:rsid w:val="0092034F"/>
    <w:rsid w:val="009211ED"/>
    <w:rsid w:val="00924940"/>
    <w:rsid w:val="009259D6"/>
    <w:rsid w:val="00930F73"/>
    <w:rsid w:val="009360A7"/>
    <w:rsid w:val="00937BE3"/>
    <w:rsid w:val="00940C6D"/>
    <w:rsid w:val="00941F90"/>
    <w:rsid w:val="009428FB"/>
    <w:rsid w:val="00943ADC"/>
    <w:rsid w:val="0094479D"/>
    <w:rsid w:val="00945198"/>
    <w:rsid w:val="00946868"/>
    <w:rsid w:val="009507CB"/>
    <w:rsid w:val="00952ADA"/>
    <w:rsid w:val="0095383E"/>
    <w:rsid w:val="0095781A"/>
    <w:rsid w:val="009606AD"/>
    <w:rsid w:val="00961680"/>
    <w:rsid w:val="00963823"/>
    <w:rsid w:val="009661BC"/>
    <w:rsid w:val="00967A3D"/>
    <w:rsid w:val="0097545E"/>
    <w:rsid w:val="00981201"/>
    <w:rsid w:val="009862D0"/>
    <w:rsid w:val="00993FA6"/>
    <w:rsid w:val="00994822"/>
    <w:rsid w:val="009953A5"/>
    <w:rsid w:val="0099625B"/>
    <w:rsid w:val="00997933"/>
    <w:rsid w:val="009A172C"/>
    <w:rsid w:val="009A38E2"/>
    <w:rsid w:val="009A528B"/>
    <w:rsid w:val="009A5593"/>
    <w:rsid w:val="009A737E"/>
    <w:rsid w:val="009B35A6"/>
    <w:rsid w:val="009B5D4D"/>
    <w:rsid w:val="009C288C"/>
    <w:rsid w:val="009D0824"/>
    <w:rsid w:val="009D2C09"/>
    <w:rsid w:val="009E10FC"/>
    <w:rsid w:val="009E5575"/>
    <w:rsid w:val="009E5E17"/>
    <w:rsid w:val="009E7154"/>
    <w:rsid w:val="009F6337"/>
    <w:rsid w:val="009F653F"/>
    <w:rsid w:val="009F6A3E"/>
    <w:rsid w:val="009F6B90"/>
    <w:rsid w:val="00A00503"/>
    <w:rsid w:val="00A0492F"/>
    <w:rsid w:val="00A05645"/>
    <w:rsid w:val="00A10726"/>
    <w:rsid w:val="00A1259E"/>
    <w:rsid w:val="00A14E99"/>
    <w:rsid w:val="00A15108"/>
    <w:rsid w:val="00A16C2E"/>
    <w:rsid w:val="00A21183"/>
    <w:rsid w:val="00A23B9F"/>
    <w:rsid w:val="00A25F47"/>
    <w:rsid w:val="00A262FE"/>
    <w:rsid w:val="00A27798"/>
    <w:rsid w:val="00A30999"/>
    <w:rsid w:val="00A31736"/>
    <w:rsid w:val="00A40A33"/>
    <w:rsid w:val="00A41749"/>
    <w:rsid w:val="00A41BBF"/>
    <w:rsid w:val="00A43BF4"/>
    <w:rsid w:val="00A446A8"/>
    <w:rsid w:val="00A44A63"/>
    <w:rsid w:val="00A44A8C"/>
    <w:rsid w:val="00A454E9"/>
    <w:rsid w:val="00A46299"/>
    <w:rsid w:val="00A46567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7350"/>
    <w:rsid w:val="00A7322D"/>
    <w:rsid w:val="00A7355F"/>
    <w:rsid w:val="00A73AC1"/>
    <w:rsid w:val="00A751B0"/>
    <w:rsid w:val="00A75727"/>
    <w:rsid w:val="00A80DBF"/>
    <w:rsid w:val="00A829AC"/>
    <w:rsid w:val="00A85016"/>
    <w:rsid w:val="00A85126"/>
    <w:rsid w:val="00A85441"/>
    <w:rsid w:val="00A927A1"/>
    <w:rsid w:val="00A96103"/>
    <w:rsid w:val="00AA086D"/>
    <w:rsid w:val="00AA6D49"/>
    <w:rsid w:val="00AB2DE3"/>
    <w:rsid w:val="00AB5703"/>
    <w:rsid w:val="00AC13F7"/>
    <w:rsid w:val="00AC4465"/>
    <w:rsid w:val="00AC4EB4"/>
    <w:rsid w:val="00AC4F6F"/>
    <w:rsid w:val="00AC7480"/>
    <w:rsid w:val="00AD05F0"/>
    <w:rsid w:val="00AD13A4"/>
    <w:rsid w:val="00AD3FAD"/>
    <w:rsid w:val="00AD6005"/>
    <w:rsid w:val="00AE1D39"/>
    <w:rsid w:val="00AE48EB"/>
    <w:rsid w:val="00AF0D8C"/>
    <w:rsid w:val="00AF1976"/>
    <w:rsid w:val="00AF3081"/>
    <w:rsid w:val="00AF39C3"/>
    <w:rsid w:val="00AF44B0"/>
    <w:rsid w:val="00AF5925"/>
    <w:rsid w:val="00B027C8"/>
    <w:rsid w:val="00B03924"/>
    <w:rsid w:val="00B03AF1"/>
    <w:rsid w:val="00B045AF"/>
    <w:rsid w:val="00B07C3F"/>
    <w:rsid w:val="00B1507B"/>
    <w:rsid w:val="00B15935"/>
    <w:rsid w:val="00B15AFA"/>
    <w:rsid w:val="00B214C2"/>
    <w:rsid w:val="00B248D9"/>
    <w:rsid w:val="00B27A25"/>
    <w:rsid w:val="00B3060C"/>
    <w:rsid w:val="00B31A59"/>
    <w:rsid w:val="00B327EF"/>
    <w:rsid w:val="00B32AB5"/>
    <w:rsid w:val="00B345AC"/>
    <w:rsid w:val="00B36A3F"/>
    <w:rsid w:val="00B4210A"/>
    <w:rsid w:val="00B4385B"/>
    <w:rsid w:val="00B548BE"/>
    <w:rsid w:val="00B55A96"/>
    <w:rsid w:val="00B56C71"/>
    <w:rsid w:val="00B63D98"/>
    <w:rsid w:val="00B6540F"/>
    <w:rsid w:val="00B673B7"/>
    <w:rsid w:val="00B676A4"/>
    <w:rsid w:val="00B71F06"/>
    <w:rsid w:val="00B76668"/>
    <w:rsid w:val="00B85EE2"/>
    <w:rsid w:val="00B90FD9"/>
    <w:rsid w:val="00B93797"/>
    <w:rsid w:val="00B94CD3"/>
    <w:rsid w:val="00B9577D"/>
    <w:rsid w:val="00B95CD1"/>
    <w:rsid w:val="00B9738C"/>
    <w:rsid w:val="00BA04A8"/>
    <w:rsid w:val="00BB070F"/>
    <w:rsid w:val="00BB1C30"/>
    <w:rsid w:val="00BB755A"/>
    <w:rsid w:val="00BC1A11"/>
    <w:rsid w:val="00BC2B91"/>
    <w:rsid w:val="00BC46F7"/>
    <w:rsid w:val="00BC4C22"/>
    <w:rsid w:val="00BD2499"/>
    <w:rsid w:val="00BD2BDA"/>
    <w:rsid w:val="00BD4917"/>
    <w:rsid w:val="00BD5B0C"/>
    <w:rsid w:val="00BD7AF7"/>
    <w:rsid w:val="00BE3AAC"/>
    <w:rsid w:val="00BE40F2"/>
    <w:rsid w:val="00BE4D00"/>
    <w:rsid w:val="00BE590F"/>
    <w:rsid w:val="00BE5AFB"/>
    <w:rsid w:val="00BE6CB4"/>
    <w:rsid w:val="00BE7859"/>
    <w:rsid w:val="00BF11C8"/>
    <w:rsid w:val="00BF1AEA"/>
    <w:rsid w:val="00BF1F7A"/>
    <w:rsid w:val="00BF3FF6"/>
    <w:rsid w:val="00BF475F"/>
    <w:rsid w:val="00BF6583"/>
    <w:rsid w:val="00C01E54"/>
    <w:rsid w:val="00C0317E"/>
    <w:rsid w:val="00C04952"/>
    <w:rsid w:val="00C05569"/>
    <w:rsid w:val="00C1144A"/>
    <w:rsid w:val="00C128C2"/>
    <w:rsid w:val="00C135C2"/>
    <w:rsid w:val="00C15AFA"/>
    <w:rsid w:val="00C24857"/>
    <w:rsid w:val="00C25002"/>
    <w:rsid w:val="00C254E6"/>
    <w:rsid w:val="00C265E1"/>
    <w:rsid w:val="00C315F1"/>
    <w:rsid w:val="00C343EC"/>
    <w:rsid w:val="00C359DE"/>
    <w:rsid w:val="00C35CEF"/>
    <w:rsid w:val="00C413BE"/>
    <w:rsid w:val="00C424EA"/>
    <w:rsid w:val="00C44246"/>
    <w:rsid w:val="00C45708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4292"/>
    <w:rsid w:val="00C95727"/>
    <w:rsid w:val="00C9581D"/>
    <w:rsid w:val="00C95911"/>
    <w:rsid w:val="00C95EB9"/>
    <w:rsid w:val="00CA3D2A"/>
    <w:rsid w:val="00CA7A4C"/>
    <w:rsid w:val="00CB27AD"/>
    <w:rsid w:val="00CB2A69"/>
    <w:rsid w:val="00CB2E9C"/>
    <w:rsid w:val="00CB65EC"/>
    <w:rsid w:val="00CC4092"/>
    <w:rsid w:val="00CC478D"/>
    <w:rsid w:val="00CD42C5"/>
    <w:rsid w:val="00CD79F0"/>
    <w:rsid w:val="00CE071B"/>
    <w:rsid w:val="00CE2F65"/>
    <w:rsid w:val="00CF65CC"/>
    <w:rsid w:val="00CF6973"/>
    <w:rsid w:val="00D0308D"/>
    <w:rsid w:val="00D03EDB"/>
    <w:rsid w:val="00D05B32"/>
    <w:rsid w:val="00D06F35"/>
    <w:rsid w:val="00D076E8"/>
    <w:rsid w:val="00D11B0B"/>
    <w:rsid w:val="00D14376"/>
    <w:rsid w:val="00D15BDC"/>
    <w:rsid w:val="00D16E29"/>
    <w:rsid w:val="00D17D95"/>
    <w:rsid w:val="00D20C61"/>
    <w:rsid w:val="00D2423F"/>
    <w:rsid w:val="00D247C0"/>
    <w:rsid w:val="00D34540"/>
    <w:rsid w:val="00D35FC8"/>
    <w:rsid w:val="00D366AC"/>
    <w:rsid w:val="00D410E2"/>
    <w:rsid w:val="00D42BA5"/>
    <w:rsid w:val="00D46B88"/>
    <w:rsid w:val="00D46DE5"/>
    <w:rsid w:val="00D50447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6B91"/>
    <w:rsid w:val="00D775B2"/>
    <w:rsid w:val="00D83667"/>
    <w:rsid w:val="00D8720D"/>
    <w:rsid w:val="00D94E7E"/>
    <w:rsid w:val="00D95C66"/>
    <w:rsid w:val="00D97256"/>
    <w:rsid w:val="00DA1C18"/>
    <w:rsid w:val="00DB4AE4"/>
    <w:rsid w:val="00DB4E5A"/>
    <w:rsid w:val="00DB526A"/>
    <w:rsid w:val="00DB7336"/>
    <w:rsid w:val="00DC1297"/>
    <w:rsid w:val="00DC1FD1"/>
    <w:rsid w:val="00DC29C2"/>
    <w:rsid w:val="00DC3560"/>
    <w:rsid w:val="00DC3775"/>
    <w:rsid w:val="00DD02AC"/>
    <w:rsid w:val="00DD1900"/>
    <w:rsid w:val="00DD19E6"/>
    <w:rsid w:val="00DD1E24"/>
    <w:rsid w:val="00DD2987"/>
    <w:rsid w:val="00DD31A6"/>
    <w:rsid w:val="00DD7125"/>
    <w:rsid w:val="00DD7969"/>
    <w:rsid w:val="00DD7C3B"/>
    <w:rsid w:val="00DE2640"/>
    <w:rsid w:val="00DE42DA"/>
    <w:rsid w:val="00DE4510"/>
    <w:rsid w:val="00DF08E3"/>
    <w:rsid w:val="00E01C99"/>
    <w:rsid w:val="00E07D0F"/>
    <w:rsid w:val="00E1221A"/>
    <w:rsid w:val="00E13D39"/>
    <w:rsid w:val="00E14EF3"/>
    <w:rsid w:val="00E15AA5"/>
    <w:rsid w:val="00E17D3F"/>
    <w:rsid w:val="00E203D9"/>
    <w:rsid w:val="00E206DD"/>
    <w:rsid w:val="00E23382"/>
    <w:rsid w:val="00E26279"/>
    <w:rsid w:val="00E278D6"/>
    <w:rsid w:val="00E314CA"/>
    <w:rsid w:val="00E3214E"/>
    <w:rsid w:val="00E33785"/>
    <w:rsid w:val="00E353E2"/>
    <w:rsid w:val="00E35BFD"/>
    <w:rsid w:val="00E43D50"/>
    <w:rsid w:val="00E450A2"/>
    <w:rsid w:val="00E45C36"/>
    <w:rsid w:val="00E47348"/>
    <w:rsid w:val="00E5116D"/>
    <w:rsid w:val="00E5171C"/>
    <w:rsid w:val="00E52629"/>
    <w:rsid w:val="00E52D8D"/>
    <w:rsid w:val="00E540B1"/>
    <w:rsid w:val="00E543CB"/>
    <w:rsid w:val="00E6071D"/>
    <w:rsid w:val="00E614AA"/>
    <w:rsid w:val="00E625D3"/>
    <w:rsid w:val="00E62CC0"/>
    <w:rsid w:val="00E63230"/>
    <w:rsid w:val="00E63273"/>
    <w:rsid w:val="00E647CC"/>
    <w:rsid w:val="00E65405"/>
    <w:rsid w:val="00E657E5"/>
    <w:rsid w:val="00E659D8"/>
    <w:rsid w:val="00E65FD3"/>
    <w:rsid w:val="00E70E56"/>
    <w:rsid w:val="00E73CBC"/>
    <w:rsid w:val="00E75180"/>
    <w:rsid w:val="00E77B35"/>
    <w:rsid w:val="00E80A9F"/>
    <w:rsid w:val="00E82AD8"/>
    <w:rsid w:val="00E85EE8"/>
    <w:rsid w:val="00E878D3"/>
    <w:rsid w:val="00E92EDA"/>
    <w:rsid w:val="00E94ACD"/>
    <w:rsid w:val="00E94D2B"/>
    <w:rsid w:val="00EA1FD5"/>
    <w:rsid w:val="00EA2F47"/>
    <w:rsid w:val="00EA48E4"/>
    <w:rsid w:val="00EA4BFB"/>
    <w:rsid w:val="00EA589E"/>
    <w:rsid w:val="00EA71EE"/>
    <w:rsid w:val="00EB1F9B"/>
    <w:rsid w:val="00EB6E4A"/>
    <w:rsid w:val="00EB76B8"/>
    <w:rsid w:val="00EC04DF"/>
    <w:rsid w:val="00EC389B"/>
    <w:rsid w:val="00EC3EE2"/>
    <w:rsid w:val="00EC448E"/>
    <w:rsid w:val="00EC5AD4"/>
    <w:rsid w:val="00EC744A"/>
    <w:rsid w:val="00EC79FD"/>
    <w:rsid w:val="00ED032F"/>
    <w:rsid w:val="00ED2092"/>
    <w:rsid w:val="00ED5EA4"/>
    <w:rsid w:val="00EE0A52"/>
    <w:rsid w:val="00EE5DF2"/>
    <w:rsid w:val="00EE74BA"/>
    <w:rsid w:val="00EF0114"/>
    <w:rsid w:val="00EF3E18"/>
    <w:rsid w:val="00EF4A52"/>
    <w:rsid w:val="00EF6BA3"/>
    <w:rsid w:val="00EF77AC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688F"/>
    <w:rsid w:val="00F17025"/>
    <w:rsid w:val="00F236C7"/>
    <w:rsid w:val="00F266CD"/>
    <w:rsid w:val="00F31F27"/>
    <w:rsid w:val="00F37473"/>
    <w:rsid w:val="00F4158F"/>
    <w:rsid w:val="00F44515"/>
    <w:rsid w:val="00F44933"/>
    <w:rsid w:val="00F464BF"/>
    <w:rsid w:val="00F505F1"/>
    <w:rsid w:val="00F53EA3"/>
    <w:rsid w:val="00F544C8"/>
    <w:rsid w:val="00F56755"/>
    <w:rsid w:val="00F57B57"/>
    <w:rsid w:val="00F63A7B"/>
    <w:rsid w:val="00F64F3E"/>
    <w:rsid w:val="00F7217B"/>
    <w:rsid w:val="00F745F6"/>
    <w:rsid w:val="00F75E44"/>
    <w:rsid w:val="00F8198D"/>
    <w:rsid w:val="00F831A1"/>
    <w:rsid w:val="00F8389A"/>
    <w:rsid w:val="00F83FEF"/>
    <w:rsid w:val="00F8426B"/>
    <w:rsid w:val="00F8429D"/>
    <w:rsid w:val="00F86EC7"/>
    <w:rsid w:val="00F872BB"/>
    <w:rsid w:val="00F974AA"/>
    <w:rsid w:val="00F97F50"/>
    <w:rsid w:val="00FA05CF"/>
    <w:rsid w:val="00FA130F"/>
    <w:rsid w:val="00FA24BF"/>
    <w:rsid w:val="00FA305E"/>
    <w:rsid w:val="00FA51FD"/>
    <w:rsid w:val="00FA5D2F"/>
    <w:rsid w:val="00FA72AA"/>
    <w:rsid w:val="00FC19C0"/>
    <w:rsid w:val="00FC1F6A"/>
    <w:rsid w:val="00FC1F96"/>
    <w:rsid w:val="00FC3096"/>
    <w:rsid w:val="00FC3639"/>
    <w:rsid w:val="00FC5704"/>
    <w:rsid w:val="00FC68DD"/>
    <w:rsid w:val="00FD395D"/>
    <w:rsid w:val="00FE0E62"/>
    <w:rsid w:val="00FE13D5"/>
    <w:rsid w:val="00FE2871"/>
    <w:rsid w:val="00FE5A74"/>
    <w:rsid w:val="00FF395D"/>
    <w:rsid w:val="00FF55C2"/>
    <w:rsid w:val="00FF7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11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596E"/>
  </w:style>
  <w:style w:type="paragraph" w:styleId="1">
    <w:name w:val="heading 1"/>
    <w:basedOn w:val="10"/>
    <w:next w:val="10"/>
    <w:link w:val="11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uiPriority w:val="9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2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3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5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6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">
    <w:name w:val="Заголовок 1 Знак"/>
    <w:basedOn w:val="a0"/>
    <w:link w:val="1"/>
    <w:rsid w:val="00036805"/>
    <w:rPr>
      <w:rFonts w:ascii="Tahoma" w:hAnsi="Tahoma"/>
      <w:snapToGrid w:val="0"/>
      <w:sz w:val="24"/>
    </w:rPr>
  </w:style>
  <w:style w:type="paragraph" w:customStyle="1" w:styleId="ConsPlusNormal">
    <w:name w:val="ConsPlusNormal"/>
    <w:rsid w:val="00036805"/>
    <w:pPr>
      <w:widowControl w:val="0"/>
      <w:ind w:firstLine="720"/>
    </w:pPr>
    <w:rPr>
      <w:rFonts w:ascii="Arial" w:hAnsi="Arial"/>
      <w:snapToGrid w:val="0"/>
    </w:rPr>
  </w:style>
  <w:style w:type="paragraph" w:customStyle="1" w:styleId="21">
    <w:name w:val="Обычный2"/>
    <w:rsid w:val="00CF65CC"/>
    <w:rPr>
      <w:snapToGrid w:val="0"/>
    </w:rPr>
  </w:style>
  <w:style w:type="character" w:customStyle="1" w:styleId="31">
    <w:name w:val="Основной текст (3)_"/>
    <w:basedOn w:val="a0"/>
    <w:link w:val="32"/>
    <w:rsid w:val="00CF65CC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CF65CC"/>
    <w:pPr>
      <w:shd w:val="clear" w:color="auto" w:fill="FFFFFF"/>
      <w:spacing w:line="0" w:lineRule="atLeast"/>
    </w:pPr>
    <w:rPr>
      <w:sz w:val="23"/>
      <w:szCs w:val="23"/>
    </w:rPr>
  </w:style>
  <w:style w:type="character" w:customStyle="1" w:styleId="af3">
    <w:name w:val="Гипертекстовая ссылка"/>
    <w:basedOn w:val="a0"/>
    <w:uiPriority w:val="99"/>
    <w:rsid w:val="004004A0"/>
    <w:rPr>
      <w:rFonts w:cs="Times New Roman"/>
      <w:color w:val="106BBE"/>
    </w:rPr>
  </w:style>
  <w:style w:type="paragraph" w:customStyle="1" w:styleId="af4">
    <w:name w:val="Нормальный (таблица)"/>
    <w:basedOn w:val="a"/>
    <w:next w:val="a"/>
    <w:uiPriority w:val="99"/>
    <w:rsid w:val="00571DFC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ConsPlusCell">
    <w:name w:val="ConsPlusCell"/>
    <w:rsid w:val="00D15BD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212219"/>
    <w:rPr>
      <w:rFonts w:ascii="Times New Roman" w:hAnsi="Times New Roman" w:cs="Times New Roman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97F50"/>
    <w:rPr>
      <w:rFonts w:ascii="Tahoma" w:hAnsi="Tahoma"/>
      <w:b/>
      <w:snapToGrid w:val="0"/>
      <w:sz w:val="32"/>
    </w:rPr>
  </w:style>
  <w:style w:type="paragraph" w:customStyle="1" w:styleId="22">
    <w:name w:val="Абзац списка2"/>
    <w:basedOn w:val="a"/>
    <w:rsid w:val="003A1EE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rsid w:val="001B1763"/>
    <w:rPr>
      <w:rFonts w:ascii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8D64A9"/>
    <w:rPr>
      <w:snapToGrid w:val="0"/>
    </w:rPr>
  </w:style>
  <w:style w:type="paragraph" w:customStyle="1" w:styleId="23">
    <w:name w:val="Без интервала2"/>
    <w:rsid w:val="00122B2B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8301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1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mo.garant.ru/document?id=12027232&amp;sub=18" TargetMode="External"/><Relationship Id="rId13" Type="http://schemas.openxmlformats.org/officeDocument/2006/relationships/footer" Target="footer1.xml"/><Relationship Id="rId18" Type="http://schemas.openxmlformats.org/officeDocument/2006/relationships/image" Target="media/image5.emf"/><Relationship Id="rId26" Type="http://schemas.openxmlformats.org/officeDocument/2006/relationships/image" Target="media/image13.emf"/><Relationship Id="rId3" Type="http://schemas.openxmlformats.org/officeDocument/2006/relationships/styles" Target="styles.xml"/><Relationship Id="rId21" Type="http://schemas.openxmlformats.org/officeDocument/2006/relationships/image" Target="media/image8.emf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4.emf"/><Relationship Id="rId25" Type="http://schemas.openxmlformats.org/officeDocument/2006/relationships/image" Target="media/image12.emf"/><Relationship Id="rId2" Type="http://schemas.openxmlformats.org/officeDocument/2006/relationships/numbering" Target="numbering.xml"/><Relationship Id="rId16" Type="http://schemas.openxmlformats.org/officeDocument/2006/relationships/image" Target="media/image3.emf"/><Relationship Id="rId20" Type="http://schemas.openxmlformats.org/officeDocument/2006/relationships/image" Target="media/image7.emf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image" Target="media/image11.emf"/><Relationship Id="rId5" Type="http://schemas.openxmlformats.org/officeDocument/2006/relationships/webSettings" Target="webSettings.xml"/><Relationship Id="rId15" Type="http://schemas.openxmlformats.org/officeDocument/2006/relationships/image" Target="media/image2.emf"/><Relationship Id="rId23" Type="http://schemas.openxmlformats.org/officeDocument/2006/relationships/image" Target="media/image10.emf"/><Relationship Id="rId28" Type="http://schemas.openxmlformats.org/officeDocument/2006/relationships/header" Target="header4.xml"/><Relationship Id="rId10" Type="http://schemas.openxmlformats.org/officeDocument/2006/relationships/hyperlink" Target="http://demo.garant.ru/document?id=15487942&amp;sub=0" TargetMode="External"/><Relationship Id="rId19" Type="http://schemas.openxmlformats.org/officeDocument/2006/relationships/image" Target="media/image6.emf"/><Relationship Id="rId4" Type="http://schemas.openxmlformats.org/officeDocument/2006/relationships/settings" Target="settings.xml"/><Relationship Id="rId9" Type="http://schemas.openxmlformats.org/officeDocument/2006/relationships/hyperlink" Target="http://demo.garant.ru/document?id=15487942&amp;sub=1000" TargetMode="External"/><Relationship Id="rId14" Type="http://schemas.openxmlformats.org/officeDocument/2006/relationships/header" Target="header3.xml"/><Relationship Id="rId22" Type="http://schemas.openxmlformats.org/officeDocument/2006/relationships/image" Target="media/image9.emf"/><Relationship Id="rId27" Type="http://schemas.openxmlformats.org/officeDocument/2006/relationships/image" Target="media/image14.emf"/><Relationship Id="rId30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7C29C-9284-45BF-B0F5-D78AD313D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2</TotalTime>
  <Pages>8</Pages>
  <Words>1368</Words>
  <Characters>9695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11041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2</cp:revision>
  <cp:lastPrinted>2020-01-31T10:20:00Z</cp:lastPrinted>
  <dcterms:created xsi:type="dcterms:W3CDTF">2020-01-31T10:22:00Z</dcterms:created>
  <dcterms:modified xsi:type="dcterms:W3CDTF">2020-01-31T10:22:00Z</dcterms:modified>
</cp:coreProperties>
</file>