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  <w:gridCol w:w="142"/>
      </w:tblGrid>
      <w:tr>
        <w:trPr>
          <w:gridAfter w:val="1"/>
          <w:trHeight w:val="567"/>
        </w:trPr>
        <w:tc>
          <w:tcPr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29.11.2022</w:t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W w:w="3119" w:type="dxa"/>
            <w:vAlign w:val="bottom"/>
            <w:textDirection w:val="lrTb"/>
            <w:noWrap w:val="false"/>
          </w:tcPr>
          <w:p>
            <w:pPr>
              <w:ind w:left="-108"/>
              <w:jc w:val="right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№ 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0231/0107</w:t>
            </w:r>
            <w:r/>
          </w:p>
        </w:tc>
      </w:tr>
      <w:tr>
        <w:trPr>
          <w:trHeight w:val="364"/>
        </w:trPr>
        <w:tc>
          <w:tcPr>
            <w:gridSpan w:val="4"/>
            <w:tcW w:w="9640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36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36"/>
                <w:lang w:eastAsia="ru-RU"/>
              </w:rPr>
            </w:r>
            <w:r>
              <w:rPr>
                <w:sz w:val="48"/>
              </w:rPr>
            </w:r>
          </w:p>
        </w:tc>
      </w:tr>
      <w:tr>
        <w:trPr>
          <w:gridAfter w:val="1"/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ind w:right="-143" w:firstLine="709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right="-143" w:firstLine="709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«Круглое озеро-1» в перечень выявленных объектов культурного наследия Томской области и об утверждении границ его территории</w:t>
            </w:r>
            <w:r/>
          </w:p>
        </w:tc>
      </w:tr>
    </w:tbl>
    <w:p>
      <w:pPr>
        <w:ind w:right="-1" w:firstLine="709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народов Российской Федерации», Законом Томской области от 6 сентябр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на основании заявления Д.А. Бычкова от 21 ноября 2022 года, действовавшего на основании разрешения (открытый лист) от 26 мая 2022 года №0714-2022,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  <w:tab w:val="left" w:pos="1134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pStyle w:val="939"/>
        <w:numPr>
          <w:ilvl w:val="0"/>
          <w:numId w:val="3"/>
        </w:numPr>
        <w:ind w:left="0" w:right="-1" w:firstLine="709"/>
        <w:jc w:val="both"/>
        <w:widowControl/>
        <w:tabs>
          <w:tab w:val="left" w:pos="426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Включить выявленный объект археологического наследия «</w:t>
      </w:r>
      <w:r>
        <w:rPr>
          <w:rFonts w:ascii="PT Astra Serif" w:hAnsi="PT Astra Serif"/>
          <w:b w:val="false"/>
          <w:bCs/>
          <w:sz w:val="26"/>
          <w:szCs w:val="26"/>
        </w:rPr>
        <w:t xml:space="preserve">Круглое озеро-1</w:t>
      </w:r>
      <w:r>
        <w:rPr>
          <w:rFonts w:ascii="PT Astra Serif" w:hAnsi="PT Astra Serif"/>
          <w:b w:val="false"/>
          <w:sz w:val="26"/>
          <w:szCs w:val="26"/>
        </w:rPr>
        <w:t xml:space="preserve">», расположенный </w:t>
      </w:r>
      <w:r>
        <w:rPr>
          <w:rFonts w:ascii="PT Astra Serif" w:hAnsi="PT Astra Serif"/>
          <w:b w:val="false"/>
          <w:sz w:val="26"/>
          <w:szCs w:val="26"/>
        </w:rPr>
        <w:t xml:space="preserve">в</w:t>
      </w:r>
      <w:r>
        <w:rPr>
          <w:rFonts w:ascii="PT Astra Serif" w:hAnsi="PT Astra Serif"/>
          <w:b w:val="false"/>
          <w:sz w:val="26"/>
          <w:szCs w:val="26"/>
        </w:rPr>
        <w:t xml:space="preserve"> ЗАТО Северск Томской области,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в перечень выявленных объектов культурного наследия Томской области.</w:t>
      </w:r>
      <w:r/>
    </w:p>
    <w:p>
      <w:pPr>
        <w:pStyle w:val="939"/>
        <w:numPr>
          <w:ilvl w:val="0"/>
          <w:numId w:val="3"/>
        </w:numPr>
        <w:ind w:left="0" w:right="-1" w:firstLine="709"/>
        <w:jc w:val="both"/>
        <w:widowControl/>
        <w:tabs>
          <w:tab w:val="left" w:pos="426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выявленного объекта археологического наследия «</w:t>
      </w:r>
      <w:r>
        <w:rPr>
          <w:rFonts w:ascii="PT Astra Serif" w:hAnsi="PT Astra Serif"/>
          <w:b w:val="false"/>
          <w:bCs/>
          <w:sz w:val="26"/>
          <w:szCs w:val="26"/>
        </w:rPr>
        <w:t xml:space="preserve">Круглое</w:t>
      </w:r>
      <w:r>
        <w:rPr>
          <w:rFonts w:ascii="PT Astra Serif" w:hAnsi="PT Astra Serif"/>
          <w:b w:val="false"/>
          <w:bCs/>
          <w:sz w:val="26"/>
          <w:szCs w:val="26"/>
        </w:rPr>
        <w:t xml:space="preserve"> озеро-1</w:t>
      </w:r>
      <w:r>
        <w:rPr>
          <w:rFonts w:ascii="PT Astra Serif" w:hAnsi="PT Astra Serif"/>
          <w:b w:val="false"/>
          <w:sz w:val="26"/>
          <w:szCs w:val="26"/>
        </w:rPr>
        <w:t xml:space="preserve">» в соответствии с приложением к настоящему приказу (не подлежит опубликованию).</w:t>
      </w:r>
      <w:r/>
    </w:p>
    <w:p>
      <w:pPr>
        <w:pStyle w:val="939"/>
        <w:numPr>
          <w:ilvl w:val="0"/>
          <w:numId w:val="3"/>
        </w:numPr>
        <w:ind w:left="0" w:right="-1" w:firstLine="709"/>
        <w:jc w:val="both"/>
        <w:widowControl/>
        <w:tabs>
          <w:tab w:val="left" w:pos="426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выявленн</w:t>
      </w:r>
      <w:r>
        <w:rPr>
          <w:rFonts w:ascii="PT Astra Serif" w:hAnsi="PT Astra Serif"/>
          <w:b w:val="false"/>
          <w:sz w:val="26"/>
          <w:szCs w:val="26"/>
        </w:rPr>
        <w:t xml:space="preserve">ого объекта археологического наследия, указанного в пункте 1 настоящего приказа, в соответствии со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Федерации».</w:t>
      </w:r>
      <w:r/>
    </w:p>
    <w:p>
      <w:pPr>
        <w:pStyle w:val="939"/>
        <w:numPr>
          <w:ilvl w:val="0"/>
          <w:numId w:val="3"/>
        </w:numPr>
        <w:ind w:left="0" w:right="-1" w:firstLine="709"/>
        <w:jc w:val="both"/>
        <w:widowControl/>
        <w:tabs>
          <w:tab w:val="left" w:pos="426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Контроль за</w:t>
      </w:r>
      <w:r>
        <w:rPr>
          <w:rFonts w:ascii="PT Astra Serif" w:hAnsi="PT Astra Serif"/>
          <w:b w:val="false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pStyle w:val="939"/>
        <w:ind w:right="-1"/>
        <w:jc w:val="both"/>
        <w:widowControl/>
        <w:tabs>
          <w:tab w:val="left" w:pos="426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</w:r>
      <w:r/>
    </w:p>
    <w:p>
      <w:pPr>
        <w:pStyle w:val="939"/>
        <w:ind w:right="-1"/>
        <w:jc w:val="both"/>
        <w:widowControl/>
        <w:tabs>
          <w:tab w:val="left" w:pos="426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</w:r>
      <w:r/>
    </w:p>
    <w:tbl>
      <w:tblPr>
        <w:tblStyle w:val="940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298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председателя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W w:w="2298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Е.Е. Ярославцева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29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</w:tr>
    </w:tbl>
    <w:p>
      <w:pPr>
        <w:ind w:right="-1"/>
        <w:tabs>
          <w:tab w:val="left" w:pos="1134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p>
      <w:pPr>
        <w:ind w:right="-1"/>
        <w:tabs>
          <w:tab w:val="left" w:pos="1134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/>
      <w:bookmarkStart w:id="1" w:name="_GoBack"/>
      <w:r/>
      <w:bookmarkEnd w:id="1"/>
      <w:r/>
      <w:r/>
    </w:p>
    <w:p>
      <w:pPr>
        <w:ind w:left="4820" w:right="-6"/>
        <w:jc w:val="both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Приложение </w:t>
      </w:r>
      <w:r/>
    </w:p>
    <w:p>
      <w:pPr>
        <w:ind w:left="4820" w:right="-6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 приказу Комитета по охране объектов</w:t>
      </w:r>
      <w:r/>
    </w:p>
    <w:p>
      <w:pPr>
        <w:ind w:left="4820" w:right="-6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культурного наследия Томской области</w:t>
      </w:r>
      <w:r/>
    </w:p>
    <w:p>
      <w:pPr>
        <w:ind w:left="4820" w:right="-6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от 29.11.2022 № 0231/01-07</w:t>
      </w:r>
      <w:r/>
    </w:p>
    <w:p>
      <w:pPr>
        <w:ind w:left="4820" w:right="-6"/>
        <w:jc w:val="right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u w:val="single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u w:val="single"/>
          <w:lang w:eastAsia="ru-RU"/>
        </w:rPr>
      </w:r>
      <w:r/>
    </w:p>
    <w:p>
      <w:pPr>
        <w:numPr>
          <w:ilvl w:val="0"/>
          <w:numId w:val="4"/>
        </w:numPr>
        <w:contextualSpacing w:val="true"/>
        <w:ind w:right="-6"/>
        <w:jc w:val="center"/>
        <w:spacing w:lineRule="auto" w:line="240" w:after="12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Схема границ территории выявленного объекта археологического </w:t>
      </w:r>
      <w:r/>
    </w:p>
    <w:p>
      <w:pPr>
        <w:contextualSpacing w:val="true"/>
        <w:ind w:left="720" w:right="-6"/>
        <w:jc w:val="center"/>
        <w:spacing w:lineRule="auto" w:line="240" w:after="12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наследия «</w:t>
      </w:r>
      <w:r>
        <w:rPr>
          <w:rFonts w:ascii="PT Astra Serif" w:hAnsi="PT Astra Serif" w:cs="Times New Roman"/>
          <w:bCs/>
          <w:sz w:val="26"/>
          <w:szCs w:val="26"/>
        </w:rPr>
        <w:t xml:space="preserve">Круглое</w:t>
      </w:r>
      <w:r>
        <w:rPr>
          <w:rFonts w:ascii="PT Astra Serif" w:hAnsi="PT Astra Serif" w:cs="Times New Roman"/>
          <w:bCs/>
          <w:sz w:val="26"/>
          <w:szCs w:val="26"/>
        </w:rPr>
        <w:t xml:space="preserve"> озеро-1</w:t>
      </w:r>
      <w:r>
        <w:rPr>
          <w:rFonts w:ascii="PT Astra Serif" w:hAnsi="PT Astra Serif" w:cs="Times New Roman"/>
          <w:sz w:val="26"/>
          <w:szCs w:val="26"/>
        </w:rPr>
        <w:t xml:space="preserve">»</w:t>
      </w:r>
      <w:r/>
    </w:p>
    <w:p>
      <w:pPr>
        <w:contextualSpacing w:val="true"/>
        <w:ind w:left="720" w:right="-6"/>
        <w:jc w:val="center"/>
        <w:spacing w:lineRule="auto" w:line="240" w:after="12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004"/>
      </w:tblGrid>
      <w:tr>
        <w:trPr>
          <w:jc w:val="center"/>
          <w:trHeight w:val="4834"/>
        </w:trPr>
        <w:tc>
          <w:tcPr>
            <w:tcW w:w="7004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right="-1"/>
        <w:tabs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781"/>
        <w:numPr>
          <w:ilvl w:val="0"/>
          <w:numId w:val="4"/>
        </w:numPr>
        <w:jc w:val="center"/>
        <w:spacing w:lineRule="auto" w:line="240" w:after="0"/>
        <w:tabs>
          <w:tab w:val="left" w:pos="1134" w:leader="none"/>
        </w:tabs>
        <w:rPr>
          <w:rFonts w:ascii="PT Astra Serif" w:hAnsi="PT Astra Serif"/>
          <w:sz w:val="26"/>
          <w:szCs w:val="26"/>
        </w:rPr>
        <w:pBdr>
          <w:bottom w:val="none" w:color="000000" w:sz="4" w:space="30"/>
        </w:pBd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выявленного объекта археологического</w:t>
      </w:r>
      <w:r>
        <w:rPr>
          <w:rFonts w:ascii="PT Astra Serif" w:hAnsi="PT Astra Serif"/>
          <w:sz w:val="26"/>
          <w:szCs w:val="26"/>
        </w:rPr>
        <w:t xml:space="preserve"> наследия «</w:t>
      </w:r>
      <w:r>
        <w:rPr>
          <w:rFonts w:ascii="PT Astra Serif" w:hAnsi="PT Astra Serif"/>
          <w:bCs/>
          <w:sz w:val="26"/>
          <w:szCs w:val="26"/>
        </w:rPr>
        <w:t xml:space="preserve">Круглое озеро-1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124"/>
      </w:tblGrid>
      <w:tr>
        <w:trPr>
          <w:jc w:val="center"/>
          <w:trHeight w:val="4953"/>
        </w:trPr>
        <w:tc>
          <w:tcPr>
            <w:tcW w:w="7124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  <w:lang w:bidi="en-US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  <w:lang w:bidi="en-US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spacing w:lineRule="auto" w:line="240" w:after="0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sectPr>
      <w:headerReference w:type="default" r:id="rId9"/>
      <w:headerReference w:type="even" r:id="rId10"/>
      <w:headerReference w:type="first" r:id="rId11"/>
      <w:footerReference w:type="first" r:id="rId12"/>
      <w:footnotePr/>
      <w:endnotePr/>
      <w:type w:val="nextPage"/>
      <w:pgSz w:w="11906" w:h="16838" w:orient="portrait"/>
      <w:pgMar w:top="1134" w:right="850" w:bottom="568" w:left="1701" w:header="708" w:footer="631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  <w:p>
    <w:pPr>
      <w:pStyle w:val="93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869445667"/>
      <w:docPartObj>
        <w:docPartGallery w:val="Page Numbers (Top of Page)"/>
        <w:docPartUnique w:val="true"/>
      </w:docPartObj>
      <w:rPr/>
    </w:sdtPr>
    <w:sdtContent>
      <w:p>
        <w:pPr>
          <w:pStyle w:val="93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ind w:left="-108"/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ind w:left="-108" w:right="-108"/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93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 w:default="1">
    <w:name w:val="Normal"/>
    <w:qFormat/>
  </w:style>
  <w:style w:type="paragraph" w:styleId="739">
    <w:name w:val="Heading 1"/>
    <w:basedOn w:val="738"/>
    <w:next w:val="738"/>
    <w:link w:val="77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740">
    <w:name w:val="Heading 2"/>
    <w:basedOn w:val="738"/>
    <w:next w:val="738"/>
    <w:link w:val="77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741">
    <w:name w:val="Heading 3"/>
    <w:basedOn w:val="738"/>
    <w:next w:val="738"/>
    <w:link w:val="77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42">
    <w:name w:val="Heading 4"/>
    <w:basedOn w:val="738"/>
    <w:next w:val="738"/>
    <w:link w:val="77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43">
    <w:name w:val="Heading 5"/>
    <w:basedOn w:val="738"/>
    <w:next w:val="738"/>
    <w:link w:val="776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44">
    <w:name w:val="Heading 6"/>
    <w:basedOn w:val="738"/>
    <w:next w:val="738"/>
    <w:link w:val="777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45">
    <w:name w:val="Heading 7"/>
    <w:basedOn w:val="738"/>
    <w:next w:val="738"/>
    <w:link w:val="778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46">
    <w:name w:val="Heading 8"/>
    <w:basedOn w:val="738"/>
    <w:next w:val="738"/>
    <w:link w:val="779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47">
    <w:name w:val="Heading 9"/>
    <w:basedOn w:val="738"/>
    <w:next w:val="738"/>
    <w:link w:val="78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character" w:styleId="751" w:customStyle="1">
    <w:name w:val="Endnote Text Char"/>
    <w:uiPriority w:val="99"/>
    <w:rPr>
      <w:sz w:val="20"/>
    </w:rPr>
  </w:style>
  <w:style w:type="character" w:styleId="752" w:customStyle="1">
    <w:name w:val="Heading 1 Char"/>
    <w:basedOn w:val="748"/>
    <w:uiPriority w:val="9"/>
    <w:rPr>
      <w:rFonts w:ascii="Arial" w:hAnsi="Arial" w:cs="Arial" w:eastAsia="Arial"/>
      <w:sz w:val="40"/>
      <w:szCs w:val="40"/>
    </w:rPr>
  </w:style>
  <w:style w:type="character" w:styleId="753" w:customStyle="1">
    <w:name w:val="Heading 2 Char"/>
    <w:basedOn w:val="748"/>
    <w:uiPriority w:val="9"/>
    <w:rPr>
      <w:rFonts w:ascii="Arial" w:hAnsi="Arial" w:cs="Arial" w:eastAsia="Arial"/>
      <w:sz w:val="34"/>
    </w:rPr>
  </w:style>
  <w:style w:type="character" w:styleId="754" w:customStyle="1">
    <w:name w:val="Heading 3 Char"/>
    <w:basedOn w:val="748"/>
    <w:uiPriority w:val="9"/>
    <w:rPr>
      <w:rFonts w:ascii="Arial" w:hAnsi="Arial" w:cs="Arial" w:eastAsia="Arial"/>
      <w:sz w:val="30"/>
      <w:szCs w:val="30"/>
    </w:rPr>
  </w:style>
  <w:style w:type="character" w:styleId="755" w:customStyle="1">
    <w:name w:val="Heading 4 Char"/>
    <w:basedOn w:val="748"/>
    <w:uiPriority w:val="9"/>
    <w:rPr>
      <w:rFonts w:ascii="Arial" w:hAnsi="Arial" w:cs="Arial" w:eastAsia="Arial"/>
      <w:b/>
      <w:bCs/>
      <w:sz w:val="26"/>
      <w:szCs w:val="26"/>
    </w:rPr>
  </w:style>
  <w:style w:type="character" w:styleId="756" w:customStyle="1">
    <w:name w:val="Heading 5 Char"/>
    <w:basedOn w:val="748"/>
    <w:uiPriority w:val="9"/>
    <w:rPr>
      <w:rFonts w:ascii="Arial" w:hAnsi="Arial" w:cs="Arial" w:eastAsia="Arial"/>
      <w:b/>
      <w:bCs/>
      <w:sz w:val="24"/>
      <w:szCs w:val="24"/>
    </w:rPr>
  </w:style>
  <w:style w:type="character" w:styleId="757" w:customStyle="1">
    <w:name w:val="Heading 6 Char"/>
    <w:basedOn w:val="748"/>
    <w:uiPriority w:val="9"/>
    <w:rPr>
      <w:rFonts w:ascii="Arial" w:hAnsi="Arial" w:cs="Arial" w:eastAsia="Arial"/>
      <w:b/>
      <w:bCs/>
      <w:sz w:val="22"/>
      <w:szCs w:val="22"/>
    </w:rPr>
  </w:style>
  <w:style w:type="character" w:styleId="758" w:customStyle="1">
    <w:name w:val="Heading 7 Char"/>
    <w:basedOn w:val="7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59" w:customStyle="1">
    <w:name w:val="Heading 8 Char"/>
    <w:basedOn w:val="748"/>
    <w:uiPriority w:val="9"/>
    <w:rPr>
      <w:rFonts w:ascii="Arial" w:hAnsi="Arial" w:cs="Arial" w:eastAsia="Arial"/>
      <w:i/>
      <w:iCs/>
      <w:sz w:val="22"/>
      <w:szCs w:val="22"/>
    </w:rPr>
  </w:style>
  <w:style w:type="character" w:styleId="760" w:customStyle="1">
    <w:name w:val="Heading 9 Char"/>
    <w:basedOn w:val="748"/>
    <w:uiPriority w:val="9"/>
    <w:rPr>
      <w:rFonts w:ascii="Arial" w:hAnsi="Arial" w:cs="Arial" w:eastAsia="Arial"/>
      <w:i/>
      <w:iCs/>
      <w:sz w:val="21"/>
      <w:szCs w:val="21"/>
    </w:rPr>
  </w:style>
  <w:style w:type="character" w:styleId="761" w:customStyle="1">
    <w:name w:val="Title Char"/>
    <w:basedOn w:val="748"/>
    <w:uiPriority w:val="10"/>
    <w:rPr>
      <w:sz w:val="48"/>
      <w:szCs w:val="48"/>
    </w:rPr>
  </w:style>
  <w:style w:type="character" w:styleId="762" w:customStyle="1">
    <w:name w:val="Subtitle Char"/>
    <w:basedOn w:val="748"/>
    <w:uiPriority w:val="11"/>
    <w:rPr>
      <w:sz w:val="24"/>
      <w:szCs w:val="24"/>
    </w:rPr>
  </w:style>
  <w:style w:type="character" w:styleId="763" w:customStyle="1">
    <w:name w:val="Quote Char"/>
    <w:uiPriority w:val="29"/>
    <w:rPr>
      <w:i/>
    </w:rPr>
  </w:style>
  <w:style w:type="character" w:styleId="764" w:customStyle="1">
    <w:name w:val="Intense Quote Char"/>
    <w:uiPriority w:val="30"/>
    <w:rPr>
      <w:i/>
    </w:rPr>
  </w:style>
  <w:style w:type="paragraph" w:styleId="765">
    <w:name w:val="Caption"/>
    <w:basedOn w:val="738"/>
    <w:next w:val="738"/>
    <w:qFormat/>
    <w:uiPriority w:val="35"/>
    <w:semiHidden/>
    <w:unhideWhenUsed/>
    <w:rPr>
      <w:b/>
      <w:bCs/>
      <w:color w:val="4F81BD" w:themeColor="accent1"/>
      <w:sz w:val="18"/>
      <w:szCs w:val="18"/>
    </w:rPr>
  </w:style>
  <w:style w:type="character" w:styleId="766" w:customStyle="1">
    <w:name w:val="Caption Char"/>
    <w:uiPriority w:val="99"/>
  </w:style>
  <w:style w:type="character" w:styleId="767" w:customStyle="1">
    <w:name w:val="Footnote Text Char"/>
    <w:uiPriority w:val="99"/>
    <w:rPr>
      <w:sz w:val="18"/>
    </w:rPr>
  </w:style>
  <w:style w:type="paragraph" w:styleId="768">
    <w:name w:val="endnote text"/>
    <w:basedOn w:val="738"/>
    <w:link w:val="769"/>
    <w:uiPriority w:val="99"/>
    <w:semiHidden/>
    <w:unhideWhenUsed/>
    <w:rPr>
      <w:sz w:val="20"/>
    </w:rPr>
    <w:pPr>
      <w:spacing w:lineRule="auto" w:line="240" w:after="0"/>
    </w:pPr>
  </w:style>
  <w:style w:type="character" w:styleId="769" w:customStyle="1">
    <w:name w:val="Текст концевой сноски Знак"/>
    <w:link w:val="768"/>
    <w:uiPriority w:val="99"/>
    <w:rPr>
      <w:sz w:val="20"/>
    </w:rPr>
  </w:style>
  <w:style w:type="character" w:styleId="770">
    <w:name w:val="endnote reference"/>
    <w:basedOn w:val="748"/>
    <w:uiPriority w:val="99"/>
    <w:semiHidden/>
    <w:unhideWhenUsed/>
    <w:rPr>
      <w:vertAlign w:val="superscript"/>
    </w:rPr>
  </w:style>
  <w:style w:type="paragraph" w:styleId="771">
    <w:name w:val="table of figures"/>
    <w:basedOn w:val="738"/>
    <w:next w:val="738"/>
    <w:uiPriority w:val="99"/>
    <w:unhideWhenUsed/>
    <w:pPr>
      <w:spacing w:after="0"/>
    </w:pPr>
  </w:style>
  <w:style w:type="character" w:styleId="772" w:customStyle="1">
    <w:name w:val="Заголовок 1 Знак"/>
    <w:basedOn w:val="748"/>
    <w:link w:val="739"/>
    <w:uiPriority w:val="9"/>
    <w:rPr>
      <w:rFonts w:ascii="Arial" w:hAnsi="Arial" w:cs="Arial" w:eastAsia="Arial"/>
      <w:sz w:val="40"/>
      <w:szCs w:val="40"/>
    </w:rPr>
  </w:style>
  <w:style w:type="character" w:styleId="773" w:customStyle="1">
    <w:name w:val="Заголовок 2 Знак"/>
    <w:basedOn w:val="748"/>
    <w:link w:val="740"/>
    <w:uiPriority w:val="9"/>
    <w:rPr>
      <w:rFonts w:ascii="Arial" w:hAnsi="Arial" w:cs="Arial" w:eastAsia="Arial"/>
      <w:sz w:val="34"/>
    </w:rPr>
  </w:style>
  <w:style w:type="character" w:styleId="774" w:customStyle="1">
    <w:name w:val="Заголовок 3 Знак"/>
    <w:basedOn w:val="748"/>
    <w:link w:val="741"/>
    <w:uiPriority w:val="9"/>
    <w:rPr>
      <w:rFonts w:ascii="Arial" w:hAnsi="Arial" w:cs="Arial" w:eastAsia="Arial"/>
      <w:sz w:val="30"/>
      <w:szCs w:val="30"/>
    </w:rPr>
  </w:style>
  <w:style w:type="character" w:styleId="775" w:customStyle="1">
    <w:name w:val="Заголовок 4 Знак"/>
    <w:basedOn w:val="748"/>
    <w:link w:val="742"/>
    <w:uiPriority w:val="9"/>
    <w:rPr>
      <w:rFonts w:ascii="Arial" w:hAnsi="Arial" w:cs="Arial" w:eastAsia="Arial"/>
      <w:b/>
      <w:bCs/>
      <w:sz w:val="26"/>
      <w:szCs w:val="26"/>
    </w:rPr>
  </w:style>
  <w:style w:type="character" w:styleId="776" w:customStyle="1">
    <w:name w:val="Заголовок 5 Знак"/>
    <w:basedOn w:val="748"/>
    <w:link w:val="743"/>
    <w:uiPriority w:val="9"/>
    <w:rPr>
      <w:rFonts w:ascii="Arial" w:hAnsi="Arial" w:cs="Arial" w:eastAsia="Arial"/>
      <w:b/>
      <w:bCs/>
      <w:sz w:val="24"/>
      <w:szCs w:val="24"/>
    </w:rPr>
  </w:style>
  <w:style w:type="character" w:styleId="777" w:customStyle="1">
    <w:name w:val="Заголовок 6 Знак"/>
    <w:basedOn w:val="748"/>
    <w:link w:val="744"/>
    <w:uiPriority w:val="9"/>
    <w:rPr>
      <w:rFonts w:ascii="Arial" w:hAnsi="Arial" w:cs="Arial" w:eastAsia="Arial"/>
      <w:b/>
      <w:bCs/>
      <w:sz w:val="22"/>
      <w:szCs w:val="22"/>
    </w:rPr>
  </w:style>
  <w:style w:type="character" w:styleId="778" w:customStyle="1">
    <w:name w:val="Заголовок 7 Знак"/>
    <w:basedOn w:val="748"/>
    <w:link w:val="74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79" w:customStyle="1">
    <w:name w:val="Заголовок 8 Знак"/>
    <w:basedOn w:val="748"/>
    <w:link w:val="746"/>
    <w:uiPriority w:val="9"/>
    <w:rPr>
      <w:rFonts w:ascii="Arial" w:hAnsi="Arial" w:cs="Arial" w:eastAsia="Arial"/>
      <w:i/>
      <w:iCs/>
      <w:sz w:val="22"/>
      <w:szCs w:val="22"/>
    </w:rPr>
  </w:style>
  <w:style w:type="character" w:styleId="780" w:customStyle="1">
    <w:name w:val="Заголовок 9 Знак"/>
    <w:basedOn w:val="748"/>
    <w:link w:val="747"/>
    <w:uiPriority w:val="9"/>
    <w:rPr>
      <w:rFonts w:ascii="Arial" w:hAnsi="Arial" w:cs="Arial" w:eastAsia="Arial"/>
      <w:i/>
      <w:iCs/>
      <w:sz w:val="21"/>
      <w:szCs w:val="21"/>
    </w:rPr>
  </w:style>
  <w:style w:type="paragraph" w:styleId="781">
    <w:name w:val="List Paragraph"/>
    <w:basedOn w:val="738"/>
    <w:qFormat/>
    <w:uiPriority w:val="34"/>
    <w:pPr>
      <w:contextualSpacing w:val="true"/>
      <w:ind w:left="720"/>
    </w:pPr>
  </w:style>
  <w:style w:type="paragraph" w:styleId="782">
    <w:name w:val="No Spacing"/>
    <w:qFormat/>
    <w:uiPriority w:val="1"/>
    <w:pPr>
      <w:spacing w:lineRule="auto" w:line="240" w:after="0"/>
    </w:pPr>
  </w:style>
  <w:style w:type="paragraph" w:styleId="783">
    <w:name w:val="Title"/>
    <w:basedOn w:val="738"/>
    <w:next w:val="738"/>
    <w:link w:val="784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84" w:customStyle="1">
    <w:name w:val="Название Знак"/>
    <w:basedOn w:val="748"/>
    <w:link w:val="783"/>
    <w:uiPriority w:val="10"/>
    <w:rPr>
      <w:sz w:val="48"/>
      <w:szCs w:val="48"/>
    </w:rPr>
  </w:style>
  <w:style w:type="paragraph" w:styleId="785">
    <w:name w:val="Subtitle"/>
    <w:basedOn w:val="738"/>
    <w:next w:val="738"/>
    <w:link w:val="786"/>
    <w:qFormat/>
    <w:uiPriority w:val="11"/>
    <w:rPr>
      <w:sz w:val="24"/>
      <w:szCs w:val="24"/>
    </w:rPr>
    <w:pPr>
      <w:spacing w:before="200"/>
    </w:pPr>
  </w:style>
  <w:style w:type="character" w:styleId="786" w:customStyle="1">
    <w:name w:val="Подзаголовок Знак"/>
    <w:basedOn w:val="748"/>
    <w:link w:val="785"/>
    <w:uiPriority w:val="11"/>
    <w:rPr>
      <w:sz w:val="24"/>
      <w:szCs w:val="24"/>
    </w:rPr>
  </w:style>
  <w:style w:type="paragraph" w:styleId="787">
    <w:name w:val="Quote"/>
    <w:basedOn w:val="738"/>
    <w:next w:val="738"/>
    <w:link w:val="788"/>
    <w:qFormat/>
    <w:uiPriority w:val="29"/>
    <w:rPr>
      <w:i/>
    </w:rPr>
    <w:pPr>
      <w:ind w:left="720" w:right="720"/>
    </w:pPr>
  </w:style>
  <w:style w:type="character" w:styleId="788" w:customStyle="1">
    <w:name w:val="Цитата 2 Знак"/>
    <w:link w:val="787"/>
    <w:uiPriority w:val="29"/>
    <w:rPr>
      <w:i/>
    </w:rPr>
  </w:style>
  <w:style w:type="paragraph" w:styleId="789">
    <w:name w:val="Intense Quote"/>
    <w:basedOn w:val="738"/>
    <w:next w:val="738"/>
    <w:link w:val="790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90" w:customStyle="1">
    <w:name w:val="Выделенная цитата Знак"/>
    <w:link w:val="789"/>
    <w:uiPriority w:val="30"/>
    <w:rPr>
      <w:i/>
    </w:rPr>
  </w:style>
  <w:style w:type="character" w:styleId="791" w:customStyle="1">
    <w:name w:val="Header Char"/>
    <w:basedOn w:val="748"/>
    <w:uiPriority w:val="99"/>
  </w:style>
  <w:style w:type="character" w:styleId="792" w:customStyle="1">
    <w:name w:val="Footer Char"/>
    <w:basedOn w:val="748"/>
    <w:uiPriority w:val="99"/>
  </w:style>
  <w:style w:type="table" w:styleId="793">
    <w:name w:val="Table Grid"/>
    <w:basedOn w:val="749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94" w:customStyle="1">
    <w:name w:val="Table Grid Light"/>
    <w:basedOn w:val="749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95" w:customStyle="1">
    <w:name w:val="Plain Table 1"/>
    <w:basedOn w:val="749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Plain Table 2"/>
    <w:basedOn w:val="749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Plain Table 3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 w:customStyle="1">
    <w:name w:val="Plain Table 4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Plain Table 5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00" w:customStyle="1">
    <w:name w:val="Grid Table 1 Light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08" w:customStyle="1">
    <w:name w:val="Grid Table 2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09" w:customStyle="1">
    <w:name w:val="Grid Table 2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10" w:customStyle="1">
    <w:name w:val="Grid Table 2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11" w:customStyle="1">
    <w:name w:val="Grid Table 2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12" w:customStyle="1">
    <w:name w:val="Grid Table 2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13" w:customStyle="1">
    <w:name w:val="Grid Table 2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14" w:customStyle="1">
    <w:name w:val="Grid Table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5" w:customStyle="1">
    <w:name w:val="Grid Table 3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6" w:customStyle="1">
    <w:name w:val="Grid Table 3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7" w:customStyle="1">
    <w:name w:val="Grid Table 3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8" w:customStyle="1">
    <w:name w:val="Grid Table 3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9" w:customStyle="1">
    <w:name w:val="Grid Table 3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0" w:customStyle="1">
    <w:name w:val="Grid Table 3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1" w:customStyle="1">
    <w:name w:val="Grid Table 4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22" w:customStyle="1">
    <w:name w:val="Grid Table 4 - Accent 1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823" w:customStyle="1">
    <w:name w:val="Grid Table 4 - Accent 2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Grid Table 4 - Accent 3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825" w:customStyle="1">
    <w:name w:val="Grid Table 4 - Accent 4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Grid Table 4 - Accent 5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827" w:customStyle="1">
    <w:name w:val="Grid Table 4 - Accent 6"/>
    <w:basedOn w:val="749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828" w:customStyle="1">
    <w:name w:val="Grid Table 5 Dark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829" w:customStyle="1">
    <w:name w:val="Grid Table 5 Dark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830" w:customStyle="1">
    <w:name w:val="Grid Table 5 Dark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831" w:customStyle="1">
    <w:name w:val="Grid Table 5 Dark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832" w:customStyle="1">
    <w:name w:val="Grid Table 5 Dark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833" w:customStyle="1">
    <w:name w:val="Grid Table 5 Dark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834" w:customStyle="1">
    <w:name w:val="Grid Table 5 Dark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835" w:customStyle="1">
    <w:name w:val="Grid Table 6 Colorful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6" w:customStyle="1">
    <w:name w:val="Grid Table 6 Colorful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7" w:customStyle="1">
    <w:name w:val="Grid Table 6 Colorful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8" w:customStyle="1">
    <w:name w:val="Grid Table 6 Colorful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9" w:customStyle="1">
    <w:name w:val="Grid Table 6 Colorful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0" w:customStyle="1">
    <w:name w:val="Grid Table 6 Colorful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Grid Table 6 Colorful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Grid Table 7 Colorful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43" w:customStyle="1">
    <w:name w:val="Grid Table 7 Colorful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844" w:customStyle="1">
    <w:name w:val="Grid Table 7 Colorful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45" w:customStyle="1">
    <w:name w:val="Grid Table 7 Colorful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846" w:customStyle="1">
    <w:name w:val="Grid Table 7 Colorful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47" w:customStyle="1">
    <w:name w:val="Grid Table 7 Colorful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848" w:customStyle="1">
    <w:name w:val="Grid Table 7 Colorful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849" w:customStyle="1">
    <w:name w:val="List Table 1 Light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50" w:customStyle="1">
    <w:name w:val="List Table 1 Light - Accent 1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51" w:customStyle="1">
    <w:name w:val="List Table 1 Light - Accent 2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52" w:customStyle="1">
    <w:name w:val="List Table 1 Light - Accent 3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53" w:customStyle="1">
    <w:name w:val="List Table 1 Light - Accent 4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54" w:customStyle="1">
    <w:name w:val="List Table 1 Light - Accent 5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5" w:customStyle="1">
    <w:name w:val="List Table 1 Light - Accent 6"/>
    <w:basedOn w:val="749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56" w:customStyle="1">
    <w:name w:val="List Table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857" w:customStyle="1">
    <w:name w:val="List Table 2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858" w:customStyle="1">
    <w:name w:val="List Table 2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859" w:customStyle="1">
    <w:name w:val="List Table 2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860" w:customStyle="1">
    <w:name w:val="List Table 2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861" w:customStyle="1">
    <w:name w:val="List Table 2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862" w:customStyle="1">
    <w:name w:val="List Table 2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63" w:customStyle="1">
    <w:name w:val="List Table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5 Dark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6 Colorful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85" w:customStyle="1">
    <w:name w:val="List Table 6 Colorful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86" w:customStyle="1">
    <w:name w:val="List Table 6 Colorful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87" w:customStyle="1">
    <w:name w:val="List Table 6 Colorful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88" w:customStyle="1">
    <w:name w:val="List Table 6 Colorful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89" w:customStyle="1">
    <w:name w:val="List Table 6 Colorful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90" w:customStyle="1">
    <w:name w:val="List Table 6 Colorful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91" w:customStyle="1">
    <w:name w:val="List Table 7 Colorful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92" w:customStyle="1">
    <w:name w:val="List Table 7 Colorful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93" w:customStyle="1">
    <w:name w:val="List Table 7 Colorful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94" w:customStyle="1">
    <w:name w:val="List Table 7 Colorful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95" w:customStyle="1">
    <w:name w:val="List Table 7 Colorful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96" w:customStyle="1">
    <w:name w:val="List Table 7 Colorful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97" w:customStyle="1">
    <w:name w:val="List Table 7 Colorful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98" w:customStyle="1">
    <w:name w:val="Lined - Accent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99" w:customStyle="1">
    <w:name w:val="Lined - Accent 1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900" w:customStyle="1">
    <w:name w:val="Lined - Accent 2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901" w:customStyle="1">
    <w:name w:val="Lined - Accent 3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902" w:customStyle="1">
    <w:name w:val="Lined - Accent 4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903" w:customStyle="1">
    <w:name w:val="Lined - Accent 5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904" w:customStyle="1">
    <w:name w:val="Lined - Accent 6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905" w:customStyle="1">
    <w:name w:val="Bordered &amp; Lined - Accent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906" w:customStyle="1">
    <w:name w:val="Bordered &amp; Lined - Accent 1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907" w:customStyle="1">
    <w:name w:val="Bordered &amp; Lined - Accent 2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908" w:customStyle="1">
    <w:name w:val="Bordered &amp; Lined - Accent 3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909" w:customStyle="1">
    <w:name w:val="Bordered &amp; Lined - Accent 4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910" w:customStyle="1">
    <w:name w:val="Bordered &amp; Lined - Accent 5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911" w:customStyle="1">
    <w:name w:val="Bordered &amp; Lined - Accent 6"/>
    <w:basedOn w:val="749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912" w:customStyle="1">
    <w:name w:val="Bordered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913" w:customStyle="1">
    <w:name w:val="Bordered - Accent 1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914" w:customStyle="1">
    <w:name w:val="Bordered - Accent 2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915" w:customStyle="1">
    <w:name w:val="Bordered - Accent 3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916" w:customStyle="1">
    <w:name w:val="Bordered - Accent 4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917" w:customStyle="1">
    <w:name w:val="Bordered - Accent 5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918" w:customStyle="1">
    <w:name w:val="Bordered - Accent 6"/>
    <w:basedOn w:val="74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919">
    <w:name w:val="Hyperlink"/>
    <w:uiPriority w:val="99"/>
    <w:unhideWhenUsed/>
    <w:rPr>
      <w:color w:val="0000FF" w:themeColor="hyperlink"/>
      <w:u w:val="single"/>
    </w:rPr>
  </w:style>
  <w:style w:type="paragraph" w:styleId="920">
    <w:name w:val="footnote text"/>
    <w:basedOn w:val="738"/>
    <w:link w:val="921"/>
    <w:uiPriority w:val="99"/>
    <w:semiHidden/>
    <w:unhideWhenUsed/>
    <w:rPr>
      <w:sz w:val="18"/>
    </w:rPr>
    <w:pPr>
      <w:spacing w:lineRule="auto" w:line="240" w:after="40"/>
    </w:pPr>
  </w:style>
  <w:style w:type="character" w:styleId="921" w:customStyle="1">
    <w:name w:val="Текст сноски Знак"/>
    <w:link w:val="920"/>
    <w:uiPriority w:val="99"/>
    <w:rPr>
      <w:sz w:val="18"/>
    </w:rPr>
  </w:style>
  <w:style w:type="character" w:styleId="922">
    <w:name w:val="footnote reference"/>
    <w:basedOn w:val="748"/>
    <w:uiPriority w:val="99"/>
    <w:unhideWhenUsed/>
    <w:rPr>
      <w:vertAlign w:val="superscript"/>
    </w:rPr>
  </w:style>
  <w:style w:type="paragraph" w:styleId="923">
    <w:name w:val="toc 1"/>
    <w:basedOn w:val="738"/>
    <w:next w:val="738"/>
    <w:uiPriority w:val="39"/>
    <w:unhideWhenUsed/>
    <w:pPr>
      <w:spacing w:after="57"/>
    </w:pPr>
  </w:style>
  <w:style w:type="paragraph" w:styleId="924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25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26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27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28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29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30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31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Header"/>
    <w:basedOn w:val="738"/>
    <w:link w:val="934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934" w:customStyle="1">
    <w:name w:val="Верхний колонтитул Знак"/>
    <w:basedOn w:val="748"/>
    <w:link w:val="933"/>
    <w:uiPriority w:val="99"/>
  </w:style>
  <w:style w:type="paragraph" w:styleId="935">
    <w:name w:val="Footer"/>
    <w:basedOn w:val="738"/>
    <w:link w:val="936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936" w:customStyle="1">
    <w:name w:val="Нижний колонтитул Знак"/>
    <w:basedOn w:val="748"/>
    <w:link w:val="935"/>
    <w:uiPriority w:val="99"/>
  </w:style>
  <w:style w:type="paragraph" w:styleId="937">
    <w:name w:val="Balloon Text"/>
    <w:basedOn w:val="738"/>
    <w:link w:val="938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938" w:customStyle="1">
    <w:name w:val="Текст выноски Знак"/>
    <w:basedOn w:val="748"/>
    <w:link w:val="937"/>
    <w:uiPriority w:val="99"/>
    <w:semiHidden/>
    <w:rPr>
      <w:rFonts w:ascii="Tahoma" w:hAnsi="Tahoma" w:cs="Tahoma"/>
      <w:sz w:val="16"/>
      <w:szCs w:val="16"/>
    </w:rPr>
  </w:style>
  <w:style w:type="paragraph" w:styleId="939" w:customStyle="1">
    <w:name w:val="ConsPlusTitle"/>
    <w:rPr>
      <w:rFonts w:ascii="Arial" w:hAnsi="Arial" w:cs="Times New Roman" w:eastAsia="Times New Roman"/>
      <w:b/>
      <w:sz w:val="16"/>
      <w:szCs w:val="20"/>
      <w:lang w:eastAsia="ru-RU"/>
    </w:rPr>
    <w:pPr>
      <w:spacing w:lineRule="auto" w:line="240" w:after="0"/>
      <w:widowControl w:val="off"/>
    </w:pPr>
  </w:style>
  <w:style w:type="table" w:styleId="940" w:customStyle="1">
    <w:name w:val="Сетка таблицы1"/>
    <w:basedOn w:val="749"/>
    <w:next w:val="793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19247010-0553-4094-8571-72B854054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51</cp:revision>
  <dcterms:created xsi:type="dcterms:W3CDTF">2021-09-29T05:08:00Z</dcterms:created>
  <dcterms:modified xsi:type="dcterms:W3CDTF">2022-11-30T03:23:02Z</dcterms:modified>
</cp:coreProperties>
</file>