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/>
          </w:tcPr>
          <w:p>
            <w:pPr>
              <w:pStyle w:val="1247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begin"/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instrText xml:space="preserve"> FORMTEXT </w:instrTex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fldChar w:fldCharType="end"/>
              <w:t xml:space="preserve">25.01.2023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center"/>
            <w:textDirection w:val="lrTb"/>
            <w:noWrap/>
          </w:tcPr>
          <w:p>
            <w:pPr>
              <w:pStyle w:val="1247"/>
              <w:jc w:val="right"/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</w:r>
            <w:r>
              <w:rPr>
                <w:rFonts w:ascii="PT Astra Serif" w:hAnsi="PT Astra Serif" w:cs="PT Astra Serif" w:eastAsia="PT Astra Serif"/>
                <w:b w:val="false"/>
                <w:spacing w:val="20"/>
                <w:sz w:val="26"/>
                <w:szCs w:val="26"/>
                <w:lang w:val="ru-RU" w:eastAsia="ru-RU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  <w:lang w:val="ru-RU" w:eastAsia="ru-RU"/>
              </w:rPr>
              <w:t xml:space="preserve">0013/01-07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lang w:val="ru-RU" w:eastAsia="ru-RU"/>
              </w:rPr>
            </w:r>
          </w:p>
        </w:tc>
      </w:tr>
      <w:tr>
        <w:trPr>
          <w:trHeight w:val="364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pStyle w:val="1473"/>
              <w:jc w:val="center"/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48"/>
                <w:szCs w:val="26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9356" w:type="dxa"/>
            <w:textDirection w:val="lrTb"/>
            <w:noWrap/>
          </w:tcPr>
          <w:p>
            <w:pPr>
              <w:jc w:val="center"/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Об утверждении предмета охраны объекта культурного наследия регионального значения «Могила революционера-большевика А.В. Шишкова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», 1883-1920 гг., 1938 г.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(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Томская область, г. Томск,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  <w:szCs w:val="24"/>
              </w:rPr>
              <w:t xml:space="preserve">Коларовский тракт, 5/1 строение 2)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</w:tbl>
    <w:p>
      <w:pPr>
        <w:contextualSpacing w:val="true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pStyle w:val="1298"/>
        <w:jc w:val="both"/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 статьями 9.2, 33 Федерального закона от 25.06.2002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br/>
        <w:t xml:space="preserve">№ 73-ФЗ </w:t>
      </w:r>
      <w:bookmarkStart w:id="4" w:name="OLE_LINK1"/>
      <w:r/>
      <w:bookmarkStart w:id="5" w:name="OLE_LINK2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«Об  объектах культурного наследия (памятниках истории и культуры) </w:t>
      </w:r>
      <w:bookmarkEnd w:id="4"/>
      <w:r/>
      <w:bookmarkEnd w:id="5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народов Российской Федерации», </w:t>
      </w:r>
      <w:bookmarkStart w:id="6" w:name="OLE_LINK10"/>
      <w:r/>
      <w:bookmarkStart w:id="7" w:name="OLE_LINK11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статьей 5 Закона Томской области от 06.09.2016 № 98-ОЗ «Об объект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ах культурного наследия (памятниках истории и культуры) Томской области»</w:t>
      </w:r>
      <w:bookmarkEnd w:id="6"/>
      <w:r/>
      <w:bookmarkEnd w:id="7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, приказом </w:t>
      </w:r>
      <w:bookmarkStart w:id="8" w:name="OLE_LINK5"/>
      <w:r/>
      <w:bookmarkStart w:id="9" w:name="OLE_LINK6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Министерства культуры Российской Федерации </w:t>
      </w:r>
      <w:bookmarkEnd w:id="8"/>
      <w:r/>
      <w:bookmarkEnd w:id="9"/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от 13.01.2016 № 28 «Об утверждении Порядка определения предмета охраны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 объекта культурного наследия, включенного в единый государс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твенный реестр объектов культурного наследия (памятников истории и культуры) народов Российской Федерации в соответствии со статьей 64 Федерального закона от 25 июня 2002 г. № 73-ФЗ «Об объектах культурного наследия (памятниках истории и культуры) народов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Российской Федерации»; подпунктом г) пункта 8) части 9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главы 2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Положения о Комитете по охране объектов культурного наследия Томской области, утвержденного постановлением Губернатора Томской области от 29.04.2016 № 37,</w:t>
      </w:r>
      <w:r/>
    </w:p>
    <w:p>
      <w:pPr>
        <w:pStyle w:val="1298"/>
        <w:jc w:val="both"/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Утвердить предмет охраны объекта культурного наследия </w:t>
      </w:r>
      <w:bookmarkStart w:id="10" w:name="OLE_LINK12"/>
      <w:r>
        <w:rPr>
          <w:rFonts w:ascii="PT Astra Serif" w:hAnsi="PT Astra Serif" w:cs="PT Astra Serif" w:eastAsia="PT Astra Serif"/>
          <w:sz w:val="26"/>
          <w:szCs w:val="26"/>
        </w:rPr>
        <w:t xml:space="preserve">регионального значения 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Могила революционера-большевика А.В. Шишкова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», 1883-1920 гг., 1938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расположенного по адресу (местонахождение):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bookmarkStart w:id="11" w:name="OLE_LINK87"/>
      <w:r/>
      <w:bookmarkStart w:id="12" w:name="OLE_LINK88"/>
      <w:r/>
      <w:bookmarkStart w:id="13" w:name="OLE_LINK89"/>
      <w:r/>
      <w:bookmarkStart w:id="14" w:name="OLE_LINK90"/>
      <w:r/>
      <w:bookmarkStart w:id="15" w:name="OLE_LINK91"/>
      <w:r/>
      <w:bookmarkStart w:id="16" w:name="OLE_LINK92"/>
      <w:r/>
      <w:bookmarkStart w:id="17" w:name="OLE_LINK93"/>
      <w:r/>
      <w:bookmarkStart w:id="18" w:name="OLE_LINK94"/>
      <w:r/>
      <w:bookmarkStart w:id="19" w:name="OLE_LINK95"/>
      <w:r/>
      <w:bookmarkStart w:id="20" w:name="OLE_LINK96"/>
      <w:r/>
      <w:bookmarkStart w:id="21" w:name="OLE_LINK97"/>
      <w:r/>
      <w:bookmarkStart w:id="22" w:name="OLE_LINK98"/>
      <w:r/>
      <w:bookmarkStart w:id="23" w:name="OLE_LINK99"/>
      <w:r/>
      <w:bookmarkStart w:id="24" w:name="OLE_LINK100"/>
      <w:r/>
      <w:bookmarkStart w:id="25" w:name="OLE_LINK101"/>
      <w:r/>
      <w:bookmarkStart w:id="26" w:name="OLE_LINK102"/>
      <w:r/>
      <w:bookmarkStart w:id="27" w:name="OLE_LINK245"/>
      <w:r/>
      <w:bookmarkStart w:id="28" w:name="OLE_LINK246"/>
      <w:r/>
      <w:bookmarkStart w:id="29" w:name="OLE_LINK247"/>
      <w:r/>
      <w:bookmarkStart w:id="30" w:name="OLE_LINK248"/>
      <w:r/>
      <w:bookmarkStart w:id="31" w:name="OLE_LINK249"/>
      <w:r/>
      <w:bookmarkStart w:id="32" w:name="OLE_LINK250"/>
      <w:r/>
      <w:bookmarkStart w:id="33" w:name="OLE_LINK251"/>
      <w:r/>
      <w:bookmarkStart w:id="34" w:name="OLE_LINK252"/>
      <w:r/>
      <w:bookmarkStart w:id="35" w:name="OLE_LINK253"/>
      <w:r/>
      <w:bookmarkStart w:id="36" w:name="OLE_LINK254"/>
      <w:r/>
      <w:bookmarkStart w:id="37" w:name="OLE_LINK255"/>
      <w:r/>
      <w:bookmarkStart w:id="38" w:name="OLE_LINK256"/>
      <w:r/>
      <w:bookmarkStart w:id="39" w:name="OLE_LINK257"/>
      <w:r/>
      <w:bookmarkStart w:id="40" w:name="OLE_LINK258"/>
      <w:r/>
      <w:bookmarkStart w:id="41" w:name="OLE_LINK259"/>
      <w:r/>
      <w:bookmarkStart w:id="42" w:name="OLE_LINK260"/>
      <w:r/>
      <w:bookmarkStart w:id="43" w:name="OLE_LINK261"/>
      <w:r/>
      <w:bookmarkStart w:id="44" w:name="OLE_LINK262"/>
      <w:r/>
      <w:bookmarkStart w:id="45" w:name="OLE_LINK263"/>
      <w:r/>
      <w:bookmarkStart w:id="46" w:name="OLE_LINK264"/>
      <w:r/>
      <w:bookmarkStart w:id="47" w:name="OLE_LINK265"/>
      <w:r/>
      <w:bookmarkStart w:id="48" w:name="OLE_LINK266"/>
      <w:r/>
      <w:bookmarkStart w:id="49" w:name="OLE_LINK267"/>
      <w:r/>
      <w:bookmarkStart w:id="50" w:name="OLE_LINK268"/>
      <w:r/>
      <w:bookmarkStart w:id="51" w:name="OLE_LINK269"/>
      <w:r/>
      <w:bookmarkStart w:id="52" w:name="OLE_LINK270"/>
      <w:r/>
      <w:bookmarkStart w:id="53" w:name="OLE_LINK271"/>
      <w:r/>
      <w:bookmarkStart w:id="54" w:name="OLE_LINK272"/>
      <w:r/>
      <w:bookmarkStart w:id="55" w:name="OLE_LINK273"/>
      <w:r/>
      <w:bookmarkStart w:id="56" w:name="OLE_LINK274"/>
      <w:r/>
      <w:bookmarkStart w:id="57" w:name="OLE_LINK275"/>
      <w:r/>
      <w:bookmarkStart w:id="58" w:name="OLE_LINK276"/>
      <w:r/>
      <w:bookmarkStart w:id="59" w:name="OLE_LINK277"/>
      <w:r/>
      <w:bookmarkStart w:id="60" w:name="OLE_LINK278"/>
      <w:r/>
      <w:bookmarkStart w:id="61" w:name="OLE_LINK279"/>
      <w:r/>
      <w:bookmarkStart w:id="62" w:name="OLE_LINK280"/>
      <w:r/>
      <w:bookmarkStart w:id="63" w:name="OLE_LINK281"/>
      <w:r/>
      <w:bookmarkStart w:id="64" w:name="OLE_LINK282"/>
      <w:r/>
      <w:bookmarkStart w:id="65" w:name="OLE_LINK283"/>
      <w:r/>
      <w:bookmarkStart w:id="66" w:name="OLE_LINK284"/>
      <w:r/>
      <w:bookmarkStart w:id="67" w:name="OLE_LINK285"/>
      <w:r/>
      <w:bookmarkStart w:id="68" w:name="OLE_LINK286"/>
      <w:r/>
      <w:bookmarkStart w:id="69" w:name="OLE_LINK287"/>
      <w:r/>
      <w:bookmarkStart w:id="70" w:name="OLE_LINK288"/>
      <w:r/>
      <w:bookmarkStart w:id="71" w:name="OLE_LINK289"/>
      <w:r/>
      <w:bookmarkStart w:id="72" w:name="OLE_LINK290"/>
      <w:r/>
      <w:bookmarkStart w:id="73" w:name="OLE_LINK291"/>
      <w:r/>
      <w:bookmarkStart w:id="74" w:name="OLE_LINK292"/>
      <w:r/>
      <w:bookmarkStart w:id="75" w:name="OLE_LINK293"/>
      <w:r/>
      <w:bookmarkStart w:id="76" w:name="OLE_LINK294"/>
      <w:r/>
      <w:bookmarkStart w:id="77" w:name="OLE_LINK295"/>
      <w:r/>
      <w:bookmarkStart w:id="78" w:name="OLE_LINK296"/>
      <w:r/>
      <w:bookmarkStart w:id="79" w:name="OLE_LINK297"/>
      <w:r/>
      <w:bookmarkStart w:id="80" w:name="OLE_LINK298"/>
      <w:r/>
      <w:bookmarkStart w:id="81" w:name="OLE_LINK299"/>
      <w:r/>
      <w:bookmarkStart w:id="82" w:name="OLE_LINK300"/>
      <w:r/>
      <w:bookmarkStart w:id="83" w:name="OLE_LINK301"/>
      <w:r/>
      <w:bookmarkStart w:id="84" w:name="OLE_LINK302"/>
      <w:r/>
      <w:bookmarkStart w:id="85" w:name="OLE_LINK303"/>
      <w:r/>
      <w:bookmarkStart w:id="86" w:name="OLE_LINK304"/>
      <w:r/>
      <w:bookmarkStart w:id="87" w:name="OLE_LINK305"/>
      <w:r/>
      <w:bookmarkStart w:id="88" w:name="OLE_LINK306"/>
      <w:r/>
      <w:bookmarkStart w:id="89" w:name="OLE_LINK307"/>
      <w:r/>
      <w:bookmarkStart w:id="90" w:name="OLE_LINK308"/>
      <w:r/>
      <w:bookmarkStart w:id="91" w:name="OLE_LINK309"/>
      <w:r/>
      <w:bookmarkStart w:id="92" w:name="OLE_LINK310"/>
      <w:r/>
      <w:bookmarkStart w:id="93" w:name="OLE_LINK311"/>
      <w:r/>
      <w:bookmarkStart w:id="94" w:name="OLE_LINK312"/>
      <w:r/>
      <w:bookmarkStart w:id="95" w:name="OLE_LINK313"/>
      <w:r/>
      <w:bookmarkStart w:id="96" w:name="OLE_LINK314"/>
      <w:r/>
      <w:bookmarkStart w:id="97" w:name="OLE_LINK315"/>
      <w:r/>
      <w:bookmarkStart w:id="98" w:name="OLE_LINK316"/>
      <w:r/>
      <w:bookmarkStart w:id="99" w:name="OLE_LINK317"/>
      <w:r/>
      <w:bookmarkStart w:id="100" w:name="OLE_LINK318"/>
      <w:r/>
      <w:bookmarkStart w:id="101" w:name="OLE_LINK319"/>
      <w:r/>
      <w:bookmarkStart w:id="102" w:name="OLE_LINK320"/>
      <w:r/>
      <w:bookmarkStart w:id="103" w:name="OLE_LINK321"/>
      <w:r/>
      <w:bookmarkStart w:id="104" w:name="OLE_LINK322"/>
      <w:r/>
      <w:bookmarkStart w:id="105" w:name="OLE_LINK323"/>
      <w:r/>
      <w:bookmarkStart w:id="106" w:name="OLE_LINK324"/>
      <w:r/>
      <w:bookmarkStart w:id="107" w:name="OLE_LINK325"/>
      <w:r/>
      <w:bookmarkStart w:id="108" w:name="OLE_LINK326"/>
      <w:r/>
      <w:bookmarkStart w:id="109" w:name="OLE_LINK327"/>
      <w:r/>
      <w:bookmarkStart w:id="110" w:name="OLE_LINK328"/>
      <w:r/>
      <w:bookmarkStart w:id="111" w:name="OLE_LINK329"/>
      <w:r/>
      <w:bookmarkStart w:id="112" w:name="OLE_LINK330"/>
      <w:r/>
      <w:bookmarkStart w:id="113" w:name="OLE_LINK331"/>
      <w:r/>
      <w:bookmarkStart w:id="114" w:name="OLE_LINK332"/>
      <w:r/>
      <w:bookmarkStart w:id="115" w:name="OLE_LINK333"/>
      <w:r/>
      <w:bookmarkStart w:id="116" w:name="OLE_LINK334"/>
      <w:r/>
      <w:bookmarkStart w:id="117" w:name="OLE_LINK335"/>
      <w:r/>
      <w:bookmarkStart w:id="118" w:name="OLE_LINK336"/>
      <w:r/>
      <w:bookmarkStart w:id="119" w:name="OLE_LINK337"/>
      <w:r/>
      <w:bookmarkStart w:id="120" w:name="OLE_LINK338"/>
      <w:r/>
      <w:bookmarkStart w:id="121" w:name="OLE_LINK339"/>
      <w:r/>
      <w:bookmarkStart w:id="122" w:name="OLE_LINK340"/>
      <w:r/>
      <w:bookmarkStart w:id="123" w:name="OLE_LINK341"/>
      <w:r/>
      <w:bookmarkStart w:id="124" w:name="OLE_LINK342"/>
      <w:r/>
      <w:bookmarkStart w:id="125" w:name="OLE_LINK343"/>
      <w:r/>
      <w:bookmarkStart w:id="126" w:name="OLE_LINK344"/>
      <w:r/>
      <w:bookmarkStart w:id="127" w:name="OLE_LINK345"/>
      <w:r/>
      <w:bookmarkStart w:id="128" w:name="OLE_LINK346"/>
      <w:r/>
      <w:bookmarkStart w:id="129" w:name="OLE_LINK347"/>
      <w:r/>
      <w:bookmarkStart w:id="130" w:name="OLE_LINK348"/>
      <w:r/>
      <w:bookmarkStart w:id="131" w:name="OLE_LINK349"/>
      <w:r/>
      <w:bookmarkStart w:id="132" w:name="OLE_LINK350"/>
      <w:r/>
      <w:bookmarkStart w:id="133" w:name="OLE_LINK351"/>
      <w:r/>
      <w:bookmarkStart w:id="134" w:name="OLE_LINK352"/>
      <w:r/>
      <w:bookmarkStart w:id="135" w:name="OLE_LINK353"/>
      <w:r/>
      <w:bookmarkStart w:id="136" w:name="OLE_LINK354"/>
      <w:r/>
      <w:bookmarkStart w:id="137" w:name="OLE_LINK355"/>
      <w:r/>
      <w:bookmarkStart w:id="138" w:name="OLE_LINK356"/>
      <w:r/>
      <w:bookmarkStart w:id="139" w:name="OLE_LINK357"/>
      <w:r/>
      <w:bookmarkStart w:id="140" w:name="OLE_LINK358"/>
      <w:r/>
      <w:bookmarkStart w:id="141" w:name="OLE_LINK359"/>
      <w:r/>
      <w:bookmarkStart w:id="142" w:name="OLE_LINK360"/>
      <w:r/>
      <w:bookmarkStart w:id="143" w:name="OLE_LINK361"/>
      <w:r/>
      <w:bookmarkStart w:id="144" w:name="OLE_LINK362"/>
      <w:r/>
      <w:bookmarkStart w:id="145" w:name="OLE_LINK363"/>
      <w:r/>
      <w:bookmarkStart w:id="146" w:name="OLE_LINK364"/>
      <w:r/>
      <w:bookmarkStart w:id="147" w:name="OLE_LINK365"/>
      <w:r/>
      <w:bookmarkStart w:id="148" w:name="OLE_LINK366"/>
      <w:r/>
      <w:bookmarkStart w:id="149" w:name="OLE_LINK367"/>
      <w:r/>
      <w:bookmarkStart w:id="150" w:name="OLE_LINK368"/>
      <w:r/>
      <w:bookmarkStart w:id="151" w:name="OLE_LINK369"/>
      <w:r/>
      <w:bookmarkStart w:id="152" w:name="OLE_LINK370"/>
      <w:r/>
      <w:bookmarkStart w:id="153" w:name="OLE_LINK371"/>
      <w:r/>
      <w:bookmarkStart w:id="154" w:name="OLE_LINK372"/>
      <w:r/>
      <w:bookmarkStart w:id="155" w:name="OLE_LINK373"/>
      <w:r/>
      <w:bookmarkStart w:id="156" w:name="OLE_LINK374"/>
      <w:r/>
      <w:bookmarkStart w:id="157" w:name="OLE_LINK375"/>
      <w:r/>
      <w:bookmarkStart w:id="158" w:name="OLE_LINK376"/>
      <w:r/>
      <w:bookmarkStart w:id="159" w:name="OLE_LINK377"/>
      <w:r/>
      <w:bookmarkStart w:id="160" w:name="OLE_LINK378"/>
      <w:r/>
      <w:bookmarkStart w:id="161" w:name="OLE_LINK379"/>
      <w:r/>
      <w:bookmarkStart w:id="162" w:name="OLE_LINK380"/>
      <w:r/>
      <w:bookmarkStart w:id="163" w:name="OLE_LINK381"/>
      <w:r/>
      <w:bookmarkStart w:id="164" w:name="OLE_LINK382"/>
      <w:r/>
      <w:bookmarkStart w:id="165" w:name="OLE_LINK383"/>
      <w:r/>
      <w:bookmarkStart w:id="166" w:name="OLE_LINK384"/>
      <w:r/>
      <w:bookmarkStart w:id="167" w:name="OLE_LINK385"/>
      <w:r/>
      <w:bookmarkStart w:id="168" w:name="OLE_LINK386"/>
      <w:r/>
      <w:bookmarkStart w:id="169" w:name="OLE_LINK387"/>
      <w:r/>
      <w:bookmarkStart w:id="170" w:name="OLE_LINK388"/>
      <w:r/>
      <w:bookmarkStart w:id="171" w:name="OLE_LINK389"/>
      <w:r/>
      <w:bookmarkStart w:id="172" w:name="OLE_LINK390"/>
      <w:r/>
      <w:bookmarkStart w:id="173" w:name="OLE_LINK391"/>
      <w:r/>
      <w:bookmarkStart w:id="174" w:name="OLE_LINK392"/>
      <w:r/>
      <w:bookmarkStart w:id="175" w:name="OLE_LINK393"/>
      <w:r/>
      <w:bookmarkStart w:id="176" w:name="OLE_LINK394"/>
      <w:r/>
      <w:bookmarkStart w:id="177" w:name="OLE_LINK395"/>
      <w:r/>
      <w:bookmarkStart w:id="178" w:name="OLE_LINK396"/>
      <w:r/>
      <w:bookmarkStart w:id="179" w:name="OLE_LINK397"/>
      <w:r/>
      <w:bookmarkStart w:id="180" w:name="OLE_LINK398"/>
      <w:r/>
      <w:bookmarkStart w:id="181" w:name="OLE_LINK399"/>
      <w:r/>
      <w:bookmarkStart w:id="182" w:name="OLE_LINK400"/>
      <w:r/>
      <w:bookmarkStart w:id="183" w:name="OLE_LINK401"/>
      <w:r/>
      <w:bookmarkStart w:id="184" w:name="OLE_LINK402"/>
      <w:r/>
      <w:bookmarkStart w:id="185" w:name="OLE_LINK403"/>
      <w:r/>
      <w:bookmarkStart w:id="186" w:name="OLE_LINK404"/>
      <w:r/>
      <w:bookmarkStart w:id="187" w:name="OLE_LINK405"/>
      <w:r/>
      <w:bookmarkStart w:id="188" w:name="OLE_LINK406"/>
      <w:r/>
      <w:bookmarkStart w:id="189" w:name="OLE_LINK407"/>
      <w:r/>
      <w:bookmarkStart w:id="190" w:name="OLE_LINK408"/>
      <w:r/>
      <w:bookmarkStart w:id="191" w:name="OLE_LINK409"/>
      <w:r/>
      <w:bookmarkStart w:id="192" w:name="OLE_LINK410"/>
      <w:r/>
      <w:bookmarkStart w:id="193" w:name="OLE_LINK411"/>
      <w:r/>
      <w:bookmarkStart w:id="194" w:name="OLE_LINK412"/>
      <w:r/>
      <w:bookmarkStart w:id="195" w:name="OLE_LINK413"/>
      <w:r/>
      <w:bookmarkStart w:id="196" w:name="OLE_LINK414"/>
      <w:r/>
      <w:bookmarkStart w:id="197" w:name="OLE_LINK415"/>
      <w:r/>
      <w:bookmarkStart w:id="198" w:name="OLE_LINK416"/>
      <w:r/>
      <w:bookmarkStart w:id="199" w:name="OLE_LINK417"/>
      <w:r/>
      <w:bookmarkStart w:id="200" w:name="OLE_LINK418"/>
      <w:r/>
      <w:bookmarkStart w:id="201" w:name="OLE_LINK419"/>
      <w:r/>
      <w:bookmarkStart w:id="202" w:name="OLE_LINK420"/>
      <w:r/>
      <w:bookmarkStart w:id="203" w:name="OLE_LINK421"/>
      <w:r/>
      <w:bookmarkStart w:id="204" w:name="OLE_LINK422"/>
      <w:r/>
      <w:bookmarkStart w:id="205" w:name="OLE_LINK423"/>
      <w:r/>
      <w:bookmarkStart w:id="206" w:name="OLE_LINK424"/>
      <w:r/>
      <w:bookmarkStart w:id="207" w:name="OLE_LINK425"/>
      <w:r/>
      <w:bookmarkStart w:id="208" w:name="OLE_LINK426"/>
      <w:r/>
      <w:bookmarkStart w:id="209" w:name="OLE_LINK427"/>
      <w:r/>
      <w:bookmarkStart w:id="210" w:name="OLE_LINK428"/>
      <w:r/>
      <w:bookmarkStart w:id="211" w:name="OLE_LINK429"/>
      <w:r/>
      <w:bookmarkStart w:id="212" w:name="OLE_LINK430"/>
      <w:r/>
      <w:bookmarkStart w:id="213" w:name="OLE_LINK431"/>
      <w:r/>
      <w:bookmarkStart w:id="214" w:name="OLE_LINK432"/>
      <w:r/>
      <w:bookmarkStart w:id="215" w:name="OLE_LINK433"/>
      <w:r/>
      <w:bookmarkStart w:id="216" w:name="OLE_LINK434"/>
      <w:r/>
      <w:bookmarkStart w:id="217" w:name="OLE_LINK435"/>
      <w:r/>
      <w:bookmarkStart w:id="218" w:name="OLE_LINK436"/>
      <w:r/>
      <w:bookmarkStart w:id="219" w:name="OLE_LINK437"/>
      <w:r/>
      <w:bookmarkStart w:id="220" w:name="OLE_LINK438"/>
      <w:r/>
      <w:bookmarkStart w:id="221" w:name="OLE_LINK439"/>
      <w:r/>
      <w:bookmarkStart w:id="222" w:name="OLE_LINK440"/>
      <w:r/>
      <w:bookmarkStart w:id="223" w:name="OLE_LINK441"/>
      <w:r/>
      <w:bookmarkStart w:id="224" w:name="OLE_LINK442"/>
      <w:r/>
      <w:bookmarkStart w:id="225" w:name="OLE_LINK443"/>
      <w:r/>
      <w:bookmarkStart w:id="226" w:name="OLE_LINK444"/>
      <w:r/>
      <w:bookmarkStart w:id="227" w:name="OLE_LINK445"/>
      <w:r/>
      <w:bookmarkStart w:id="228" w:name="OLE_LINK14"/>
      <w:r/>
      <w:bookmarkStart w:id="229" w:name="OLE_LINK15"/>
      <w:r/>
      <w:bookmarkEnd w:id="10"/>
      <w:r/>
      <w:bookmarkEnd w:id="11"/>
      <w:r/>
      <w:bookmarkEnd w:id="12"/>
      <w:r/>
      <w:bookmarkEnd w:id="13"/>
      <w:r/>
      <w:bookmarkEnd w:id="14"/>
      <w:r/>
      <w:bookmarkEnd w:id="15"/>
      <w:r/>
      <w:bookmarkEnd w:id="16"/>
      <w:r/>
      <w:bookmarkEnd w:id="17"/>
      <w:r/>
      <w:bookmarkEnd w:id="18"/>
      <w:r/>
      <w:bookmarkEnd w:id="19"/>
      <w:r/>
      <w:bookmarkEnd w:id="20"/>
      <w:r/>
      <w:bookmarkEnd w:id="21"/>
      <w:r/>
      <w:bookmarkEnd w:id="22"/>
      <w:r/>
      <w:bookmarkEnd w:id="23"/>
      <w:r/>
      <w:bookmarkEnd w:id="24"/>
      <w:r/>
      <w:bookmarkEnd w:id="25"/>
      <w:r/>
      <w:bookmarkEnd w:id="26"/>
      <w:r/>
      <w:bookmarkEnd w:id="27"/>
      <w:r/>
      <w:bookmarkEnd w:id="28"/>
      <w:r/>
      <w:bookmarkEnd w:id="29"/>
      <w:r/>
      <w:bookmarkEnd w:id="30"/>
      <w:r/>
      <w:bookmarkEnd w:id="31"/>
      <w:r/>
      <w:bookmarkEnd w:id="32"/>
      <w:r/>
      <w:bookmarkEnd w:id="33"/>
      <w:r/>
      <w:bookmarkEnd w:id="34"/>
      <w:r/>
      <w:bookmarkEnd w:id="35"/>
      <w:r/>
      <w:bookmarkEnd w:id="36"/>
      <w:r/>
      <w:bookmarkEnd w:id="37"/>
      <w:r/>
      <w:bookmarkEnd w:id="38"/>
      <w:r/>
      <w:bookmarkEnd w:id="39"/>
      <w:r/>
      <w:bookmarkEnd w:id="40"/>
      <w:r/>
      <w:bookmarkEnd w:id="41"/>
      <w:r/>
      <w:bookmarkEnd w:id="42"/>
      <w:r/>
      <w:bookmarkEnd w:id="43"/>
      <w:r/>
      <w:bookmarkEnd w:id="44"/>
      <w:r/>
      <w:bookmarkEnd w:id="45"/>
      <w:r/>
      <w:bookmarkEnd w:id="46"/>
      <w:r/>
      <w:bookmarkEnd w:id="47"/>
      <w:r/>
      <w:bookmarkEnd w:id="48"/>
      <w:r/>
      <w:bookmarkEnd w:id="49"/>
      <w:r/>
      <w:bookmarkEnd w:id="50"/>
      <w:r/>
      <w:bookmarkEnd w:id="51"/>
      <w:r/>
      <w:bookmarkEnd w:id="52"/>
      <w:r/>
      <w:bookmarkEnd w:id="53"/>
      <w:r/>
      <w:bookmarkEnd w:id="54"/>
      <w:r/>
      <w:bookmarkEnd w:id="55"/>
      <w:r/>
      <w:bookmarkEnd w:id="56"/>
      <w:r/>
      <w:bookmarkEnd w:id="57"/>
      <w:r/>
      <w:bookmarkEnd w:id="58"/>
      <w:r/>
      <w:bookmarkEnd w:id="59"/>
      <w:r/>
      <w:bookmarkEnd w:id="60"/>
      <w:r/>
      <w:bookmarkEnd w:id="61"/>
      <w:r/>
      <w:bookmarkEnd w:id="62"/>
      <w:r/>
      <w:bookmarkEnd w:id="63"/>
      <w:r/>
      <w:bookmarkEnd w:id="64"/>
      <w:r/>
      <w:bookmarkEnd w:id="65"/>
      <w:r/>
      <w:bookmarkEnd w:id="66"/>
      <w:r/>
      <w:bookmarkEnd w:id="67"/>
      <w:r/>
      <w:bookmarkEnd w:id="68"/>
      <w:r/>
      <w:bookmarkEnd w:id="69"/>
      <w:r/>
      <w:bookmarkEnd w:id="70"/>
      <w:r/>
      <w:bookmarkEnd w:id="71"/>
      <w:r/>
      <w:bookmarkEnd w:id="72"/>
      <w:r/>
      <w:bookmarkEnd w:id="73"/>
      <w:r/>
      <w:bookmarkEnd w:id="74"/>
      <w:r/>
      <w:bookmarkEnd w:id="75"/>
      <w:r/>
      <w:bookmarkEnd w:id="76"/>
      <w:r/>
      <w:bookmarkEnd w:id="77"/>
      <w:r/>
      <w:bookmarkEnd w:id="78"/>
      <w:r/>
      <w:bookmarkEnd w:id="79"/>
      <w:r/>
      <w:bookmarkEnd w:id="80"/>
      <w:r/>
      <w:bookmarkEnd w:id="81"/>
      <w:r/>
      <w:bookmarkEnd w:id="82"/>
      <w:r/>
      <w:bookmarkEnd w:id="83"/>
      <w:r/>
      <w:bookmarkEnd w:id="84"/>
      <w:r/>
      <w:bookmarkEnd w:id="85"/>
      <w:r/>
      <w:bookmarkEnd w:id="86"/>
      <w:r/>
      <w:bookmarkEnd w:id="87"/>
      <w:r/>
      <w:bookmarkEnd w:id="88"/>
      <w:r/>
      <w:bookmarkEnd w:id="89"/>
      <w:r/>
      <w:bookmarkEnd w:id="90"/>
      <w:r/>
      <w:bookmarkEnd w:id="91"/>
      <w:r/>
      <w:bookmarkEnd w:id="92"/>
      <w:r/>
      <w:bookmarkEnd w:id="93"/>
      <w:r/>
      <w:bookmarkEnd w:id="94"/>
      <w:r/>
      <w:bookmarkEnd w:id="95"/>
      <w:r/>
      <w:bookmarkEnd w:id="96"/>
      <w:r/>
      <w:bookmarkEnd w:id="97"/>
      <w:r/>
      <w:bookmarkEnd w:id="98"/>
      <w:r/>
      <w:bookmarkEnd w:id="99"/>
      <w:r/>
      <w:bookmarkEnd w:id="100"/>
      <w:r/>
      <w:bookmarkEnd w:id="101"/>
      <w:r/>
      <w:bookmarkEnd w:id="102"/>
      <w:r/>
      <w:bookmarkEnd w:id="103"/>
      <w:r/>
      <w:bookmarkEnd w:id="104"/>
      <w:r/>
      <w:bookmarkEnd w:id="105"/>
      <w:r/>
      <w:bookmarkEnd w:id="106"/>
      <w:r/>
      <w:bookmarkEnd w:id="107"/>
      <w:r/>
      <w:bookmarkEnd w:id="108"/>
      <w:r/>
      <w:bookmarkEnd w:id="109"/>
      <w:r/>
      <w:bookmarkEnd w:id="110"/>
      <w:r/>
      <w:bookmarkEnd w:id="111"/>
      <w:r/>
      <w:bookmarkEnd w:id="112"/>
      <w:r/>
      <w:bookmarkEnd w:id="113"/>
      <w:r/>
      <w:bookmarkEnd w:id="114"/>
      <w:r/>
      <w:bookmarkEnd w:id="115"/>
      <w:r/>
      <w:bookmarkEnd w:id="116"/>
      <w:r/>
      <w:bookmarkEnd w:id="117"/>
      <w:r/>
      <w:bookmarkEnd w:id="118"/>
      <w:r/>
      <w:bookmarkEnd w:id="119"/>
      <w:r/>
      <w:bookmarkEnd w:id="120"/>
      <w:r/>
      <w:bookmarkEnd w:id="121"/>
      <w:r/>
      <w:bookmarkEnd w:id="122"/>
      <w:r/>
      <w:bookmarkEnd w:id="123"/>
      <w:r/>
      <w:bookmarkEnd w:id="124"/>
      <w:r/>
      <w:bookmarkEnd w:id="125"/>
      <w:r/>
      <w:bookmarkEnd w:id="126"/>
      <w:r/>
      <w:bookmarkEnd w:id="127"/>
      <w:r/>
      <w:bookmarkEnd w:id="128"/>
      <w:r/>
      <w:bookmarkEnd w:id="129"/>
      <w:r/>
      <w:bookmarkEnd w:id="130"/>
      <w:r/>
      <w:bookmarkEnd w:id="131"/>
      <w:r/>
      <w:bookmarkEnd w:id="132"/>
      <w:r/>
      <w:bookmarkEnd w:id="133"/>
      <w:r/>
      <w:bookmarkEnd w:id="134"/>
      <w:r/>
      <w:bookmarkEnd w:id="135"/>
      <w:r/>
      <w:bookmarkEnd w:id="136"/>
      <w:r/>
      <w:bookmarkEnd w:id="137"/>
      <w:r/>
      <w:bookmarkEnd w:id="138"/>
      <w:r/>
      <w:bookmarkEnd w:id="139"/>
      <w:r/>
      <w:bookmarkEnd w:id="140"/>
      <w:r/>
      <w:bookmarkEnd w:id="141"/>
      <w:r/>
      <w:bookmarkEnd w:id="142"/>
      <w:r/>
      <w:bookmarkEnd w:id="143"/>
      <w:r/>
      <w:bookmarkEnd w:id="144"/>
      <w:r/>
      <w:bookmarkEnd w:id="145"/>
      <w:r/>
      <w:bookmarkEnd w:id="146"/>
      <w:r/>
      <w:bookmarkEnd w:id="147"/>
      <w:r/>
      <w:bookmarkEnd w:id="148"/>
      <w:r/>
      <w:bookmarkEnd w:id="149"/>
      <w:r/>
      <w:bookmarkEnd w:id="150"/>
      <w:r/>
      <w:bookmarkEnd w:id="151"/>
      <w:r/>
      <w:bookmarkEnd w:id="152"/>
      <w:r/>
      <w:bookmarkEnd w:id="153"/>
      <w:r/>
      <w:bookmarkEnd w:id="154"/>
      <w:r/>
      <w:bookmarkEnd w:id="155"/>
      <w:r/>
      <w:bookmarkEnd w:id="156"/>
      <w:r/>
      <w:bookmarkEnd w:id="157"/>
      <w:r/>
      <w:bookmarkEnd w:id="158"/>
      <w:r/>
      <w:bookmarkEnd w:id="159"/>
      <w:r/>
      <w:bookmarkEnd w:id="160"/>
      <w:r/>
      <w:bookmarkEnd w:id="161"/>
      <w:r/>
      <w:bookmarkEnd w:id="162"/>
      <w:r/>
      <w:bookmarkEnd w:id="163"/>
      <w:r/>
      <w:bookmarkEnd w:id="164"/>
      <w:r/>
      <w:bookmarkEnd w:id="165"/>
      <w:r/>
      <w:bookmarkEnd w:id="166"/>
      <w:r/>
      <w:bookmarkEnd w:id="167"/>
      <w:r/>
      <w:bookmarkEnd w:id="168"/>
      <w:r/>
      <w:bookmarkEnd w:id="169"/>
      <w:r/>
      <w:bookmarkEnd w:id="170"/>
      <w:r/>
      <w:bookmarkEnd w:id="171"/>
      <w:r/>
      <w:bookmarkEnd w:id="172"/>
      <w:r/>
      <w:bookmarkEnd w:id="173"/>
      <w:r/>
      <w:bookmarkEnd w:id="174"/>
      <w:r/>
      <w:bookmarkEnd w:id="175"/>
      <w:r/>
      <w:bookmarkEnd w:id="176"/>
      <w:r/>
      <w:bookmarkEnd w:id="177"/>
      <w:r/>
      <w:bookmarkEnd w:id="178"/>
      <w:r/>
      <w:bookmarkEnd w:id="179"/>
      <w:r/>
      <w:bookmarkEnd w:id="180"/>
      <w:r/>
      <w:bookmarkEnd w:id="181"/>
      <w:r/>
      <w:bookmarkEnd w:id="182"/>
      <w:r/>
      <w:bookmarkEnd w:id="183"/>
      <w:r/>
      <w:bookmarkEnd w:id="184"/>
      <w:r/>
      <w:bookmarkEnd w:id="185"/>
      <w:r/>
      <w:bookmarkEnd w:id="186"/>
      <w:r/>
      <w:bookmarkEnd w:id="187"/>
      <w:r/>
      <w:bookmarkEnd w:id="188"/>
      <w:r/>
      <w:bookmarkEnd w:id="189"/>
      <w:r/>
      <w:bookmarkEnd w:id="190"/>
      <w:r/>
      <w:bookmarkEnd w:id="191"/>
      <w:r/>
      <w:bookmarkEnd w:id="192"/>
      <w:r/>
      <w:bookmarkEnd w:id="193"/>
      <w:r/>
      <w:bookmarkEnd w:id="194"/>
      <w:r/>
      <w:bookmarkEnd w:id="195"/>
      <w:r/>
      <w:bookmarkEnd w:id="196"/>
      <w:r/>
      <w:bookmarkEnd w:id="197"/>
      <w:r/>
      <w:bookmarkEnd w:id="198"/>
      <w:r/>
      <w:bookmarkEnd w:id="199"/>
      <w:r/>
      <w:bookmarkEnd w:id="200"/>
      <w:r/>
      <w:bookmarkEnd w:id="201"/>
      <w:r/>
      <w:bookmarkEnd w:id="202"/>
      <w:r/>
      <w:bookmarkEnd w:id="203"/>
      <w:r/>
      <w:bookmarkEnd w:id="204"/>
      <w:r/>
      <w:bookmarkEnd w:id="205"/>
      <w:r/>
      <w:bookmarkEnd w:id="206"/>
      <w:r/>
      <w:bookmarkEnd w:id="207"/>
      <w:r/>
      <w:bookmarkEnd w:id="208"/>
      <w:r/>
      <w:bookmarkEnd w:id="209"/>
      <w:r/>
      <w:bookmarkEnd w:id="210"/>
      <w:r/>
      <w:bookmarkEnd w:id="211"/>
      <w:r/>
      <w:bookmarkEnd w:id="212"/>
      <w:r/>
      <w:bookmarkEnd w:id="213"/>
      <w:r/>
      <w:bookmarkEnd w:id="214"/>
      <w:r/>
      <w:bookmarkEnd w:id="215"/>
      <w:r/>
      <w:bookmarkEnd w:id="216"/>
      <w:r/>
      <w:bookmarkEnd w:id="217"/>
      <w:r/>
      <w:bookmarkEnd w:id="218"/>
      <w:r/>
      <w:bookmarkEnd w:id="219"/>
      <w:r/>
      <w:bookmarkEnd w:id="220"/>
      <w:r/>
      <w:bookmarkEnd w:id="221"/>
      <w:r/>
      <w:bookmarkEnd w:id="222"/>
      <w:r/>
      <w:bookmarkEnd w:id="223"/>
      <w:r/>
      <w:bookmarkEnd w:id="224"/>
      <w:r/>
      <w:bookmarkEnd w:id="225"/>
      <w:r/>
      <w:bookmarkEnd w:id="226"/>
      <w:r/>
      <w:bookmarkEnd w:id="227"/>
      <w:r/>
      <w:bookmarkEnd w:id="228"/>
      <w:r/>
      <w:bookmarkEnd w:id="229"/>
      <w:r>
        <w:rPr>
          <w:rFonts w:ascii="PT Astra Serif" w:hAnsi="PT Astra Serif" w:cs="PT Astra Serif" w:eastAsia="PT Astra Serif"/>
          <w:sz w:val="26"/>
          <w:szCs w:val="26"/>
        </w:rPr>
        <w:t xml:space="preserve">Томская область,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Коларовский тракт, 5/1 строение 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</w:t>
      </w:r>
      <w:r>
        <w:rPr>
          <w:rStyle w:val="1482"/>
          <w:rFonts w:ascii="PT Astra Serif" w:hAnsi="PT Astra Serif" w:cs="PT Astra Serif" w:eastAsia="PT Astra Serif"/>
          <w:b w:val="false"/>
          <w:sz w:val="26"/>
          <w:szCs w:val="26"/>
        </w:rPr>
        <w:t xml:space="preserve">согласно приложению к настоящему приказу.</w:t>
      </w:r>
      <w:r/>
    </w:p>
    <w:p>
      <w:pPr>
        <w:pStyle w:val="1298"/>
        <w:numPr>
          <w:ilvl w:val="0"/>
          <w:numId w:val="1"/>
        </w:numPr>
        <w:ind w:left="0" w:firstLine="709"/>
        <w:jc w:val="both"/>
        <w:tabs>
          <w:tab w:val="left" w:pos="1134" w:leader="none"/>
        </w:tabs>
        <w:rPr>
          <w:rStyle w:val="1482"/>
          <w:rFonts w:ascii="PT Astra Serif" w:hAnsi="PT Astra Serif" w:cs="PT Astra Serif" w:eastAsia="PT Astra Serif"/>
          <w:b w:val="false"/>
        </w:rPr>
      </w:pPr>
      <w:r>
        <w:rPr>
          <w:rStyle w:val="1482"/>
          <w:rFonts w:ascii="PT Astra Serif" w:hAnsi="PT Astra Serif" w:cs="PT Astra Serif" w:eastAsia="PT Astra Serif"/>
          <w:b w:val="false"/>
        </w:rPr>
        <w:t xml:space="preserve">Контроль за исполнением настоящего приказа возложить 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на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 председателя Комитета по охране объектов культурного наследия Т</w:t>
      </w:r>
      <w:r>
        <w:rPr>
          <w:rStyle w:val="1482"/>
          <w:rFonts w:ascii="PT Astra Serif" w:hAnsi="PT Astra Serif" w:cs="PT Astra Serif" w:eastAsia="PT Astra Serif"/>
          <w:b w:val="false"/>
        </w:rPr>
        <w:t xml:space="preserve">омской области.</w:t>
      </w:r>
      <w:r/>
      <w:r>
        <w:rPr>
          <w:rFonts w:ascii="PT Astra Serif" w:hAnsi="PT Astra Serif" w:cs="PT Astra Serif" w:eastAsia="PT Astra Serif"/>
          <w:sz w:val="26"/>
          <w:szCs w:val="26"/>
        </w:rPr>
      </w:r>
      <w:r/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rPr/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0" w:space="0"/>
              <w:top w:val="none" w:color="000000" w:sz="0" w:space="0"/>
              <w:right w:val="none" w:color="000000" w:sz="0" w:space="0"/>
              <w:bottom w:val="none" w:color="000000" w:sz="0" w:space="0"/>
            </w:tcBorders>
            <w:tcW w:w="3191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  <w:r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cs="PT Astra Serif" w:eastAsia="PT Astra Serif"/>
                <w:sz w:val="26"/>
                <w:szCs w:val="26"/>
                <w:highlight w:val="none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Е.В.Перетягина</w:t>
            </w:r>
            <w:r/>
          </w:p>
        </w:tc>
      </w:tr>
    </w:tbl>
    <w:p>
      <w:pPr>
        <w:jc w:val="both"/>
        <w:tabs>
          <w:tab w:val="left" w:pos="7088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/>
    </w:p>
    <w:p>
      <w:pPr>
        <w:rPr>
          <w:rFonts w:ascii="PT Astra Serif" w:hAnsi="PT Astra Serif" w:cs="PT Astra Serif" w:eastAsia="PT Astra Serif"/>
        </w:rPr>
      </w:pPr>
      <w:r>
        <w:rPr>
          <w:rFonts w:ascii="PT Astra Serif" w:hAnsi="PT Astra Serif" w:cs="PT Astra Serif" w:eastAsia="PT Astra Serif"/>
        </w:rPr>
      </w:r>
      <w:r/>
    </w:p>
    <w:p>
      <w:pPr>
        <w:pStyle w:val="1471"/>
        <w:rPr>
          <w:rFonts w:ascii="PT Astra Serif" w:hAnsi="PT Astra Serif" w:cs="PT Astra Serif" w:eastAsia="PT Astra Serif"/>
        </w:rPr>
        <w:sectPr>
          <w:headerReference w:type="default" r:id="rId9"/>
          <w:headerReference w:type="even" r:id="rId10"/>
          <w:headerReference w:type="first" r:id="rId11"/>
          <w:footerReference w:type="default" r:id="rId13"/>
          <w:footerReference w:type="first" r:id="rId14"/>
          <w:footnotePr/>
          <w:endnotePr/>
          <w:type w:val="continuous"/>
          <w:pgSz w:w="11907" w:h="16840" w:orient="portrait"/>
          <w:pgMar w:top="1418" w:right="851" w:bottom="1134" w:left="1701" w:header="720" w:footer="567" w:gutter="0"/>
          <w:pgNumType w:start="1"/>
          <w:cols w:num="1" w:sep="0" w:space="720" w:equalWidth="1"/>
          <w:docGrid w:linePitch="360"/>
          <w:titlePg/>
        </w:sectPr>
      </w:pPr>
      <w:r>
        <w:rPr>
          <w:rFonts w:ascii="PT Astra Serif" w:hAnsi="PT Astra Serif" w:cs="PT Astra Serif" w:eastAsia="PT Astra Serif"/>
        </w:rPr>
      </w:r>
      <w:r/>
    </w:p>
    <w:tbl>
      <w:tblPr>
        <w:tblStyle w:val="1311"/>
        <w:tblW w:w="0" w:type="auto"/>
        <w:tblBorders>
          <w:left w:val="none" w:color="000000" w:sz="0" w:space="0"/>
          <w:top w:val="none" w:color="000000" w:sz="0" w:space="0"/>
          <w:right w:val="none" w:color="000000" w:sz="0" w:space="0"/>
          <w:bottom w:val="none" w:color="000000" w:sz="0" w:space="0"/>
          <w:insideV w:val="none" w:color="000000" w:sz="0" w:space="0"/>
          <w:insideH w:val="none" w:color="000000" w:sz="0" w:space="0"/>
        </w:tblBorders>
        <w:tblLayout w:type="fixed"/>
        <w:tblLook w:val="04A0" w:firstRow="1" w:lastRow="0" w:firstColumn="1" w:lastColumn="0" w:noHBand="0" w:noVBand="1"/>
      </w:tblPr>
      <w:tblGrid>
        <w:gridCol w:w="5068"/>
        <w:gridCol w:w="739"/>
        <w:gridCol w:w="1576"/>
        <w:gridCol w:w="445"/>
        <w:gridCol w:w="1742"/>
      </w:tblGrid>
      <w:tr>
        <w:trPr>
          <w:trHeight w:val="426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gridSpan w:val="4"/>
            <w:tcW w:w="450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Приложение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к приказу Комитета по охране объектов культурного наследия Томской области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  <w:tr>
        <w:trPr>
          <w:trHeight w:val="270"/>
        </w:trPr>
        <w:tc>
          <w:tcPr>
            <w:tcW w:w="5068" w:type="dxa"/>
            <w:textDirection w:val="lrTb"/>
            <w:noWrap/>
          </w:tcPr>
          <w:p>
            <w:pPr>
              <w:jc w:val="right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right w:val="none" w:color="000000" w:sz="4" w:space="0"/>
            </w:tcBorders>
            <w:tcW w:w="739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от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576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25.01.2023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445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№ 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1742" w:type="dxa"/>
            <w:textDirection w:val="lrTb"/>
            <w:noWrap/>
          </w:tcPr>
          <w:p>
            <w:pPr>
              <w:jc w:val="both"/>
              <w:rPr>
                <w:rFonts w:ascii="PT Astra Serif" w:hAnsi="PT Astra Serif" w:cs="PT Astra Serif" w:eastAsia="PT Astra Serif"/>
              </w:rPr>
            </w:pPr>
            <w:r>
              <w:rPr>
                <w:rFonts w:ascii="PT Astra Serif" w:hAnsi="PT Astra Serif" w:cs="PT Astra Serif" w:eastAsia="PT Astra Serif"/>
                <w:sz w:val="24"/>
              </w:rPr>
              <w:t xml:space="preserve">0013/01-07</w:t>
            </w:r>
            <w:r>
              <w:rPr>
                <w:rFonts w:ascii="PT Astra Serif" w:hAnsi="PT Astra Serif" w:cs="PT Astra Serif" w:eastAsia="PT Astra Serif"/>
                <w:sz w:val="24"/>
              </w:rPr>
            </w:r>
            <w:r/>
          </w:p>
        </w:tc>
      </w:tr>
    </w:tbl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Предмет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охраны объекта культурного наследия регионального значения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pPr>
      <w:r>
        <w:rPr>
          <w:rFonts w:ascii="PT Astra Serif" w:hAnsi="PT Astra Serif" w:cs="PT Astra Serif" w:eastAsia="PT Astra Serif"/>
          <w:bCs/>
          <w:sz w:val="26"/>
          <w:szCs w:val="26"/>
        </w:rPr>
        <w:t xml:space="preserve">«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Могила революционера-большевика А.В. Шишкова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», 1883-1920 гг., 1938 г.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, по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адресу: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Томская область, г. Томск,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b w:val="false"/>
          <w:sz w:val="26"/>
          <w:szCs w:val="24"/>
        </w:rPr>
        <w:t xml:space="preserve">Коларовский тракт, 5/1 строение 2</w:t>
      </w:r>
      <w:r>
        <w:rPr>
          <w:sz w:val="26"/>
        </w:rPr>
      </w:r>
      <w:r/>
    </w:p>
    <w:p>
      <w:pPr>
        <w:jc w:val="center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 w:val="false"/>
          <w:sz w:val="26"/>
          <w:szCs w:val="24"/>
          <w:highlight w:val="none"/>
        </w:rPr>
      </w:r>
      <w:r>
        <w:rPr>
          <w:sz w:val="26"/>
        </w:rPr>
      </w:r>
      <w:r/>
    </w:p>
    <w:p>
      <w:pPr>
        <w:pStyle w:val="1297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Местоположение могилы А.В. Шишкова (после перезахоронения с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Преображенского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кладбища) в северо-восточной части Южного кладбища г.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Томска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.</w:t>
      </w:r>
      <w:r>
        <w:rPr>
          <w:sz w:val="26"/>
        </w:rPr>
      </w:r>
      <w:r/>
    </w:p>
    <w:p>
      <w:pPr>
        <w:pStyle w:val="1297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  <w:t xml:space="preserve">Захоронение (могила) в полном объёме, включающее в себя костные останки исторической личности – Александра Васильевича Шишкова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погибшего в 1920 г.</w:t>
      </w:r>
      <w:r>
        <w:rPr>
          <w:sz w:val="26"/>
        </w:rPr>
      </w:r>
      <w:r/>
    </w:p>
    <w:p>
      <w:pPr>
        <w:pStyle w:val="1297"/>
        <w:numPr>
          <w:ilvl w:val="0"/>
          <w:numId w:val="245"/>
        </w:numPr>
        <w:ind w:left="180" w:right="180" w:firstLine="540"/>
        <w:jc w:val="both"/>
        <w:tabs>
          <w:tab w:val="left" w:pos="1080" w:leader="none"/>
        </w:tabs>
        <w:rPr>
          <w:rFonts w:ascii="PT Astra Serif" w:hAnsi="PT Astra Serif" w:cs="PT Astra Serif" w:eastAsia="PT Astra Serif"/>
          <w:sz w:val="26"/>
          <w:szCs w:val="24"/>
        </w:rPr>
      </w:pPr>
      <w:r>
        <w:rPr>
          <w:rFonts w:ascii="PT Astra Serif" w:hAnsi="PT Astra Serif" w:cs="PT Astra Serif" w:eastAsia="PT Astra Serif"/>
          <w:sz w:val="26"/>
          <w:szCs w:val="24"/>
        </w:rPr>
      </w:r>
      <w:r>
        <w:rPr>
          <w:rFonts w:ascii="PT Astra Serif" w:hAnsi="PT Astra Serif" w:cs="PT Astra Serif" w:eastAsia="PT Astra Serif"/>
          <w:sz w:val="26"/>
          <w:szCs w:val="24"/>
        </w:rPr>
        <w:t xml:space="preserve">Историческая ценность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: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могила исторической личности 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Шишков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Александр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Васильевич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– 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одн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ого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из первых сибирских чекистов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(Председателя Томской губернской чрезвычайной комиссии)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революционер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-большевик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, активно участвовавш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его</w:t>
      </w:r>
      <w:r>
        <w:rPr>
          <w:rFonts w:ascii="PT Astra Serif" w:hAnsi="PT Astra Serif" w:cs="PT Astra Serif" w:eastAsia="PT Astra Serif"/>
          <w:sz w:val="26"/>
          <w:szCs w:val="24"/>
        </w:rPr>
        <w:t xml:space="preserve"> в борьбе за установление Советской власти в Сибири. </w:t>
      </w:r>
      <w:r>
        <w:rPr>
          <w:sz w:val="26"/>
        </w:rPr>
      </w:r>
      <w:r/>
    </w:p>
    <w:p>
      <w:pPr>
        <w:tabs>
          <w:tab w:val="left" w:pos="1134" w:leader="none"/>
          <w:tab w:val="left" w:pos="1276" w:leader="none"/>
          <w:tab w:val="left" w:pos="3896" w:leader="none"/>
        </w:tabs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</w:r>
      <w:r>
        <w:rPr>
          <w:sz w:val="26"/>
        </w:rPr>
      </w:r>
      <w:r/>
    </w:p>
    <w:sectPr>
      <w:headerReference w:type="default" r:id="rId12"/>
      <w:footnotePr/>
      <w:endnotePr/>
      <w:type w:val="nextPage"/>
      <w:pgSz w:w="11906" w:h="16838" w:orient="portrait"/>
      <w:pgMar w:top="1134" w:right="851" w:bottom="1134" w:left="1701" w:header="397" w:footer="397" w:gutter="0"/>
      <w:cols w:num="1" w:sep="0" w:space="709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ind w:left="-567"/>
      <w:rPr>
        <w:sz w:val="18"/>
      </w:rPr>
    </w:pPr>
    <w:r>
      <w:rPr>
        <w:sz w:val="18"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9"/>
      <w:rPr>
        <w:sz w:val="18"/>
      </w:rPr>
    </w:pPr>
    <w:r>
      <w:rPr>
        <w:rFonts w:ascii="PT Astra Serif" w:hAnsi="PT Astra Serif" w:cs="PT Astra Serif" w:eastAsia="PT Astra Serif"/>
        <w:sz w:val="18"/>
      </w:rPr>
      <w:t xml:space="preserve">Ю.С.Матвеева</w:t>
    </w:r>
    <w:r>
      <w:rPr>
        <w:sz w:val="18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4907650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b w:val="false"/>
            <w:sz w:val="24"/>
          </w:rPr>
        </w:pPr>
        <w:r>
          <w:fldChar w:fldCharType="begin"/>
        </w:r>
        <w: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2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307"/>
      <w:rPr>
        <w:rStyle w:val="1452"/>
      </w:rPr>
      <w:framePr w:wrap="around" w:vAnchor="text" w:hAnchor="margin" w:xAlign="center" w:y="1"/>
    </w:pPr>
    <w:r>
      <w:rPr>
        <w:rStyle w:val="1452"/>
      </w:rPr>
      <w:fldChar w:fldCharType="begin"/>
    </w:r>
    <w:r>
      <w:rPr>
        <w:rStyle w:val="1452"/>
      </w:rPr>
      <w:instrText xml:space="preserve">PAGE  </w:instrText>
    </w:r>
    <w:r>
      <w:rPr>
        <w:rStyle w:val="1452"/>
      </w:rPr>
      <w:fldChar w:fldCharType="end"/>
    </w:r>
    <w:r/>
  </w:p>
  <w:p>
    <w:pPr>
      <w:pStyle w:val="130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w:rPr>
        <w:lang w:bidi="ar-SA" w:eastAsia="ru-RU"/>
      </w:rPr>
    </w:r>
    <w:r>
      <w:rPr>
        <w:lang w:bidi="ar-SA" w:eastAsia="ru-RU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657225"/>
              <wp:effectExtent l="0" t="0" r="0" b="0"/>
              <wp:docPr id="1" name="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9" name="" hidden="0"/>
                      <pic:cNvPicPr/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900" cy="6572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1.8pt;" stroked="f">
              <v:path textboxrect="0,0,0,0"/>
              <v:imagedata r:id="rId1" o:title=""/>
            </v:shape>
          </w:pict>
        </mc:Fallback>
      </mc:AlternateContent>
    </w:r>
    <w:r/>
  </w:p>
  <w:p>
    <w:pPr>
      <w:pStyle w:val="1307"/>
      <w:spacing w:lineRule="exact" w:line="360" w:after="0" w:before="0"/>
      <w:rPr>
        <w:rFonts w:ascii="PT Astra Serif" w:hAnsi="PT Astra Serif" w:cs="PT Astra Serif" w:eastAsia="PT Astra Serif"/>
        <w:sz w:val="30"/>
        <w:szCs w:val="28"/>
      </w:rPr>
    </w:pPr>
    <w:r>
      <w:rPr>
        <w:rFonts w:ascii="PT Astra Serif" w:hAnsi="PT Astra Serif" w:cs="PT Astra Serif" w:eastAsia="PT Astra Serif"/>
        <w:sz w:val="30"/>
        <w:szCs w:val="28"/>
        <w:lang w:val="ru-RU"/>
      </w:rPr>
      <w:t xml:space="preserve">КОМИТЕТ ПО ОХРАНЕ ОБЪЕКТОВ КУЛЬТУРНОГО НАСЛЕДИЯ ТОМСКОЙ ОБЛАСТИ</w:t>
    </w:r>
    <w:r>
      <w:rPr>
        <w:sz w:val="30"/>
      </w:rPr>
    </w:r>
    <w:r/>
  </w:p>
  <w:p>
    <w:pPr>
      <w:pStyle w:val="1307"/>
      <w:spacing w:after="0" w:before="240"/>
      <w:rPr>
        <w:rFonts w:ascii="PT Astra Serif" w:hAnsi="PT Astra Serif" w:cs="PT Astra Serif" w:eastAsia="PT Astra Serif"/>
        <w:sz w:val="36"/>
        <w:szCs w:val="36"/>
      </w:rPr>
    </w:pPr>
    <w:r>
      <w:rPr>
        <w:rFonts w:ascii="PT Astra Serif" w:hAnsi="PT Astra Serif" w:cs="PT Astra Serif" w:eastAsia="PT Astra Serif"/>
        <w:spacing w:val="20"/>
        <w:sz w:val="28"/>
        <w:szCs w:val="36"/>
      </w:rPr>
      <w:t xml:space="preserve">ПРИКАЗ</w:t>
    </w:r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7659772"/>
      <w:docPartObj>
        <w:docPartGallery w:val="Page Numbers (Top of Page)"/>
        <w:docPartUnique w:val="true"/>
      </w:docPartObj>
      <w:rPr/>
    </w:sdtPr>
    <w:sdtContent>
      <w:p>
        <w:pPr>
          <w:pStyle w:val="1307"/>
          <w:rPr>
            <w:rFonts w:ascii="PT Astra Serif" w:hAnsi="PT Astra Serif" w:cs="PT Astra Serif" w:eastAsia="PT Astra Serif"/>
            <w:sz w:val="24"/>
          </w:rPr>
        </w:pPr>
        <w:r>
          <w:rPr>
            <w:b w:val="false"/>
          </w:rPr>
          <w:fldChar w:fldCharType="begin"/>
        </w:r>
        <w:r>
          <w:rPr>
            <w:b w:val="false"/>
          </w:rPr>
          <w:instrText xml:space="preserve">PAGE   \* MERGEFORMAT</w:instrTex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separate"/>
        </w:r>
        <w:r>
          <w:rPr>
            <w:rFonts w:ascii="PT Astra Serif" w:hAnsi="PT Astra Serif" w:cs="PT Astra Serif" w:eastAsia="PT Astra Serif"/>
            <w:b w:val="false"/>
            <w:sz w:val="24"/>
            <w:lang w:val="ru-RU"/>
          </w:rPr>
          <w:t xml:space="preserve">4</w:t>
        </w:r>
        <w:r>
          <w:rPr>
            <w:rFonts w:ascii="PT Astra Serif" w:hAnsi="PT Astra Serif" w:cs="PT Astra Serif" w:eastAsia="PT Astra Serif"/>
            <w:b w:val="false"/>
            <w:sz w:val="24"/>
          </w:rPr>
          <w:fldChar w:fldCharType="end"/>
        </w:r>
        <w:r/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hint="default"/>
        <w:b/>
        <w:color w:val="auto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  <w:tabs>
          <w:tab w:val="left" w:pos="502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  <w:tabs>
          <w:tab w:val="left" w:pos="1222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  <w:tabs>
          <w:tab w:val="left" w:pos="1942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  <w:tabs>
          <w:tab w:val="left" w:pos="2662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  <w:tabs>
          <w:tab w:val="left" w:pos="3382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  <w:tabs>
          <w:tab w:val="left" w:pos="4102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  <w:tabs>
          <w:tab w:val="left" w:pos="4822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  <w:tabs>
          <w:tab w:val="left" w:pos="5542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  <w:tabs>
          <w:tab w:val="left" w:pos="6262" w:leader="none"/>
        </w:tabs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left" w:pos="360" w:leader="none"/>
        </w:tabs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50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7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left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left" w:pos="576" w:leader="none"/>
        </w:tabs>
      </w:pPr>
      <w:rPr>
        <w:rFonts w:ascii="Times New Roman" w:hAnsi="Times New Roman" w:cs="Times New Roman" w:eastAsia="Times New Roman"/>
        <w:b w:val="false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left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left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left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left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left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left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left" w:pos="1608" w:leader="none"/>
        </w:tabs>
      </w:pPr>
      <w:rPr>
        <w:rFonts w:cs="Times New Roman" w:hint="default"/>
      </w:rPr>
    </w:lvl>
  </w:abstractNum>
  <w:abstractNum w:abstractNumId="7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928" w:hanging="360"/>
        <w:tabs>
          <w:tab w:val="left" w:pos="928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  <w:tabs>
          <w:tab w:val="left" w:pos="1648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  <w:tabs>
          <w:tab w:val="left" w:pos="2368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  <w:tabs>
          <w:tab w:val="left" w:pos="3088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  <w:tabs>
          <w:tab w:val="left" w:pos="3808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  <w:tabs>
          <w:tab w:val="left" w:pos="4528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  <w:tabs>
          <w:tab w:val="left" w:pos="5248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  <w:tabs>
          <w:tab w:val="left" w:pos="5968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  <w:tabs>
          <w:tab w:val="left" w:pos="6688" w:leader="none"/>
        </w:tabs>
      </w:pPr>
      <w:rPr>
        <w:rFonts w:cs="Times New Roman"/>
      </w:rPr>
    </w:lvl>
  </w:abstractNum>
  <w:abstractNum w:abstractNumId="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left" w:pos="1637" w:leader="none"/>
        </w:tabs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9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9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 w:hint="default"/>
      </w:rPr>
    </w:lvl>
  </w:abstractNum>
  <w:abstractNum w:abstractNumId="9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left" w:pos="360" w:leader="none"/>
        </w:tabs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  <w:tabs>
          <w:tab w:val="left" w:pos="360" w:leader="none"/>
        </w:tabs>
      </w:pPr>
      <w:rPr>
        <w:rFonts w:cs="Times New Roman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  <w:tabs>
          <w:tab w:val="left" w:pos="720" w:leader="none"/>
        </w:tabs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  <w:tabs>
          <w:tab w:val="left" w:pos="108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  <w:tabs>
          <w:tab w:val="left" w:pos="1440" w:leader="none"/>
        </w:tabs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  <w:tabs>
          <w:tab w:val="left" w:pos="1800" w:leader="none"/>
        </w:tabs>
      </w:pPr>
      <w:rPr>
        <w:rFonts w:cs="Times New Roman"/>
      </w:rPr>
    </w:lvl>
  </w:abstractNum>
  <w:abstractNum w:abstractNumId="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9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95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570" w:hanging="570"/>
      </w:pPr>
      <w:rPr>
        <w:rFonts w:cs="Times New Roman"/>
      </w:rPr>
    </w:lvl>
    <w:lvl w:ilvl="1">
      <w:start w:val="1"/>
      <w:numFmt w:val="decimal"/>
      <w:isLgl w:val="false"/>
      <w:suff w:val="tab"/>
      <w:lvlText w:val="%1.%2"/>
      <w:lvlJc w:val="left"/>
      <w:pPr>
        <w:ind w:left="570" w:hanging="570"/>
      </w:pPr>
      <w:rPr>
        <w:rFonts w:cs="Times New Roman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 w:val="false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/>
        <w:i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ascii="Times New Roman" w:hAnsi="Times New Roman" w:cs="Times New Roman"/>
        <w:b/>
        <w:color w:val="auto"/>
        <w:sz w:val="24"/>
        <w:szCs w:val="24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left" w:pos="720" w:leader="none"/>
        </w:tabs>
      </w:pPr>
      <w:rPr>
        <w:rFonts w:cs="Times New Roman" w:hint="default"/>
        <w:b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left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left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left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left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left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left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left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left" w:pos="6480" w:leader="none"/>
        </w:tabs>
      </w:pPr>
      <w:rPr>
        <w:rFonts w:cs="Times New Roman"/>
      </w:rPr>
    </w:lvl>
  </w:abstractNum>
  <w:abstractNum w:abstractNumId="1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4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15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5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5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  <w:b w:val="false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6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7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8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69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cs="Times New Roman"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17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2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84" w:hanging="384"/>
        <w:tabs>
          <w:tab w:val="num" w:pos="384" w:leader="none"/>
        </w:tabs>
      </w:pPr>
      <w:rPr>
        <w:rFonts w:cs="Times New Roman"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576" w:hanging="384"/>
        <w:tabs>
          <w:tab w:val="num" w:pos="576" w:leader="none"/>
        </w:tabs>
      </w:pPr>
      <w:rPr>
        <w:rFonts w:ascii="Times New Roman" w:hAnsi="Times New Roman" w:cs="Times New Roman" w:eastAsia="Times New Roman"/>
        <w:b w:val="false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672" w:hanging="720"/>
        <w:tabs>
          <w:tab w:val="num" w:pos="672" w:leader="none"/>
        </w:tabs>
      </w:pPr>
      <w:rPr>
        <w:rFonts w:cs="Times New Roman"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648" w:hanging="720"/>
        <w:tabs>
          <w:tab w:val="num" w:pos="648" w:leader="none"/>
        </w:tabs>
      </w:pPr>
      <w:rPr>
        <w:rFonts w:cs="Times New Roman"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984" w:hanging="1080"/>
        <w:tabs>
          <w:tab w:val="num" w:pos="984" w:leader="none"/>
        </w:tabs>
      </w:pPr>
      <w:rPr>
        <w:rFonts w:cs="Times New Roman"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960" w:hanging="1080"/>
        <w:tabs>
          <w:tab w:val="num" w:pos="960" w:leader="none"/>
        </w:tabs>
      </w:pPr>
      <w:rPr>
        <w:rFonts w:cs="Times New Roman"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296" w:hanging="1440"/>
        <w:tabs>
          <w:tab w:val="num" w:pos="1296" w:leader="none"/>
        </w:tabs>
      </w:pPr>
      <w:rPr>
        <w:rFonts w:cs="Times New Roman"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272" w:hanging="1440"/>
        <w:tabs>
          <w:tab w:val="num" w:pos="1272" w:leader="none"/>
        </w:tabs>
      </w:pPr>
      <w:rPr>
        <w:rFonts w:cs="Times New Roman"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608" w:hanging="1800"/>
        <w:tabs>
          <w:tab w:val="num" w:pos="1608" w:leader="none"/>
        </w:tabs>
      </w:pPr>
      <w:rPr>
        <w:rFonts w:cs="Times New Roman" w:hint="default"/>
      </w:rPr>
    </w:lvl>
  </w:abstractNum>
  <w:abstractNum w:abstractNumId="17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7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18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9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0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</w:pPr>
      <w:rPr>
        <w:rFonts w:ascii="PT Astra Serif" w:hAnsi="PT Astra Serif" w:cs="PT Astra Serif" w:eastAsia="PT Astra Serif"/>
        <w:sz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</w:lvl>
  </w:abstractNum>
  <w:abstractNum w:abstractNumId="2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49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2803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3163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523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4243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603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5323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683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403" w:hanging="1800"/>
      </w:pPr>
      <w:rPr>
        <w:rFonts w:cs="Times New Roman" w:hint="default"/>
      </w:rPr>
    </w:lvl>
  </w:abstractNum>
  <w:abstractNum w:abstractNumId="2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2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cs="Times New Roman" w:hint="default"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44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16"/>
  </w:num>
  <w:num w:numId="2">
    <w:abstractNumId w:val="21"/>
  </w:num>
  <w:num w:numId="3">
    <w:abstractNumId w:val="3"/>
  </w:num>
  <w:num w:numId="4">
    <w:abstractNumId w:val="12"/>
  </w:num>
  <w:num w:numId="5">
    <w:abstractNumId w:val="19"/>
  </w:num>
  <w:num w:numId="6">
    <w:abstractNumId w:val="7"/>
  </w:num>
  <w:num w:numId="7">
    <w:abstractNumId w:val="9"/>
  </w:num>
  <w:num w:numId="8">
    <w:abstractNumId w:val="15"/>
  </w:num>
  <w:num w:numId="9">
    <w:abstractNumId w:val="6"/>
  </w:num>
  <w:num w:numId="10">
    <w:abstractNumId w:val="17"/>
  </w:num>
  <w:num w:numId="11">
    <w:abstractNumId w:val="23"/>
  </w:num>
  <w:num w:numId="12">
    <w:abstractNumId w:val="10"/>
  </w:num>
  <w:num w:numId="13">
    <w:abstractNumId w:val="13"/>
  </w:num>
  <w:num w:numId="14">
    <w:abstractNumId w:val="18"/>
  </w:num>
  <w:num w:numId="15">
    <w:abstractNumId w:val="20"/>
  </w:num>
  <w:num w:numId="16">
    <w:abstractNumId w:val="8"/>
  </w:num>
  <w:num w:numId="17">
    <w:abstractNumId w:val="14"/>
  </w:num>
  <w:num w:numId="18">
    <w:abstractNumId w:val="5"/>
  </w:num>
  <w:num w:numId="19">
    <w:abstractNumId w:val="1"/>
  </w:num>
  <w:num w:numId="20">
    <w:abstractNumId w:val="2"/>
  </w:num>
  <w:num w:numId="21">
    <w:abstractNumId w:val="22"/>
  </w:num>
  <w:num w:numId="22">
    <w:abstractNumId w:val="4"/>
  </w:num>
  <w:num w:numId="23">
    <w:abstractNumId w:val="11"/>
  </w:num>
  <w:num w:numId="24">
    <w:abstractNumId w:val="0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6">
    <w:abstractNumId w:val="245"/>
  </w:num>
  <w:num w:numId="247">
    <w:abstractNumId w:val="246"/>
  </w:num>
  <w:num w:numId="248">
    <w:abstractNumId w:val="247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bidi="en-US" w:eastAsia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38">
    <w:name w:val="Caption Char"/>
    <w:basedOn w:val="1453"/>
    <w:link w:val="1309"/>
    <w:uiPriority w:val="99"/>
  </w:style>
  <w:style w:type="paragraph" w:styleId="1239">
    <w:name w:val="endnote text"/>
    <w:basedOn w:val="1243"/>
    <w:link w:val="1240"/>
    <w:uiPriority w:val="99"/>
    <w:semiHidden/>
    <w:unhideWhenUsed/>
    <w:rPr>
      <w:sz w:val="20"/>
    </w:rPr>
    <w:pPr>
      <w:spacing w:lineRule="auto" w:line="240" w:after="0"/>
    </w:pPr>
  </w:style>
  <w:style w:type="character" w:styleId="1240">
    <w:name w:val="Endnote Text Char"/>
    <w:link w:val="1239"/>
    <w:uiPriority w:val="99"/>
    <w:rPr>
      <w:sz w:val="20"/>
    </w:rPr>
  </w:style>
  <w:style w:type="character" w:styleId="1241">
    <w:name w:val="endnote reference"/>
    <w:basedOn w:val="1244"/>
    <w:uiPriority w:val="99"/>
    <w:semiHidden/>
    <w:unhideWhenUsed/>
    <w:rPr>
      <w:vertAlign w:val="superscript"/>
    </w:rPr>
  </w:style>
  <w:style w:type="paragraph" w:styleId="1242">
    <w:name w:val="table of figures"/>
    <w:basedOn w:val="1243"/>
    <w:next w:val="1243"/>
    <w:uiPriority w:val="99"/>
    <w:unhideWhenUsed/>
    <w:pPr>
      <w:spacing w:after="0" w:afterAutospacing="0"/>
    </w:pPr>
  </w:style>
  <w:style w:type="paragraph" w:styleId="1243" w:default="1">
    <w:name w:val="Normal"/>
    <w:qFormat/>
  </w:style>
  <w:style w:type="character" w:styleId="1244" w:default="1">
    <w:name w:val="Default Paragraph Font"/>
    <w:uiPriority w:val="1"/>
    <w:semiHidden/>
    <w:unhideWhenUsed/>
  </w:style>
  <w:style w:type="table" w:styleId="1245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246" w:default="1">
    <w:name w:val="No List"/>
    <w:uiPriority w:val="99"/>
    <w:semiHidden/>
    <w:unhideWhenUsed/>
  </w:style>
  <w:style w:type="paragraph" w:styleId="1247" w:customStyle="1">
    <w:name w:val="Heading 1"/>
    <w:basedOn w:val="1243"/>
    <w:next w:val="1243"/>
    <w:link w:val="1472"/>
    <w:rPr>
      <w:rFonts w:ascii="Cambria" w:hAnsi="Cambria"/>
      <w:b/>
      <w:bCs/>
      <w:sz w:val="32"/>
      <w:szCs w:val="32"/>
      <w:lang w:val="en-US"/>
    </w:rPr>
    <w:pPr>
      <w:keepNext/>
      <w:spacing w:after="60" w:before="240"/>
      <w:outlineLvl w:val="0"/>
    </w:pPr>
  </w:style>
  <w:style w:type="paragraph" w:styleId="1248" w:customStyle="1">
    <w:name w:val="Heading 2"/>
    <w:basedOn w:val="1243"/>
    <w:next w:val="1243"/>
    <w:link w:val="1470"/>
    <w:semiHidden/>
    <w:rPr>
      <w:rFonts w:ascii="Cambria" w:hAnsi="Cambria"/>
      <w:b/>
      <w:bCs/>
      <w:i/>
      <w:iCs/>
      <w:sz w:val="28"/>
      <w:szCs w:val="28"/>
      <w:lang w:val="en-US"/>
    </w:rPr>
    <w:pPr>
      <w:keepNext/>
      <w:spacing w:after="60" w:before="240"/>
      <w:outlineLvl w:val="1"/>
    </w:pPr>
  </w:style>
  <w:style w:type="paragraph" w:styleId="1249" w:customStyle="1">
    <w:name w:val="Heading 3"/>
    <w:link w:val="1290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paragraph" w:styleId="1250" w:customStyle="1">
    <w:name w:val="Heading 4"/>
    <w:link w:val="129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paragraph" w:styleId="1251" w:customStyle="1">
    <w:name w:val="Heading 5"/>
    <w:link w:val="129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paragraph" w:styleId="1252" w:customStyle="1">
    <w:name w:val="Heading 6"/>
    <w:link w:val="1293"/>
    <w:qFormat/>
    <w:uiPriority w:val="9"/>
    <w:unhideWhenUsed/>
    <w:rPr>
      <w:rFonts w:ascii="Arial" w:hAnsi="Arial" w:cs="Arial" w:eastAsia="Arial"/>
      <w:b/>
      <w:bCs/>
      <w:sz w:val="22"/>
    </w:rPr>
    <w:pPr>
      <w:keepLines/>
      <w:keepNext/>
      <w:spacing w:after="200" w:before="320"/>
      <w:outlineLvl w:val="5"/>
    </w:pPr>
  </w:style>
  <w:style w:type="paragraph" w:styleId="1253" w:customStyle="1">
    <w:name w:val="Heading 7"/>
    <w:link w:val="1294"/>
    <w:qFormat/>
    <w:uiPriority w:val="9"/>
    <w:unhideWhenUsed/>
    <w:rPr>
      <w:rFonts w:ascii="Arial" w:hAnsi="Arial" w:cs="Arial" w:eastAsia="Arial"/>
      <w:b/>
      <w:bCs/>
      <w:i/>
      <w:iCs/>
      <w:sz w:val="22"/>
    </w:rPr>
    <w:pPr>
      <w:keepLines/>
      <w:keepNext/>
      <w:spacing w:after="200" w:before="320"/>
      <w:outlineLvl w:val="6"/>
    </w:pPr>
  </w:style>
  <w:style w:type="paragraph" w:styleId="1254" w:customStyle="1">
    <w:name w:val="Heading 8"/>
    <w:link w:val="1295"/>
    <w:qFormat/>
    <w:uiPriority w:val="9"/>
    <w:unhideWhenUsed/>
    <w:rPr>
      <w:rFonts w:ascii="Arial" w:hAnsi="Arial" w:cs="Arial" w:eastAsia="Arial"/>
      <w:i/>
      <w:iCs/>
      <w:sz w:val="22"/>
    </w:rPr>
    <w:pPr>
      <w:keepLines/>
      <w:keepNext/>
      <w:spacing w:after="200" w:before="320"/>
      <w:outlineLvl w:val="7"/>
    </w:pPr>
  </w:style>
  <w:style w:type="paragraph" w:styleId="1255" w:customStyle="1">
    <w:name w:val="Heading 9"/>
    <w:link w:val="1296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table" w:styleId="1256" w:customStyle="1">
    <w:name w:val="Plain Table 1"/>
    <w:basedOn w:val="1245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7" w:customStyle="1">
    <w:name w:val="Plain Table 2"/>
    <w:basedOn w:val="1245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258" w:customStyle="1">
    <w:name w:val="Plain Table 3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259" w:customStyle="1">
    <w:name w:val="Plain Table 4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0" w:customStyle="1">
    <w:name w:val="Plain Table 5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261" w:customStyle="1">
    <w:name w:val="Grid Table 1 Light"/>
    <w:basedOn w:val="1245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2" w:customStyle="1">
    <w:name w:val="Grid Table 2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263" w:customStyle="1">
    <w:name w:val="Grid Table 3"/>
    <w:basedOn w:val="1245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264" w:customStyle="1">
    <w:name w:val="Grid Table 4"/>
    <w:basedOn w:val="1245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265" w:customStyle="1">
    <w:name w:val="Grid Table 5 Dark"/>
    <w:basedOn w:val="124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266" w:customStyle="1">
    <w:name w:val="Grid Table 6 Colorful"/>
    <w:basedOn w:val="1245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267" w:customStyle="1">
    <w:name w:val="Grid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1268" w:customStyle="1">
    <w:name w:val="List Table 1 Light"/>
    <w:basedOn w:val="1245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269" w:customStyle="1">
    <w:name w:val="List Table 2"/>
    <w:basedOn w:val="1245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270" w:customStyle="1">
    <w:name w:val="List Table 3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1" w:customStyle="1">
    <w:name w:val="List Table 4"/>
    <w:basedOn w:val="1245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2" w:customStyle="1">
    <w:name w:val="List Table 5 Dark"/>
    <w:basedOn w:val="1245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273" w:customStyle="1">
    <w:name w:val="List Table 6 Colorful"/>
    <w:basedOn w:val="1245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274" w:customStyle="1">
    <w:name w:val="List Table 7 Colorful"/>
    <w:basedOn w:val="1245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character" w:styleId="1275" w:customStyle="1">
    <w:name w:val="Heading 3 Char"/>
    <w:basedOn w:val="1244"/>
    <w:uiPriority w:val="9"/>
    <w:rPr>
      <w:rFonts w:ascii="Arial" w:hAnsi="Arial" w:cs="Arial" w:eastAsia="Arial"/>
      <w:sz w:val="30"/>
      <w:szCs w:val="30"/>
    </w:rPr>
  </w:style>
  <w:style w:type="character" w:styleId="1276" w:customStyle="1">
    <w:name w:val="Heading 4 Char"/>
    <w:basedOn w:val="1244"/>
    <w:uiPriority w:val="9"/>
    <w:rPr>
      <w:rFonts w:ascii="Arial" w:hAnsi="Arial" w:cs="Arial" w:eastAsia="Arial"/>
      <w:b/>
      <w:bCs/>
      <w:sz w:val="26"/>
      <w:szCs w:val="26"/>
    </w:rPr>
  </w:style>
  <w:style w:type="character" w:styleId="1277" w:customStyle="1">
    <w:name w:val="Heading 5 Char"/>
    <w:basedOn w:val="1244"/>
    <w:uiPriority w:val="9"/>
    <w:rPr>
      <w:rFonts w:ascii="Arial" w:hAnsi="Arial" w:cs="Arial" w:eastAsia="Arial"/>
      <w:b/>
      <w:bCs/>
      <w:sz w:val="24"/>
      <w:szCs w:val="24"/>
    </w:rPr>
  </w:style>
  <w:style w:type="character" w:styleId="1278" w:customStyle="1">
    <w:name w:val="Heading 6 Char"/>
    <w:basedOn w:val="1244"/>
    <w:uiPriority w:val="9"/>
    <w:rPr>
      <w:rFonts w:ascii="Arial" w:hAnsi="Arial" w:cs="Arial" w:eastAsia="Arial"/>
      <w:b/>
      <w:bCs/>
      <w:sz w:val="22"/>
      <w:szCs w:val="22"/>
    </w:rPr>
  </w:style>
  <w:style w:type="character" w:styleId="1279" w:customStyle="1">
    <w:name w:val="Heading 7 Char"/>
    <w:basedOn w:val="1244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80" w:customStyle="1">
    <w:name w:val="Heading 8 Char"/>
    <w:basedOn w:val="1244"/>
    <w:uiPriority w:val="9"/>
    <w:rPr>
      <w:rFonts w:ascii="Arial" w:hAnsi="Arial" w:cs="Arial" w:eastAsia="Arial"/>
      <w:i/>
      <w:iCs/>
      <w:sz w:val="22"/>
      <w:szCs w:val="22"/>
    </w:rPr>
  </w:style>
  <w:style w:type="character" w:styleId="1281" w:customStyle="1">
    <w:name w:val="Heading 9 Char"/>
    <w:basedOn w:val="1244"/>
    <w:uiPriority w:val="9"/>
    <w:rPr>
      <w:rFonts w:ascii="Arial" w:hAnsi="Arial" w:cs="Arial" w:eastAsia="Arial"/>
      <w:i/>
      <w:iCs/>
      <w:sz w:val="21"/>
      <w:szCs w:val="21"/>
    </w:rPr>
  </w:style>
  <w:style w:type="character" w:styleId="1282" w:customStyle="1">
    <w:name w:val="Title Char"/>
    <w:basedOn w:val="1244"/>
    <w:uiPriority w:val="10"/>
    <w:rPr>
      <w:sz w:val="48"/>
      <w:szCs w:val="48"/>
    </w:rPr>
  </w:style>
  <w:style w:type="character" w:styleId="1283" w:customStyle="1">
    <w:name w:val="Subtitle Char"/>
    <w:basedOn w:val="1244"/>
    <w:uiPriority w:val="11"/>
    <w:rPr>
      <w:sz w:val="24"/>
      <w:szCs w:val="24"/>
    </w:rPr>
  </w:style>
  <w:style w:type="character" w:styleId="1284" w:customStyle="1">
    <w:name w:val="Quote Char"/>
    <w:uiPriority w:val="29"/>
    <w:rPr>
      <w:i/>
    </w:rPr>
  </w:style>
  <w:style w:type="character" w:styleId="1285" w:customStyle="1">
    <w:name w:val="Intense Quote Char"/>
    <w:uiPriority w:val="30"/>
    <w:rPr>
      <w:i/>
    </w:rPr>
  </w:style>
  <w:style w:type="character" w:styleId="1286" w:customStyle="1">
    <w:name w:val="Footer Char"/>
    <w:basedOn w:val="1244"/>
    <w:uiPriority w:val="99"/>
  </w:style>
  <w:style w:type="character" w:styleId="1287" w:customStyle="1">
    <w:name w:val="Footnote Text Char"/>
    <w:uiPriority w:val="99"/>
    <w:rPr>
      <w:sz w:val="18"/>
    </w:rPr>
  </w:style>
  <w:style w:type="character" w:styleId="1288" w:customStyle="1">
    <w:name w:val="Heading 1 Char"/>
    <w:uiPriority w:val="9"/>
    <w:rPr>
      <w:rFonts w:ascii="Arial" w:hAnsi="Arial" w:cs="Arial" w:eastAsia="Arial"/>
      <w:sz w:val="40"/>
      <w:szCs w:val="40"/>
    </w:rPr>
  </w:style>
  <w:style w:type="character" w:styleId="1289" w:customStyle="1">
    <w:name w:val="Heading 2 Char"/>
    <w:uiPriority w:val="9"/>
    <w:rPr>
      <w:rFonts w:ascii="Arial" w:hAnsi="Arial" w:cs="Arial" w:eastAsia="Arial"/>
      <w:sz w:val="34"/>
    </w:rPr>
  </w:style>
  <w:style w:type="character" w:styleId="1290" w:customStyle="1">
    <w:name w:val="Заголовок 3 Знак"/>
    <w:link w:val="1249"/>
    <w:uiPriority w:val="9"/>
    <w:rPr>
      <w:rFonts w:ascii="Arial" w:hAnsi="Arial" w:cs="Arial" w:eastAsia="Arial"/>
      <w:sz w:val="30"/>
      <w:szCs w:val="30"/>
    </w:rPr>
  </w:style>
  <w:style w:type="character" w:styleId="1291" w:customStyle="1">
    <w:name w:val="Заголовок 4 Знак"/>
    <w:link w:val="1250"/>
    <w:uiPriority w:val="9"/>
    <w:rPr>
      <w:rFonts w:ascii="Arial" w:hAnsi="Arial" w:cs="Arial" w:eastAsia="Arial"/>
      <w:b/>
      <w:bCs/>
      <w:sz w:val="26"/>
      <w:szCs w:val="26"/>
    </w:rPr>
  </w:style>
  <w:style w:type="character" w:styleId="1292" w:customStyle="1">
    <w:name w:val="Заголовок 5 Знак"/>
    <w:link w:val="1251"/>
    <w:uiPriority w:val="9"/>
    <w:rPr>
      <w:rFonts w:ascii="Arial" w:hAnsi="Arial" w:cs="Arial" w:eastAsia="Arial"/>
      <w:b/>
      <w:bCs/>
      <w:sz w:val="24"/>
      <w:szCs w:val="24"/>
    </w:rPr>
  </w:style>
  <w:style w:type="character" w:styleId="1293" w:customStyle="1">
    <w:name w:val="Заголовок 6 Знак"/>
    <w:link w:val="1252"/>
    <w:uiPriority w:val="9"/>
    <w:rPr>
      <w:rFonts w:ascii="Arial" w:hAnsi="Arial" w:cs="Arial" w:eastAsia="Arial"/>
      <w:b/>
      <w:bCs/>
      <w:sz w:val="22"/>
      <w:szCs w:val="22"/>
    </w:rPr>
  </w:style>
  <w:style w:type="character" w:styleId="1294" w:customStyle="1">
    <w:name w:val="Заголовок 7 Знак"/>
    <w:link w:val="125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1295" w:customStyle="1">
    <w:name w:val="Заголовок 8 Знак"/>
    <w:link w:val="1254"/>
    <w:uiPriority w:val="9"/>
    <w:rPr>
      <w:rFonts w:ascii="Arial" w:hAnsi="Arial" w:cs="Arial" w:eastAsia="Arial"/>
      <w:i/>
      <w:iCs/>
      <w:sz w:val="22"/>
      <w:szCs w:val="22"/>
    </w:rPr>
  </w:style>
  <w:style w:type="character" w:styleId="1296" w:customStyle="1">
    <w:name w:val="Заголовок 9 Знак"/>
    <w:link w:val="1255"/>
    <w:uiPriority w:val="9"/>
    <w:rPr>
      <w:rFonts w:ascii="Arial" w:hAnsi="Arial" w:cs="Arial" w:eastAsia="Arial"/>
      <w:i/>
      <w:iCs/>
      <w:sz w:val="21"/>
      <w:szCs w:val="21"/>
    </w:rPr>
  </w:style>
  <w:style w:type="paragraph" w:styleId="1297">
    <w:name w:val="List Paragraph"/>
    <w:basedOn w:val="1243"/>
    <w:pPr>
      <w:contextualSpacing w:val="true"/>
      <w:ind w:left="720"/>
    </w:pPr>
  </w:style>
  <w:style w:type="paragraph" w:styleId="1298">
    <w:name w:val="No Spacing"/>
    <w:rPr>
      <w:sz w:val="26"/>
      <w:lang w:bidi="ar-SA" w:eastAsia="ru-RU"/>
    </w:rPr>
    <w:pPr>
      <w:ind w:firstLine="709"/>
    </w:pPr>
  </w:style>
  <w:style w:type="paragraph" w:styleId="1299">
    <w:name w:val="Title"/>
    <w:link w:val="1300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1300" w:customStyle="1">
    <w:name w:val="Название Знак"/>
    <w:link w:val="1299"/>
    <w:uiPriority w:val="10"/>
    <w:rPr>
      <w:sz w:val="48"/>
      <w:szCs w:val="48"/>
    </w:rPr>
  </w:style>
  <w:style w:type="paragraph" w:styleId="1301">
    <w:name w:val="Subtitle"/>
    <w:link w:val="1302"/>
    <w:qFormat/>
    <w:uiPriority w:val="11"/>
    <w:rPr>
      <w:sz w:val="24"/>
      <w:szCs w:val="24"/>
    </w:rPr>
    <w:pPr>
      <w:spacing w:after="200" w:before="200"/>
    </w:pPr>
  </w:style>
  <w:style w:type="character" w:styleId="1302" w:customStyle="1">
    <w:name w:val="Подзаголовок Знак"/>
    <w:link w:val="1301"/>
    <w:uiPriority w:val="11"/>
    <w:rPr>
      <w:sz w:val="24"/>
      <w:szCs w:val="24"/>
    </w:rPr>
  </w:style>
  <w:style w:type="paragraph" w:styleId="1303">
    <w:name w:val="Quote"/>
    <w:link w:val="1304"/>
    <w:qFormat/>
    <w:uiPriority w:val="29"/>
    <w:rPr>
      <w:i/>
    </w:rPr>
    <w:pPr>
      <w:ind w:left="720" w:right="720"/>
    </w:pPr>
  </w:style>
  <w:style w:type="character" w:styleId="1304" w:customStyle="1">
    <w:name w:val="Цитата 2 Знак"/>
    <w:link w:val="1303"/>
    <w:uiPriority w:val="29"/>
    <w:rPr>
      <w:i/>
    </w:rPr>
  </w:style>
  <w:style w:type="paragraph" w:styleId="1305">
    <w:name w:val="Intense Quote"/>
    <w:link w:val="1306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1306" w:customStyle="1">
    <w:name w:val="Выделенная цитата Знак"/>
    <w:link w:val="1305"/>
    <w:uiPriority w:val="30"/>
    <w:rPr>
      <w:i/>
    </w:rPr>
  </w:style>
  <w:style w:type="paragraph" w:styleId="1307" w:customStyle="1">
    <w:name w:val="Header"/>
    <w:basedOn w:val="1243"/>
    <w:link w:val="1474"/>
    <w:uiPriority w:val="99"/>
    <w:rPr>
      <w:b/>
      <w:caps/>
      <w:sz w:val="28"/>
      <w:lang w:val="en-US"/>
    </w:rPr>
    <w:pPr>
      <w:jc w:val="center"/>
      <w:spacing w:after="240" w:before="120"/>
      <w:tabs>
        <w:tab w:val="center" w:pos="4153" w:leader="none"/>
        <w:tab w:val="right" w:pos="8306" w:leader="none"/>
      </w:tabs>
    </w:pPr>
  </w:style>
  <w:style w:type="character" w:styleId="1308" w:customStyle="1">
    <w:name w:val="Header Char"/>
    <w:uiPriority w:val="99"/>
  </w:style>
  <w:style w:type="paragraph" w:styleId="1309" w:customStyle="1">
    <w:name w:val="Footer"/>
    <w:basedOn w:val="1243"/>
    <w:link w:val="1310"/>
    <w:pPr>
      <w:tabs>
        <w:tab w:val="center" w:pos="4153" w:leader="none"/>
        <w:tab w:val="right" w:pos="8306" w:leader="none"/>
      </w:tabs>
    </w:pPr>
  </w:style>
  <w:style w:type="character" w:styleId="1310" w:customStyle="1">
    <w:name w:val="Нижний колонтитул Знак"/>
    <w:link w:val="1309"/>
    <w:uiPriority w:val="99"/>
  </w:style>
  <w:style w:type="table" w:styleId="1311">
    <w:name w:val="Table Grid"/>
    <w:basedOn w:val="1245"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1312" w:customStyle="1">
    <w:name w:val="Table Grid Light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1313" w:customStyle="1">
    <w:name w:val="Таблица простая 11"/>
    <w:uiPriority w:val="59"/>
    <w:tblPr>
      <w:tblInd w:w="0" w:type="dxa"/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4" w:customStyle="1">
    <w:name w:val="Таблица простая 21"/>
    <w:uiPriority w:val="59"/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1315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1316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7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1318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9" w:customStyle="1">
    <w:name w:val="Grid Table 1 Light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0" w:customStyle="1">
    <w:name w:val="Grid Table 1 Light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1" w:customStyle="1">
    <w:name w:val="Grid Table 1 Light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2" w:customStyle="1">
    <w:name w:val="Grid Table 1 Light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3" w:customStyle="1">
    <w:name w:val="Grid Table 1 Light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4" w:customStyle="1">
    <w:name w:val="Grid Table 1 Light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5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1326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1327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28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29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30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31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32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3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4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5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6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7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8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1339" w:customStyle="1">
    <w:name w:val="Таблица-сетка 41"/>
    <w:uiPriority w:val="59"/>
    <w:tblPr>
      <w:tblStyleRowBandSize w:val="1"/>
      <w:tblStyleColBandSize w:val="1"/>
      <w:tblInd w:w="0" w:type="dxa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1340" w:customStyle="1">
    <w:name w:val="Grid Table 4 - Accent 1"/>
    <w:uiPriority w:val="5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1341" w:customStyle="1">
    <w:name w:val="Grid Table 4 - Accent 2"/>
    <w:uiPriority w:val="5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1342" w:customStyle="1">
    <w:name w:val="Grid Table 4 - Accent 3"/>
    <w:uiPriority w:val="5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1343" w:customStyle="1">
    <w:name w:val="Grid Table 4 - Accent 4"/>
    <w:uiPriority w:val="5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1344" w:customStyle="1">
    <w:name w:val="Grid Table 4 - Accent 5"/>
    <w:uiPriority w:val="5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1345" w:customStyle="1">
    <w:name w:val="Grid Table 4 - Accent 6"/>
    <w:uiPriority w:val="5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1346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1347" w:customStyle="1">
    <w:name w:val="Grid Table 5 Dark- Accent 1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1348" w:customStyle="1">
    <w:name w:val="Grid Table 5 Dark - Accent 2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1349" w:customStyle="1">
    <w:name w:val="Grid Table 5 Dark - Accent 3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1350" w:customStyle="1">
    <w:name w:val="Grid Table 5 Dark- Accent 4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1351" w:customStyle="1">
    <w:name w:val="Grid Table 5 Dark - Accent 5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1352" w:customStyle="1">
    <w:name w:val="Grid Table 5 Dark - Accent 6"/>
    <w:uiPriority w:val="99"/>
    <w:tblPr>
      <w:tblStyleRowBandSize w:val="1"/>
      <w:tblStyleColBandSize w:val="1"/>
      <w:tblInd w:w="0" w:type="dxa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1353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1354" w:customStyle="1">
    <w:name w:val="Grid Table 6 Colorful - Accent 1"/>
    <w:uiPriority w:val="99"/>
    <w:tblPr>
      <w:tblStyleRowBandSize w:val="1"/>
      <w:tblStyleColBandSize w:val="1"/>
      <w:tblInd w:w="0" w:type="dxa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1355" w:customStyle="1">
    <w:name w:val="Grid Table 6 Colorful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1356" w:customStyle="1">
    <w:name w:val="Grid Table 6 Colorful - Accent 3"/>
    <w:uiPriority w:val="99"/>
    <w:tblPr>
      <w:tblStyleRowBandSize w:val="1"/>
      <w:tblStyleColBandSize w:val="1"/>
      <w:tblInd w:w="0" w:type="dxa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1357" w:customStyle="1">
    <w:name w:val="Grid Table 6 Colorful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1358" w:customStyle="1">
    <w:name w:val="Grid Table 6 Colorful - Accent 5"/>
    <w:uiPriority w:val="99"/>
    <w:tblPr>
      <w:tblStyleRowBandSize w:val="1"/>
      <w:tblStyleColBandSize w:val="1"/>
      <w:tblInd w:w="0" w:type="dxa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59" w:customStyle="1">
    <w:name w:val="Grid Table 6 Colorful - Accent 6"/>
    <w:uiPriority w:val="99"/>
    <w:tblPr>
      <w:tblStyleRowBandSize w:val="1"/>
      <w:tblStyleColBandSize w:val="1"/>
      <w:tblInd w:w="0" w:type="dxa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1360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FFFFF" w:color="auto"/>
      </w:tcPr>
    </w:tblStylePr>
    <w:tblStylePr w:type="band1Vert">
      <w:tcPr>
        <w:shd w:val="clear" w:fill="FFFFF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1" w:customStyle="1">
    <w:name w:val="Grid Table 7 Colorful - Accent 1"/>
    <w:uiPriority w:val="99"/>
    <w:tblPr>
      <w:tblStyleRowBandSize w:val="1"/>
      <w:tblStyleColBandSize w:val="1"/>
      <w:tblInd w:w="0" w:type="dxa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A6BFDD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A6BFDD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1362" w:customStyle="1">
    <w:name w:val="Grid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363" w:customStyle="1">
    <w:name w:val="Grid Table 7 Colorful - Accent 3"/>
    <w:uiPriority w:val="99"/>
    <w:tblPr>
      <w:tblStyleRowBandSize w:val="1"/>
      <w:tblStyleColBandSize w:val="1"/>
      <w:tblInd w:w="0" w:type="dxa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ABB59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1364" w:customStyle="1">
    <w:name w:val="Grid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365" w:customStyle="1">
    <w:name w:val="Grid Table 7 Colorful - Accent 5"/>
    <w:uiPriority w:val="99"/>
    <w:tblPr>
      <w:tblStyleRowBandSize w:val="1"/>
      <w:tblStyleColBandSize w:val="1"/>
      <w:tblInd w:w="0" w:type="dxa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9D0DE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1366" w:customStyle="1">
    <w:name w:val="Grid Table 7 Colorful - Accent 6"/>
    <w:uiPriority w:val="99"/>
    <w:tblPr>
      <w:tblStyleRowBandSize w:val="1"/>
      <w:tblStyleColBandSize w:val="1"/>
      <w:tblInd w:w="0" w:type="dxa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396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1367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368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369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370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371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372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373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374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1375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1376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1377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1378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1379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1380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1381" w:customStyle="1">
    <w:name w:val="Список-таблица 3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2" w:customStyle="1">
    <w:name w:val="List Table 3 - Accent 1"/>
    <w:uiPriority w:val="99"/>
    <w:tblPr>
      <w:tblStyleRowBandSize w:val="1"/>
      <w:tblStyleColBandSize w:val="1"/>
      <w:tblInd w:w="0" w:type="dxa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3" w:customStyle="1">
    <w:name w:val="List Table 3 - Accent 2"/>
    <w:uiPriority w:val="99"/>
    <w:tblPr>
      <w:tblStyleRowBandSize w:val="1"/>
      <w:tblStyleColBandSize w:val="1"/>
      <w:tblInd w:w="0" w:type="dxa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4" w:customStyle="1">
    <w:name w:val="List Table 3 - Accent 3"/>
    <w:uiPriority w:val="99"/>
    <w:tblPr>
      <w:tblStyleRowBandSize w:val="1"/>
      <w:tblStyleColBandSize w:val="1"/>
      <w:tblInd w:w="0" w:type="dxa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5" w:customStyle="1">
    <w:name w:val="List Table 3 - Accent 4"/>
    <w:uiPriority w:val="99"/>
    <w:tblPr>
      <w:tblStyleRowBandSize w:val="1"/>
      <w:tblStyleColBandSize w:val="1"/>
      <w:tblInd w:w="0" w:type="dxa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6" w:customStyle="1">
    <w:name w:val="List Table 3 - Accent 5"/>
    <w:uiPriority w:val="99"/>
    <w:tblPr>
      <w:tblStyleRowBandSize w:val="1"/>
      <w:tblStyleColBandSize w:val="1"/>
      <w:tblInd w:w="0" w:type="dxa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7" w:customStyle="1">
    <w:name w:val="List Table 3 - Accent 6"/>
    <w:uiPriority w:val="99"/>
    <w:tblPr>
      <w:tblStyleRowBandSize w:val="1"/>
      <w:tblStyleColBandSize w:val="1"/>
      <w:tblInd w:w="0" w:type="dxa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8" w:customStyle="1">
    <w:name w:val="Список-таблица 41"/>
    <w:uiPriority w:val="99"/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89" w:customStyle="1">
    <w:name w:val="List Table 4 - Accent 1"/>
    <w:uiPriority w:val="99"/>
    <w:tblPr>
      <w:tblStyleRowBandSize w:val="1"/>
      <w:tblStyleColBandSize w:val="1"/>
      <w:tblInd w:w="0" w:type="dxa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0" w:customStyle="1">
    <w:name w:val="List Table 4 - Accent 2"/>
    <w:uiPriority w:val="99"/>
    <w:tblPr>
      <w:tblStyleRowBandSize w:val="1"/>
      <w:tblStyleColBandSize w:val="1"/>
      <w:tblInd w:w="0" w:type="dxa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1" w:customStyle="1">
    <w:name w:val="List Table 4 - Accent 3"/>
    <w:uiPriority w:val="99"/>
    <w:tblPr>
      <w:tblStyleRowBandSize w:val="1"/>
      <w:tblStyleColBandSize w:val="1"/>
      <w:tblInd w:w="0" w:type="dxa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2" w:customStyle="1">
    <w:name w:val="List Table 4 - Accent 4"/>
    <w:uiPriority w:val="99"/>
    <w:tblPr>
      <w:tblStyleRowBandSize w:val="1"/>
      <w:tblStyleColBandSize w:val="1"/>
      <w:tblInd w:w="0" w:type="dxa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3" w:customStyle="1">
    <w:name w:val="List Table 4 - Accent 5"/>
    <w:uiPriority w:val="99"/>
    <w:tblPr>
      <w:tblStyleRowBandSize w:val="1"/>
      <w:tblStyleColBandSize w:val="1"/>
      <w:tblInd w:w="0" w:type="dxa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4" w:customStyle="1">
    <w:name w:val="List Table 4 - Accent 6"/>
    <w:uiPriority w:val="99"/>
    <w:tblPr>
      <w:tblStyleRowBandSize w:val="1"/>
      <w:tblStyleColBandSize w:val="1"/>
      <w:tblInd w:w="0" w:type="dxa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95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6" w:customStyle="1">
    <w:name w:val="List Table 5 Dark - Accent 1"/>
    <w:uiPriority w:val="99"/>
    <w:tblPr>
      <w:tblStyleRowBandSize w:val="1"/>
      <w:tblStyleColBandSize w:val="1"/>
      <w:tblInd w:w="0" w:type="dxa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7" w:customStyle="1">
    <w:name w:val="List Table 5 Dark - Accent 2"/>
    <w:uiPriority w:val="99"/>
    <w:tblPr>
      <w:tblStyleRowBandSize w:val="1"/>
      <w:tblStyleColBandSize w:val="1"/>
      <w:tblInd w:w="0" w:type="dxa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8" w:customStyle="1">
    <w:name w:val="List Table 5 Dark - Accent 3"/>
    <w:uiPriority w:val="99"/>
    <w:tblPr>
      <w:tblStyleRowBandSize w:val="1"/>
      <w:tblStyleColBandSize w:val="1"/>
      <w:tblInd w:w="0" w:type="dxa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399" w:customStyle="1">
    <w:name w:val="List Table 5 Dark - Accent 4"/>
    <w:uiPriority w:val="99"/>
    <w:tblPr>
      <w:tblStyleRowBandSize w:val="1"/>
      <w:tblStyleColBandSize w:val="1"/>
      <w:tblInd w:w="0" w:type="dxa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0" w:customStyle="1">
    <w:name w:val="List Table 5 Dark - Accent 5"/>
    <w:uiPriority w:val="99"/>
    <w:tblPr>
      <w:tblStyleRowBandSize w:val="1"/>
      <w:tblStyleColBandSize w:val="1"/>
      <w:tblInd w:w="0" w:type="dxa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1" w:customStyle="1">
    <w:name w:val="List Table 5 Dark - Accent 6"/>
    <w:uiPriority w:val="99"/>
    <w:tblPr>
      <w:tblStyleRowBandSize w:val="1"/>
      <w:tblStyleColBandSize w:val="1"/>
      <w:tblInd w:w="0" w:type="dxa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1402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sz="4" w:space="0" w:themeColor="text1" w:themeTint="80"/>
        <w:bottom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1403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sz="4" w:space="0" w:themeColor="accent1"/>
        <w:bottom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1404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sz="4" w:space="0" w:themeColor="accent2" w:themeTint="97"/>
        <w:bottom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1405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sz="4" w:space="0" w:themeColor="accent3" w:themeTint="98"/>
        <w:bottom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1406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sz="4" w:space="0" w:themeColor="accent4" w:themeTint="9A"/>
        <w:bottom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1407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sz="4" w:space="0" w:themeColor="accent5" w:themeTint="9A"/>
        <w:bottom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1408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sz="4" w:space="0" w:themeColor="accent6" w:themeTint="98"/>
        <w:bottom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1409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sz="4" w:space="0" w:themeColor="text1" w:themeTint="8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7F7F7F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color="000000" w:sz="4" w:space="0"/>
          <w:top w:val="single" w:color="7F7F7F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1410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sz="4" w:space="0" w:themeColor="accent1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4F81BD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411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sz="4" w:space="0" w:themeColor="accent2" w:themeTint="9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D99695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1412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sz="4" w:space="0" w:themeColor="accent3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C3D69B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C3D69B" w:sz="4" w:space="0" w:themeColor="accent3" w:themeTint="98"/>
          <w:right w:val="none" w:color="000000" w:sz="4" w:space="0"/>
          <w:bottom w:val="none" w:color="000000" w:sz="4" w:space="0"/>
        </w:tcBorders>
      </w:tcPr>
    </w:tblStylePr>
  </w:style>
  <w:style w:type="table" w:styleId="1413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sz="4" w:space="0" w:themeColor="accent4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B2A1C6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1414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sz="4" w:space="0" w:themeColor="accent5" w:themeTint="9A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92CCDC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color="000000" w:sz="4" w:space="0"/>
          <w:top w:val="single" w:color="92CCDC" w:sz="4" w:space="0" w:themeColor="accent5" w:themeTint="9A"/>
          <w:right w:val="none" w:color="000000" w:sz="4" w:space="0"/>
          <w:bottom w:val="none" w:color="000000" w:sz="4" w:space="0"/>
        </w:tcBorders>
      </w:tcPr>
    </w:tblStylePr>
  </w:style>
  <w:style w:type="table" w:styleId="1415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sz="4" w:space="0" w:themeColor="accent6" w:themeTint="98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single" w:color="FAC09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color="000000" w:sz="4" w:space="0"/>
          <w:top w:val="single" w:color="FAC090" w:sz="4" w:space="0" w:themeColor="accent6" w:themeTint="98"/>
          <w:right w:val="none" w:color="000000" w:sz="4" w:space="0"/>
          <w:bottom w:val="none" w:color="000000" w:sz="4" w:space="0"/>
        </w:tcBorders>
      </w:tcPr>
    </w:tblStylePr>
  </w:style>
  <w:style w:type="table" w:styleId="1416" w:customStyle="1">
    <w:name w:val="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17" w:customStyle="1">
    <w:name w:val="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18" w:customStyle="1">
    <w:name w:val="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19" w:customStyle="1">
    <w:name w:val="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0" w:customStyle="1">
    <w:name w:val="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1" w:customStyle="1">
    <w:name w:val="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2" w:customStyle="1">
    <w:name w:val="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23" w:customStyle="1">
    <w:name w:val="Bordered &amp; Lined - Accent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1424" w:customStyle="1">
    <w:name w:val="Bordered &amp; Lined - Accent 1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1425" w:customStyle="1">
    <w:name w:val="Bordered &amp; Lined - Accent 2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1426" w:customStyle="1">
    <w:name w:val="Bordered &amp; Lined - Accent 3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1427" w:customStyle="1">
    <w:name w:val="Bordered &amp; Lined - Accent 4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1428" w:customStyle="1">
    <w:name w:val="Bordered &amp; Lined - Accent 5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1429" w:customStyle="1">
    <w:name w:val="Bordered &amp; Lined - Accent 6"/>
    <w:uiPriority w:val="99"/>
    <w:rPr>
      <w:color w:val="404040"/>
      <w:sz w:val="20"/>
      <w:szCs w:val="20"/>
      <w:lang w:bidi="ar-SA" w:eastAsia="ru-RU"/>
    </w:rPr>
    <w:tblPr>
      <w:tblStyleRowBandSize w:val="1"/>
      <w:tblStyleColBandSize w:val="1"/>
      <w:tblInd w:w="0" w:type="dxa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1430" w:customStyle="1">
    <w:name w:val="Bordered"/>
    <w:uiPriority w:val="99"/>
    <w:tblPr>
      <w:tblStyleRowBandSize w:val="1"/>
      <w:tblStyleColBandSize w:val="1"/>
      <w:tblInd w:w="0" w:type="dxa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1431" w:customStyle="1">
    <w:name w:val="Bordered - Accent 1"/>
    <w:uiPriority w:val="99"/>
    <w:tblPr>
      <w:tblStyleRowBandSize w:val="1"/>
      <w:tblStyleColBandSize w:val="1"/>
      <w:tblInd w:w="0" w:type="dxa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1432" w:customStyle="1">
    <w:name w:val="Bordered - Accent 2"/>
    <w:uiPriority w:val="99"/>
    <w:tblPr>
      <w:tblStyleRowBandSize w:val="1"/>
      <w:tblStyleColBandSize w:val="1"/>
      <w:tblInd w:w="0" w:type="dxa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1433" w:customStyle="1">
    <w:name w:val="Bordered - Accent 3"/>
    <w:uiPriority w:val="99"/>
    <w:tblPr>
      <w:tblStyleRowBandSize w:val="1"/>
      <w:tblStyleColBandSize w:val="1"/>
      <w:tblInd w:w="0" w:type="dxa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1434" w:customStyle="1">
    <w:name w:val="Bordered - Accent 4"/>
    <w:uiPriority w:val="99"/>
    <w:tblPr>
      <w:tblStyleRowBandSize w:val="1"/>
      <w:tblStyleColBandSize w:val="1"/>
      <w:tblInd w:w="0" w:type="dxa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1435" w:customStyle="1">
    <w:name w:val="Bordered - Accent 5"/>
    <w:uiPriority w:val="99"/>
    <w:tblPr>
      <w:tblStyleRowBandSize w:val="1"/>
      <w:tblStyleColBandSize w:val="1"/>
      <w:tblInd w:w="0" w:type="dxa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1436" w:customStyle="1">
    <w:name w:val="Bordered - Accent 6"/>
    <w:uiPriority w:val="99"/>
    <w:tblPr>
      <w:tblStyleRowBandSize w:val="1"/>
      <w:tblStyleColBandSize w:val="1"/>
      <w:tblInd w:w="0" w:type="dxa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1437">
    <w:name w:val="Hyperlink"/>
    <w:rPr>
      <w:color w:val="0000FF"/>
      <w:u w:val="single"/>
    </w:rPr>
  </w:style>
  <w:style w:type="paragraph" w:styleId="1438">
    <w:name w:val="footnote text"/>
    <w:link w:val="1439"/>
    <w:uiPriority w:val="99"/>
    <w:semiHidden/>
    <w:unhideWhenUsed/>
    <w:rPr>
      <w:sz w:val="18"/>
    </w:rPr>
    <w:pPr>
      <w:spacing w:after="40"/>
    </w:pPr>
  </w:style>
  <w:style w:type="character" w:styleId="1439" w:customStyle="1">
    <w:name w:val="Текст сноски Знак"/>
    <w:link w:val="1438"/>
    <w:uiPriority w:val="99"/>
    <w:rPr>
      <w:sz w:val="18"/>
    </w:rPr>
  </w:style>
  <w:style w:type="character" w:styleId="1440">
    <w:name w:val="footnote reference"/>
    <w:uiPriority w:val="99"/>
    <w:unhideWhenUsed/>
    <w:rPr>
      <w:vertAlign w:val="superscript"/>
    </w:rPr>
  </w:style>
  <w:style w:type="paragraph" w:styleId="1441">
    <w:name w:val="toc 1"/>
    <w:uiPriority w:val="39"/>
    <w:unhideWhenUsed/>
    <w:pPr>
      <w:spacing w:after="57"/>
    </w:pPr>
  </w:style>
  <w:style w:type="paragraph" w:styleId="1442">
    <w:name w:val="toc 2"/>
    <w:uiPriority w:val="39"/>
    <w:unhideWhenUsed/>
    <w:pPr>
      <w:ind w:left="283"/>
      <w:spacing w:after="57"/>
    </w:pPr>
  </w:style>
  <w:style w:type="paragraph" w:styleId="1443">
    <w:name w:val="toc 3"/>
    <w:uiPriority w:val="39"/>
    <w:unhideWhenUsed/>
    <w:pPr>
      <w:ind w:left="567"/>
      <w:spacing w:after="57"/>
    </w:pPr>
  </w:style>
  <w:style w:type="paragraph" w:styleId="1444">
    <w:name w:val="toc 4"/>
    <w:uiPriority w:val="39"/>
    <w:unhideWhenUsed/>
    <w:pPr>
      <w:ind w:left="850"/>
      <w:spacing w:after="57"/>
    </w:pPr>
  </w:style>
  <w:style w:type="paragraph" w:styleId="1445">
    <w:name w:val="toc 5"/>
    <w:uiPriority w:val="39"/>
    <w:unhideWhenUsed/>
    <w:pPr>
      <w:ind w:left="1134"/>
      <w:spacing w:after="57"/>
    </w:pPr>
  </w:style>
  <w:style w:type="paragraph" w:styleId="1446">
    <w:name w:val="toc 6"/>
    <w:uiPriority w:val="39"/>
    <w:unhideWhenUsed/>
    <w:pPr>
      <w:ind w:left="1417"/>
      <w:spacing w:after="57"/>
    </w:pPr>
  </w:style>
  <w:style w:type="paragraph" w:styleId="1447">
    <w:name w:val="toc 7"/>
    <w:uiPriority w:val="39"/>
    <w:unhideWhenUsed/>
    <w:pPr>
      <w:ind w:left="1701"/>
      <w:spacing w:after="57"/>
    </w:pPr>
  </w:style>
  <w:style w:type="paragraph" w:styleId="1448">
    <w:name w:val="toc 8"/>
    <w:uiPriority w:val="39"/>
    <w:unhideWhenUsed/>
    <w:pPr>
      <w:ind w:left="1984"/>
      <w:spacing w:after="57"/>
    </w:pPr>
  </w:style>
  <w:style w:type="paragraph" w:styleId="1449">
    <w:name w:val="toc 9"/>
    <w:uiPriority w:val="39"/>
    <w:unhideWhenUsed/>
    <w:pPr>
      <w:ind w:left="2268"/>
      <w:spacing w:after="57"/>
    </w:pPr>
  </w:style>
  <w:style w:type="paragraph" w:styleId="1450">
    <w:name w:val="TOC Heading"/>
    <w:uiPriority w:val="39"/>
    <w:unhideWhenUsed/>
  </w:style>
  <w:style w:type="paragraph" w:styleId="1451">
    <w:name w:val="Body Text"/>
    <w:basedOn w:val="1243"/>
    <w:next w:val="1243"/>
    <w:rPr>
      <w:sz w:val="22"/>
    </w:rPr>
    <w:pPr>
      <w:jc w:val="both"/>
    </w:pPr>
  </w:style>
  <w:style w:type="character" w:styleId="1452">
    <w:name w:val="page number"/>
    <w:basedOn w:val="1244"/>
  </w:style>
  <w:style w:type="paragraph" w:styleId="1453">
    <w:name w:val="Caption"/>
    <w:basedOn w:val="1243"/>
    <w:next w:val="1243"/>
    <w:rPr>
      <w:b/>
      <w:sz w:val="28"/>
    </w:rPr>
    <w:pPr>
      <w:jc w:val="center"/>
    </w:pPr>
  </w:style>
  <w:style w:type="paragraph" w:styleId="1454">
    <w:name w:val="Body Text 2"/>
    <w:basedOn w:val="1243"/>
    <w:pPr>
      <w:ind w:right="5102"/>
      <w:jc w:val="center"/>
      <w:spacing w:before="120"/>
    </w:pPr>
  </w:style>
  <w:style w:type="paragraph" w:styleId="1455" w:customStyle="1">
    <w:name w:val="Обращение"/>
    <w:basedOn w:val="1243"/>
    <w:next w:val="1243"/>
    <w:rPr>
      <w:b/>
    </w:rPr>
    <w:pPr>
      <w:jc w:val="center"/>
      <w:spacing w:after="120" w:before="240"/>
    </w:pPr>
  </w:style>
  <w:style w:type="paragraph" w:styleId="1456" w:customStyle="1">
    <w:name w:val="Адресные реквизиты"/>
    <w:basedOn w:val="1451"/>
    <w:next w:val="1451"/>
    <w:rPr>
      <w:sz w:val="16"/>
    </w:rPr>
    <w:pPr>
      <w:jc w:val="left"/>
    </w:pPr>
  </w:style>
  <w:style w:type="paragraph" w:styleId="1457" w:customStyle="1">
    <w:name w:val="Адресат"/>
    <w:basedOn w:val="1243"/>
    <w:rPr>
      <w:b/>
    </w:rPr>
    <w:pPr>
      <w:spacing w:before="120"/>
    </w:pPr>
  </w:style>
  <w:style w:type="paragraph" w:styleId="1458">
    <w:name w:val="Body Text 3"/>
    <w:basedOn w:val="1243"/>
    <w:rPr>
      <w:sz w:val="28"/>
    </w:rPr>
    <w:pPr>
      <w:spacing w:before="120"/>
      <w:tabs>
        <w:tab w:val="left" w:pos="7371" w:leader="none"/>
      </w:tabs>
    </w:pPr>
  </w:style>
  <w:style w:type="table" w:styleId="1459" w:customStyle="1">
    <w:name w:val="Сетка таблицы1"/>
    <w:basedOn w:val="1245"/>
    <w:next w:val="1311"/>
    <w:rPr>
      <w:rFonts w:ascii="Calibri" w:hAnsi="Calibri"/>
      <w:sz w:val="22"/>
    </w:rPr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1460" w:customStyle="1">
    <w:name w:val="ConsPlusNormal"/>
    <w:rPr>
      <w:sz w:val="24"/>
      <w:szCs w:val="24"/>
      <w:lang w:bidi="ar-SA" w:eastAsia="ru-RU"/>
    </w:rPr>
  </w:style>
  <w:style w:type="character" w:styleId="1461" w:customStyle="1">
    <w:name w:val="Основной текст_"/>
    <w:link w:val="1464"/>
    <w:rPr>
      <w:spacing w:val="-2"/>
      <w:sz w:val="26"/>
      <w:szCs w:val="26"/>
      <w:shd w:val="clear" w:fill="FFFFFF" w:color="auto"/>
    </w:rPr>
  </w:style>
  <w:style w:type="character" w:styleId="1462" w:customStyle="1">
    <w:name w:val="Основной текст (7)_"/>
    <w:link w:val="1465"/>
    <w:rPr>
      <w:b/>
      <w:bCs/>
      <w:spacing w:val="-3"/>
      <w:sz w:val="26"/>
      <w:szCs w:val="26"/>
      <w:shd w:val="clear" w:fill="FFFFFF" w:color="auto"/>
    </w:rPr>
  </w:style>
  <w:style w:type="character" w:styleId="1463" w:customStyle="1">
    <w:name w:val="Основной текст (10)_"/>
    <w:link w:val="1466"/>
    <w:rPr>
      <w:i/>
      <w:iCs/>
      <w:spacing w:val="-4"/>
      <w:shd w:val="clear" w:fill="FFFFFF" w:color="auto"/>
    </w:rPr>
  </w:style>
  <w:style w:type="paragraph" w:styleId="1464" w:customStyle="1">
    <w:name w:val="Основной текст2"/>
    <w:basedOn w:val="1243"/>
    <w:link w:val="1461"/>
    <w:rPr>
      <w:spacing w:val="-2"/>
      <w:sz w:val="26"/>
      <w:szCs w:val="26"/>
      <w:lang w:val="en-US"/>
    </w:rPr>
    <w:pPr>
      <w:spacing w:lineRule="atLeast" w:line="0" w:after="60"/>
      <w:shd w:val="clear" w:fill="FFFFFF" w:color="auto"/>
      <w:widowControl w:val="off"/>
    </w:pPr>
  </w:style>
  <w:style w:type="paragraph" w:styleId="1465" w:customStyle="1">
    <w:name w:val="Основной текст (7)"/>
    <w:basedOn w:val="1243"/>
    <w:link w:val="1462"/>
    <w:rPr>
      <w:b/>
      <w:bCs/>
      <w:spacing w:val="-3"/>
      <w:sz w:val="26"/>
      <w:szCs w:val="26"/>
      <w:lang w:val="en-US"/>
    </w:rPr>
    <w:pPr>
      <w:spacing w:lineRule="atLeast" w:line="0"/>
      <w:shd w:val="clear" w:fill="FFFFFF" w:color="auto"/>
      <w:widowControl w:val="off"/>
    </w:pPr>
  </w:style>
  <w:style w:type="paragraph" w:styleId="1466" w:customStyle="1">
    <w:name w:val="Основной текст (10)"/>
    <w:basedOn w:val="1243"/>
    <w:link w:val="1463"/>
    <w:rPr>
      <w:i/>
      <w:iCs/>
      <w:spacing w:val="-4"/>
      <w:lang w:val="en-US"/>
    </w:rPr>
    <w:pPr>
      <w:ind w:hanging="1240"/>
      <w:jc w:val="center"/>
      <w:spacing w:lineRule="exact" w:line="283" w:after="420" w:before="240"/>
      <w:shd w:val="clear" w:fill="FFFFFF" w:color="auto"/>
      <w:widowControl w:val="off"/>
    </w:pPr>
  </w:style>
  <w:style w:type="paragraph" w:styleId="1467">
    <w:name w:val="Normal (Web)"/>
    <w:basedOn w:val="1243"/>
    <w:rPr>
      <w:sz w:val="24"/>
      <w:szCs w:val="24"/>
    </w:rPr>
    <w:pPr>
      <w:spacing w:after="100" w:afterAutospacing="1" w:before="100" w:beforeAutospacing="1"/>
    </w:pPr>
  </w:style>
  <w:style w:type="paragraph" w:styleId="1468" w:customStyle="1">
    <w:name w:val="Знак Знак Знак Знак Знак Знак Знак Знак Знак Знак Знак Знак Знак Знак Знак1 Знак Знак Знак Знак"/>
    <w:basedOn w:val="1243"/>
    <w:next w:val="1248"/>
    <w:rPr>
      <w:sz w:val="24"/>
      <w:lang w:val="en-US"/>
    </w:rPr>
    <w:pPr>
      <w:spacing w:lineRule="exact" w:line="240" w:after="160"/>
    </w:pPr>
  </w:style>
  <w:style w:type="paragraph" w:styleId="1469" w:customStyle="1">
    <w:name w:val="ConsPlusTitle"/>
    <w:rPr>
      <w:b/>
      <w:bCs/>
      <w:sz w:val="24"/>
      <w:szCs w:val="24"/>
      <w:lang w:bidi="ar-SA" w:eastAsia="ru-RU"/>
    </w:rPr>
    <w:pPr>
      <w:widowControl w:val="off"/>
    </w:pPr>
  </w:style>
  <w:style w:type="character" w:styleId="1470" w:customStyle="1">
    <w:name w:val="Заголовок 2 Знак"/>
    <w:link w:val="1248"/>
    <w:semiHidden/>
    <w:rPr>
      <w:rFonts w:ascii="Cambria" w:hAnsi="Cambria" w:eastAsia="Times New Roman"/>
      <w:b/>
      <w:bCs/>
      <w:i/>
      <w:iCs/>
      <w:sz w:val="28"/>
      <w:szCs w:val="28"/>
    </w:rPr>
  </w:style>
  <w:style w:type="paragraph" w:styleId="1471" w:customStyle="1">
    <w:name w:val="Исполнитель"/>
    <w:basedOn w:val="1243"/>
  </w:style>
  <w:style w:type="character" w:styleId="1472" w:customStyle="1">
    <w:name w:val="Заголовок 1 Знак"/>
    <w:link w:val="1247"/>
    <w:rPr>
      <w:rFonts w:ascii="Cambria" w:hAnsi="Cambria"/>
      <w:b/>
      <w:bCs/>
      <w:sz w:val="32"/>
      <w:szCs w:val="32"/>
    </w:rPr>
  </w:style>
  <w:style w:type="paragraph" w:styleId="1473" w:customStyle="1">
    <w:name w:val="Обычный1"/>
    <w:rPr>
      <w:lang w:bidi="ar-SA" w:eastAsia="ru-RU"/>
    </w:rPr>
  </w:style>
  <w:style w:type="character" w:styleId="1474" w:customStyle="1">
    <w:name w:val="Верхний колонтитул Знак"/>
    <w:link w:val="1307"/>
    <w:uiPriority w:val="99"/>
    <w:rPr>
      <w:b/>
      <w:caps/>
      <w:sz w:val="28"/>
    </w:rPr>
  </w:style>
  <w:style w:type="paragraph" w:styleId="1475" w:customStyle="1">
    <w:name w:val="Default"/>
    <w:rPr>
      <w:rFonts w:ascii="Arial" w:hAnsi="Arial"/>
      <w:color w:val="000000"/>
      <w:sz w:val="24"/>
      <w:szCs w:val="24"/>
      <w:lang w:bidi="ar-SA" w:eastAsia="ru-RU"/>
    </w:rPr>
  </w:style>
  <w:style w:type="character" w:styleId="1476" w:customStyle="1">
    <w:name w:val="Основной текст (6)_"/>
    <w:link w:val="1477"/>
    <w:rPr>
      <w:b/>
      <w:bCs/>
      <w:i/>
      <w:iCs/>
      <w:sz w:val="26"/>
      <w:szCs w:val="26"/>
      <w:shd w:val="clear" w:fill="FFFFFF" w:color="auto"/>
    </w:rPr>
  </w:style>
  <w:style w:type="paragraph" w:styleId="1477" w:customStyle="1">
    <w:name w:val="Основной текст (6)"/>
    <w:basedOn w:val="1243"/>
    <w:link w:val="1476"/>
    <w:rPr>
      <w:b/>
      <w:bCs/>
      <w:i/>
      <w:iCs/>
      <w:sz w:val="26"/>
      <w:szCs w:val="26"/>
      <w:lang w:val="en-US"/>
    </w:rPr>
    <w:pPr>
      <w:jc w:val="center"/>
      <w:spacing w:lineRule="exact" w:line="360" w:before="300"/>
      <w:shd w:val="clear" w:fill="FFFFFF" w:color="auto"/>
      <w:widowControl w:val="off"/>
    </w:pPr>
  </w:style>
  <w:style w:type="character" w:styleId="1478" w:customStyle="1">
    <w:name w:val="Основной текст (6) + Tahoma;12 pt;Не курсив;Интервал 1 pt"/>
    <w:rPr>
      <w:rFonts w:ascii="Tahoma" w:hAnsi="Tahoma" w:eastAsia="Tahoma"/>
      <w:color w:val="000000"/>
      <w:spacing w:val="30"/>
      <w:position w:val="0"/>
      <w:sz w:val="24"/>
      <w:szCs w:val="24"/>
      <w:u w:val="none"/>
      <w:shd w:val="clear" w:fill="FFFFFF" w:color="auto"/>
      <w:lang w:val="ru-RU" w:bidi="ru-RU" w:eastAsia="ru-RU"/>
    </w:rPr>
  </w:style>
  <w:style w:type="paragraph" w:styleId="1479">
    <w:name w:val="Balloon Text"/>
    <w:basedOn w:val="1243"/>
    <w:link w:val="1480"/>
    <w:rPr>
      <w:rFonts w:ascii="Tahoma" w:hAnsi="Tahoma"/>
      <w:sz w:val="16"/>
      <w:szCs w:val="16"/>
      <w:lang w:val="en-US"/>
    </w:rPr>
  </w:style>
  <w:style w:type="character" w:styleId="1480" w:customStyle="1">
    <w:name w:val="Текст выноски Знак"/>
    <w:link w:val="1479"/>
    <w:rPr>
      <w:rFonts w:ascii="Tahoma" w:hAnsi="Tahoma"/>
      <w:sz w:val="16"/>
      <w:szCs w:val="16"/>
    </w:rPr>
  </w:style>
  <w:style w:type="character" w:styleId="1481" w:customStyle="1">
    <w:name w:val="Font Style21"/>
    <w:basedOn w:val="1244"/>
    <w:rPr>
      <w:rFonts w:ascii="Times New Roman" w:hAnsi="Times New Roman"/>
      <w:sz w:val="26"/>
      <w:szCs w:val="26"/>
    </w:rPr>
  </w:style>
  <w:style w:type="character" w:styleId="1482">
    <w:name w:val="Strong"/>
    <w:rPr>
      <w:b/>
    </w:rPr>
  </w:style>
  <w:style w:type="paragraph" w:styleId="1483" w:customStyle="1">
    <w:name w:val="Абзац списка5"/>
    <w:rPr>
      <w:rFonts w:ascii="Calibri" w:hAnsi="Calibri"/>
      <w:sz w:val="22"/>
      <w:lang w:bidi="ar-SA"/>
    </w:rPr>
    <w:pPr>
      <w:contextualSpacing w:val="true"/>
      <w:ind w:left="720"/>
      <w:spacing w:lineRule="auto" w:line="276" w:after="200"/>
    </w:pPr>
  </w:style>
  <w:style w:type="paragraph" w:styleId="1484">
    <w:name w:val="Body Text Indent 2"/>
    <w:rPr>
      <w:sz w:val="28"/>
      <w:lang w:bidi="ar-SA" w:eastAsia="ru-RU"/>
    </w:rPr>
    <w:pPr>
      <w:ind w:firstLine="720"/>
      <w:jc w:val="both"/>
    </w:pPr>
  </w:style>
  <w:style w:type="paragraph" w:styleId="1485" w:customStyle="1">
    <w:name w:val="Абзац списка"/>
    <w:uiPriority w:val="99"/>
    <w:rPr>
      <w:rFonts w:ascii="Calibri" w:hAnsi="Calibri" w:cs="Times New Roman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true"/>
      <w:ind w:left="720" w:right="0" w:firstLine="0"/>
      <w:jc w:val="left"/>
      <w:keepLines w:val="false"/>
      <w:keepNext w:val="false"/>
      <w:pageBreakBefore w:val="false"/>
      <w:spacing w:lineRule="auto" w:line="276" w:after="20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6" w:customStyle="1">
    <w:name w:val="Без интервала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fill="000000" w:color="auto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</w:pPr>
  </w:style>
  <w:style w:type="paragraph" w:styleId="1487" w:customStyle="1">
    <w:name w:val="Без интервала1"/>
    <w:uiPriority w:val="99"/>
    <w:rPr>
      <w:rFonts w:ascii="Calibri" w:hAnsi="Calibri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2"/>
      <w:szCs w:val="22"/>
      <w:highlight w:val="none"/>
      <w:u w:val="none"/>
      <w:vertAlign w:val="baseline"/>
      <w:rtl w:val="false"/>
      <w:cs w:val="false"/>
      <w:lang w:val="ru-RU" w:bidi="ar-SA" w:eastAsia="en-US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8" w:customStyle="1">
    <w:name w:val="ConsPlusCell"/>
    <w:uiPriority w:val="99"/>
    <w:rPr>
      <w:rFonts w:ascii="Arial" w:hAnsi="Arial" w:cs="Arial" w:eastAsia="Calibri"/>
      <w:b w:val="false"/>
      <w:bCs w:val="false"/>
      <w:i w:val="false"/>
      <w:iCs w:val="false"/>
      <w:caps w:val="false"/>
      <w:smallCaps w:val="false"/>
      <w:strike w:val="false"/>
      <w:vanish w:val="false"/>
      <w:color w:val="auto"/>
      <w:spacing w:val="0"/>
      <w:position w:val="0"/>
      <w:sz w:val="20"/>
      <w:szCs w:val="20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uto" w:line="240" w:after="0" w:afterAutospacing="0" w:before="0" w:beforeAutospacing="0"/>
      <w:shd w:val="nil" w:color="000000"/>
      <w:widowControl w:val="off"/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  <w:style w:type="paragraph" w:styleId="1489" w:customStyle="1">
    <w:name w:val="Базовый"/>
    <w:uiPriority w:val="99"/>
    <w:rPr>
      <w:rFonts w:ascii="Times New Roman" w:hAnsi="Times New Roman" w:cs="Times New Roman" w:eastAsia="Times New Roman"/>
      <w:b w:val="false"/>
      <w:bCs w:val="false"/>
      <w:i w:val="false"/>
      <w:iCs w:val="false"/>
      <w:caps w:val="false"/>
      <w:smallCaps w:val="false"/>
      <w:strike w:val="false"/>
      <w:vanish w:val="false"/>
      <w:color w:val="00000A"/>
      <w:spacing w:val="0"/>
      <w:position w:val="0"/>
      <w:sz w:val="24"/>
      <w:szCs w:val="24"/>
      <w:highlight w:val="none"/>
      <w:u w:val="none"/>
      <w:vertAlign w:val="baseline"/>
      <w:rtl w:val="false"/>
      <w:cs w:val="false"/>
      <w:lang w:val="ru-RU" w:bidi="ar-SA" w:eastAsia="ru-RU"/>
    </w:rPr>
    <w:pPr>
      <w:contextualSpacing w:val="false"/>
      <w:ind w:left="0" w:right="0" w:firstLine="0"/>
      <w:jc w:val="left"/>
      <w:keepLines w:val="false"/>
      <w:keepNext w:val="false"/>
      <w:pageBreakBefore w:val="false"/>
      <w:spacing w:lineRule="atLeast" w:line="100" w:after="0" w:afterAutospacing="0" w:before="0" w:beforeAutospacing="0"/>
      <w:shd w:val="nil" w:color="000000"/>
      <w:widowControl/>
      <w:tabs>
        <w:tab w:val="left" w:pos="709" w:leader="none"/>
      </w:tabs>
      <w:pBdr>
        <w:left w:val="none" w:color="000000" w:sz="4" w:space="0"/>
        <w:top w:val="none" w:color="000000" w:sz="4" w:space="0"/>
        <w:right w:val="none" w:color="000000" w:sz="4" w:space="0"/>
        <w:bottom w:val="none" w:color="000000" w:sz="4" w:space="0"/>
        <w:between w:val="none" w:color="000000" w:sz="4" w:space="0"/>
      </w:pBdr>
      <w:suppressLineNumbers w:val="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footer" Target="footer1.xml" /><Relationship Id="rId14" Type="http://schemas.openxmlformats.org/officeDocument/2006/relationships/footer" Target="footer2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4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68</cp:revision>
  <dcterms:created xsi:type="dcterms:W3CDTF">2020-12-21T04:21:00Z</dcterms:created>
  <dcterms:modified xsi:type="dcterms:W3CDTF">2023-01-25T10:36:26Z</dcterms:modified>
</cp:coreProperties>
</file>