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3109D5" w:rsidP="003109D5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29.06.2023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455CB8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455CB8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3F64D4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3F64D4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0068/01-07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455CB8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455CB8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C02712" w:rsidRPr="00C02712" w:rsidRDefault="00C02712" w:rsidP="00C0271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-108" w:right="-143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02712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 включении выявленного объекта археологического наследия </w:t>
            </w:r>
          </w:p>
          <w:p w:rsidR="00C02712" w:rsidRPr="00C02712" w:rsidRDefault="00C02712" w:rsidP="00C0271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-108" w:right="-143"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02712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«Поселение </w:t>
            </w:r>
            <w:proofErr w:type="spellStart"/>
            <w:r w:rsidRPr="00C02712">
              <w:rPr>
                <w:rFonts w:ascii="PT Astra Serif" w:hAnsi="PT Astra Serif"/>
                <w:sz w:val="26"/>
                <w:szCs w:val="26"/>
                <w:lang w:eastAsia="ru-RU" w:bidi="ar-SA"/>
              </w:rPr>
              <w:t>Усть-Большекиргизка</w:t>
            </w:r>
            <w:proofErr w:type="spellEnd"/>
            <w:r w:rsidRPr="00C02712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» в перечень выявленных объектов </w:t>
            </w:r>
          </w:p>
          <w:p w:rsidR="006858AF" w:rsidRDefault="00C02712" w:rsidP="00C02712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C02712">
              <w:rPr>
                <w:rFonts w:ascii="PT Astra Serif" w:hAnsi="PT Astra Serif"/>
                <w:sz w:val="26"/>
                <w:szCs w:val="26"/>
                <w:lang w:eastAsia="ru-RU" w:bidi="ar-SA"/>
              </w:rPr>
              <w:t>культурного наследия Томской области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02712" w:rsidRPr="00C02712" w:rsidRDefault="00C02712" w:rsidP="00C02712">
      <w:pPr>
        <w:keepNext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567"/>
        </w:tabs>
        <w:ind w:right="-1" w:firstLine="709"/>
        <w:jc w:val="both"/>
        <w:outlineLvl w:val="0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proofErr w:type="gramStart"/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>В соответствии с Федеральным законом от 25 июня 2002 года № 73-ФЗ «Об объектах культурного наследия (памятниках истории и культуры) народов Российской Федерации», Законом Томской области от 6 сентября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области от 29 апреля 2016</w:t>
      </w:r>
      <w:proofErr w:type="gramEnd"/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года № 37, на основании заявления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А.С. Зинченко</w:t>
      </w:r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от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4</w:t>
      </w:r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июня 2023</w:t>
      </w:r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года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, действовавшего</w:t>
      </w:r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на основании разрешения (открытый л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ист) от 3 мая 2023</w:t>
      </w:r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года №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0874-2023</w:t>
      </w:r>
      <w:r w:rsidRPr="00C02712">
        <w:rPr>
          <w:rFonts w:ascii="PT Astra Serif" w:hAnsi="PT Astra Serif"/>
          <w:color w:val="000000"/>
          <w:sz w:val="26"/>
          <w:szCs w:val="26"/>
          <w:lang w:eastAsia="ru-RU" w:bidi="ar-SA"/>
        </w:rPr>
        <w:t>, в целях обеспечения сохранности объекта культурного наследия</w:t>
      </w:r>
    </w:p>
    <w:p w:rsidR="00C02712" w:rsidRPr="00C02712" w:rsidRDefault="00C02712" w:rsidP="00C02712">
      <w:pPr>
        <w:keepNext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567"/>
        </w:tabs>
        <w:ind w:right="-1" w:firstLine="709"/>
        <w:jc w:val="both"/>
        <w:outlineLvl w:val="0"/>
        <w:rPr>
          <w:rFonts w:ascii="PT Astra Serif" w:hAnsi="PT Astra Serif"/>
          <w:sz w:val="26"/>
          <w:szCs w:val="26"/>
          <w:lang w:eastAsia="ru-RU" w:bidi="ar-SA"/>
        </w:rPr>
      </w:pPr>
      <w:r w:rsidRPr="00C02712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C02712" w:rsidRPr="00C02712" w:rsidRDefault="00C02712" w:rsidP="00C02712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426"/>
        </w:tabs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02712">
        <w:rPr>
          <w:rFonts w:ascii="PT Astra Serif" w:hAnsi="PT Astra Serif"/>
          <w:sz w:val="26"/>
          <w:szCs w:val="26"/>
          <w:lang w:eastAsia="ru-RU" w:bidi="ar-SA"/>
        </w:rPr>
        <w:t>Включить выявленный объект археологического наследия «</w:t>
      </w:r>
      <w:r w:rsidR="008C697D" w:rsidRPr="008C697D">
        <w:rPr>
          <w:rFonts w:ascii="PT Astra Serif" w:hAnsi="PT Astra Serif"/>
          <w:bCs/>
          <w:sz w:val="26"/>
          <w:szCs w:val="26"/>
          <w:lang w:eastAsia="ru-RU" w:bidi="ar-SA"/>
        </w:rPr>
        <w:t xml:space="preserve">Поселение </w:t>
      </w:r>
      <w:proofErr w:type="spellStart"/>
      <w:r w:rsidR="008C697D" w:rsidRPr="008C697D">
        <w:rPr>
          <w:rFonts w:ascii="PT Astra Serif" w:hAnsi="PT Astra Serif"/>
          <w:bCs/>
          <w:sz w:val="26"/>
          <w:szCs w:val="26"/>
          <w:lang w:eastAsia="ru-RU" w:bidi="ar-SA"/>
        </w:rPr>
        <w:t>Усть-Большекиргизка</w:t>
      </w:r>
      <w:proofErr w:type="spellEnd"/>
      <w:r w:rsidRPr="00C02712">
        <w:rPr>
          <w:rFonts w:ascii="PT Astra Serif" w:hAnsi="PT Astra Serif"/>
          <w:sz w:val="26"/>
          <w:szCs w:val="26"/>
          <w:lang w:eastAsia="ru-RU" w:bidi="ar-SA"/>
        </w:rPr>
        <w:t xml:space="preserve">», расположенный </w:t>
      </w:r>
      <w:r w:rsidR="008C697D">
        <w:rPr>
          <w:rFonts w:ascii="PT Astra Serif" w:hAnsi="PT Astra Serif"/>
          <w:sz w:val="26"/>
          <w:szCs w:val="26"/>
          <w:lang w:eastAsia="ru-RU" w:bidi="ar-SA"/>
        </w:rPr>
        <w:t>в ЗАТО Северск</w:t>
      </w:r>
      <w:r w:rsidRPr="00C02712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области, в перечень выявленных объектов культурного наследия Томской области.</w:t>
      </w:r>
    </w:p>
    <w:p w:rsidR="00C02712" w:rsidRPr="00C02712" w:rsidRDefault="00C02712" w:rsidP="00C02712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426"/>
        </w:tabs>
        <w:spacing w:line="276" w:lineRule="auto"/>
        <w:ind w:left="0" w:firstLine="709"/>
        <w:jc w:val="both"/>
        <w:rPr>
          <w:rFonts w:ascii="PT Astra Serif" w:eastAsia="TimesNewRomanPSMT" w:hAnsi="PT Astra Serif"/>
          <w:sz w:val="26"/>
          <w:szCs w:val="26"/>
          <w:lang w:eastAsia="ru-RU" w:bidi="ar-SA"/>
        </w:rPr>
      </w:pPr>
      <w:proofErr w:type="gramStart"/>
      <w:r w:rsidRPr="00C02712">
        <w:rPr>
          <w:rFonts w:ascii="PT Astra Serif" w:hAnsi="PT Astra Serif"/>
          <w:sz w:val="26"/>
          <w:szCs w:val="26"/>
          <w:lang w:eastAsia="ru-RU" w:bidi="ar-SA"/>
        </w:rPr>
        <w:t>Контроль за</w:t>
      </w:r>
      <w:proofErr w:type="gramEnd"/>
      <w:r w:rsidRPr="00C02712">
        <w:rPr>
          <w:rFonts w:ascii="PT Astra Serif" w:hAnsi="PT Astra Serif"/>
          <w:sz w:val="26"/>
          <w:szCs w:val="26"/>
          <w:lang w:eastAsia="ru-RU" w:bidi="ar-SA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455CB8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455CB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  <w:proofErr w:type="spellEnd"/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9"/>
      <w:headerReference w:type="first" r:id="rId10"/>
      <w:footerReference w:type="first" r:id="rId11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3ED1"/>
    <w:multiLevelType w:val="hybridMultilevel"/>
    <w:tmpl w:val="56CC2340"/>
    <w:lvl w:ilvl="0" w:tplc="A596D87C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B5C021DC">
      <w:start w:val="1"/>
      <w:numFmt w:val="lowerLetter"/>
      <w:lvlText w:val="%2."/>
      <w:lvlJc w:val="left"/>
      <w:pPr>
        <w:ind w:left="1506" w:hanging="360"/>
      </w:pPr>
    </w:lvl>
    <w:lvl w:ilvl="2" w:tplc="7518B3C8">
      <w:start w:val="1"/>
      <w:numFmt w:val="lowerRoman"/>
      <w:lvlText w:val="%3."/>
      <w:lvlJc w:val="right"/>
      <w:pPr>
        <w:ind w:left="2226" w:hanging="180"/>
      </w:pPr>
    </w:lvl>
    <w:lvl w:ilvl="3" w:tplc="AEC67A42">
      <w:start w:val="1"/>
      <w:numFmt w:val="decimal"/>
      <w:lvlText w:val="%4."/>
      <w:lvlJc w:val="left"/>
      <w:pPr>
        <w:ind w:left="2946" w:hanging="360"/>
      </w:pPr>
    </w:lvl>
    <w:lvl w:ilvl="4" w:tplc="AE1ABFE4">
      <w:start w:val="1"/>
      <w:numFmt w:val="lowerLetter"/>
      <w:lvlText w:val="%5."/>
      <w:lvlJc w:val="left"/>
      <w:pPr>
        <w:ind w:left="3666" w:hanging="360"/>
      </w:pPr>
    </w:lvl>
    <w:lvl w:ilvl="5" w:tplc="40241D38">
      <w:start w:val="1"/>
      <w:numFmt w:val="lowerRoman"/>
      <w:lvlText w:val="%6."/>
      <w:lvlJc w:val="right"/>
      <w:pPr>
        <w:ind w:left="4386" w:hanging="180"/>
      </w:pPr>
    </w:lvl>
    <w:lvl w:ilvl="6" w:tplc="2F2AA85C">
      <w:start w:val="1"/>
      <w:numFmt w:val="decimal"/>
      <w:lvlText w:val="%7."/>
      <w:lvlJc w:val="left"/>
      <w:pPr>
        <w:ind w:left="5106" w:hanging="360"/>
      </w:pPr>
    </w:lvl>
    <w:lvl w:ilvl="7" w:tplc="7E0AC0AE">
      <w:start w:val="1"/>
      <w:numFmt w:val="lowerLetter"/>
      <w:lvlText w:val="%8."/>
      <w:lvlJc w:val="left"/>
      <w:pPr>
        <w:ind w:left="5826" w:hanging="360"/>
      </w:pPr>
    </w:lvl>
    <w:lvl w:ilvl="8" w:tplc="4998A94C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8AF"/>
    <w:rsid w:val="00013244"/>
    <w:rsid w:val="00056102"/>
    <w:rsid w:val="000E3B55"/>
    <w:rsid w:val="00124847"/>
    <w:rsid w:val="00152614"/>
    <w:rsid w:val="00166B7A"/>
    <w:rsid w:val="001B2CC6"/>
    <w:rsid w:val="001F77AF"/>
    <w:rsid w:val="00210963"/>
    <w:rsid w:val="0022694C"/>
    <w:rsid w:val="003109D5"/>
    <w:rsid w:val="003331DF"/>
    <w:rsid w:val="003665D0"/>
    <w:rsid w:val="00392453"/>
    <w:rsid w:val="003B646B"/>
    <w:rsid w:val="003F64D4"/>
    <w:rsid w:val="00413C14"/>
    <w:rsid w:val="00433CBC"/>
    <w:rsid w:val="00455CB8"/>
    <w:rsid w:val="004740A3"/>
    <w:rsid w:val="004A256A"/>
    <w:rsid w:val="00603DC7"/>
    <w:rsid w:val="006858AF"/>
    <w:rsid w:val="00707F59"/>
    <w:rsid w:val="0076399D"/>
    <w:rsid w:val="00804721"/>
    <w:rsid w:val="008C697D"/>
    <w:rsid w:val="009113F6"/>
    <w:rsid w:val="00A866E4"/>
    <w:rsid w:val="00C02712"/>
    <w:rsid w:val="00C6138F"/>
    <w:rsid w:val="00DE4A0E"/>
    <w:rsid w:val="00E8385F"/>
    <w:rsid w:val="00F65C15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Пользователь Windows</cp:lastModifiedBy>
  <cp:revision>2</cp:revision>
  <dcterms:created xsi:type="dcterms:W3CDTF">2023-06-30T07:31:00Z</dcterms:created>
  <dcterms:modified xsi:type="dcterms:W3CDTF">2023-06-30T07:31:00Z</dcterms:modified>
</cp:coreProperties>
</file>