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FB4636" w:rsidRPr="00C37D8F" w:rsidTr="00EF346D">
        <w:trPr>
          <w:trHeight w:val="567"/>
        </w:trPr>
        <w:tc>
          <w:tcPr>
            <w:tcW w:w="3119" w:type="dxa"/>
            <w:noWrap/>
            <w:vAlign w:val="center"/>
          </w:tcPr>
          <w:p w:rsidR="00FB4636" w:rsidRPr="003C600D" w:rsidRDefault="00151B52" w:rsidP="00151B52">
            <w:pPr>
              <w:pStyle w:val="111"/>
              <w:rPr>
                <w:rFonts w:ascii="PT Astra Serif" w:eastAsia="PT Astra Serif" w:hAnsi="PT Astra Serif" w:cs="PT Astra Serif"/>
                <w:b w:val="0"/>
                <w:sz w:val="28"/>
                <w:szCs w:val="28"/>
              </w:rPr>
            </w:pPr>
            <w:bookmarkStart w:id="0" w:name="РегДанные"/>
            <w:bookmarkStart w:id="1" w:name="_GoBack"/>
            <w:bookmarkEnd w:id="1"/>
            <w:r>
              <w:rPr>
                <w:rFonts w:ascii="PT Astra Serif" w:eastAsia="PT Astra Serif" w:hAnsi="PT Astra Serif" w:cs="PT Astra Serif"/>
                <w:b w:val="0"/>
                <w:sz w:val="28"/>
                <w:szCs w:val="28"/>
                <w:lang w:val="ru-RU"/>
              </w:rPr>
              <w:t>14.08.2023</w:t>
            </w:r>
            <w:r w:rsidR="00FB4636" w:rsidRPr="003C600D">
              <w:rPr>
                <w:rFonts w:ascii="PT Astra Serif" w:eastAsia="PT Astra Serif" w:hAnsi="PT Astra Serif" w:cs="PT Astra Serif"/>
                <w:b w:val="0"/>
                <w:sz w:val="28"/>
                <w:szCs w:val="28"/>
                <w:lang w:val="ru-RU"/>
              </w:rPr>
              <w:fldChar w:fldCharType="begin"/>
            </w:r>
            <w:r w:rsidR="00FB4636" w:rsidRPr="003C600D">
              <w:rPr>
                <w:rFonts w:ascii="PT Astra Serif" w:eastAsia="PT Astra Serif" w:hAnsi="PT Astra Serif" w:cs="PT Astra Serif"/>
                <w:b w:val="0"/>
                <w:sz w:val="28"/>
                <w:szCs w:val="28"/>
                <w:lang w:val="ru-RU"/>
              </w:rPr>
              <w:instrText xml:space="preserve"> FORMTEXT </w:instrText>
            </w:r>
            <w:r w:rsidR="00DE42C5">
              <w:rPr>
                <w:rFonts w:ascii="PT Astra Serif" w:eastAsia="PT Astra Serif" w:hAnsi="PT Astra Serif" w:cs="PT Astra Serif"/>
                <w:b w:val="0"/>
                <w:sz w:val="28"/>
                <w:szCs w:val="28"/>
                <w:lang w:val="ru-RU"/>
              </w:rPr>
              <w:fldChar w:fldCharType="separate"/>
            </w:r>
            <w:r w:rsidR="00FB4636" w:rsidRPr="003C600D">
              <w:rPr>
                <w:rFonts w:ascii="PT Astra Serif" w:eastAsia="PT Astra Serif" w:hAnsi="PT Astra Serif" w:cs="PT Astra Serif"/>
                <w:b w:val="0"/>
                <w:sz w:val="28"/>
                <w:szCs w:val="28"/>
                <w:lang w:val="ru-RU"/>
              </w:rPr>
              <w:fldChar w:fldCharType="end"/>
            </w:r>
            <w:bookmarkEnd w:id="0"/>
          </w:p>
        </w:tc>
        <w:tc>
          <w:tcPr>
            <w:tcW w:w="3260" w:type="dxa"/>
            <w:noWrap/>
            <w:vAlign w:val="center"/>
          </w:tcPr>
          <w:p w:rsidR="00FB4636" w:rsidRDefault="00FB4636" w:rsidP="00FB4636">
            <w:pPr>
              <w:pStyle w:val="111"/>
              <w:jc w:val="right"/>
              <w:rPr>
                <w:rFonts w:ascii="PT Astra Serif" w:eastAsia="PT Astra Serif" w:hAnsi="PT Astra Serif" w:cs="PT Astra Serif"/>
                <w:spacing w:val="20"/>
                <w:sz w:val="26"/>
                <w:szCs w:val="26"/>
              </w:rPr>
            </w:pPr>
          </w:p>
        </w:tc>
        <w:tc>
          <w:tcPr>
            <w:tcW w:w="2977" w:type="dxa"/>
            <w:noWrap/>
            <w:vAlign w:val="center"/>
          </w:tcPr>
          <w:p w:rsidR="00FB4636" w:rsidRPr="003C600D" w:rsidRDefault="00FB4636" w:rsidP="00692ABF">
            <w:pPr>
              <w:pStyle w:val="111"/>
              <w:jc w:val="right"/>
              <w:rPr>
                <w:rFonts w:ascii="PT Astra Serif" w:eastAsia="PT Astra Serif" w:hAnsi="PT Astra Serif" w:cs="PT Astra Serif"/>
                <w:b w:val="0"/>
                <w:sz w:val="28"/>
                <w:szCs w:val="28"/>
              </w:rPr>
            </w:pPr>
            <w:bookmarkStart w:id="2" w:name="РегНомер"/>
            <w:r w:rsidRPr="003C600D">
              <w:rPr>
                <w:rFonts w:ascii="PT Astra Serif" w:eastAsia="PT Astra Serif" w:hAnsi="PT Astra Serif" w:cs="PT Astra Serif"/>
                <w:b w:val="0"/>
                <w:sz w:val="28"/>
                <w:szCs w:val="28"/>
                <w:lang w:val="ru-RU" w:eastAsia="ru-RU"/>
              </w:rPr>
              <w:t>№</w:t>
            </w:r>
            <w:r w:rsidRPr="003C600D">
              <w:rPr>
                <w:rFonts w:ascii="PT Astra Serif" w:eastAsia="PT Astra Serif" w:hAnsi="PT Astra Serif" w:cs="PT Astra Serif"/>
                <w:b w:val="0"/>
                <w:sz w:val="28"/>
                <w:szCs w:val="28"/>
                <w:lang w:eastAsia="ru-RU"/>
              </w:rPr>
              <w:t xml:space="preserve"> </w:t>
            </w:r>
            <w:r w:rsidR="00692ABF">
              <w:rPr>
                <w:rFonts w:ascii="PT Astra Serif" w:eastAsia="PT Astra Serif" w:hAnsi="PT Astra Serif" w:cs="PT Astra Serif"/>
                <w:b w:val="0"/>
                <w:sz w:val="28"/>
                <w:szCs w:val="28"/>
                <w:lang w:eastAsia="ru-RU"/>
              </w:rPr>
              <w:t>0075/01-07</w:t>
            </w:r>
            <w:r w:rsidRPr="003C600D">
              <w:rPr>
                <w:rFonts w:ascii="PT Astra Serif" w:eastAsia="PT Astra Serif" w:hAnsi="PT Astra Serif" w:cs="PT Astra Serif"/>
                <w:b w:val="0"/>
                <w:sz w:val="28"/>
                <w:szCs w:val="28"/>
                <w:lang w:val="ru-RU"/>
              </w:rPr>
              <w:fldChar w:fldCharType="begin"/>
            </w:r>
            <w:r w:rsidRPr="003C600D">
              <w:rPr>
                <w:rFonts w:ascii="PT Astra Serif" w:eastAsia="PT Astra Serif" w:hAnsi="PT Astra Serif" w:cs="PT Astra Serif"/>
                <w:b w:val="0"/>
                <w:sz w:val="28"/>
                <w:szCs w:val="28"/>
                <w:lang w:val="ru-RU"/>
              </w:rPr>
              <w:instrText xml:space="preserve"> FORMTEXT </w:instrText>
            </w:r>
            <w:r w:rsidR="00DE42C5">
              <w:rPr>
                <w:rFonts w:ascii="PT Astra Serif" w:eastAsia="PT Astra Serif" w:hAnsi="PT Astra Serif" w:cs="PT Astra Serif"/>
                <w:b w:val="0"/>
                <w:sz w:val="28"/>
                <w:szCs w:val="28"/>
                <w:lang w:val="ru-RU"/>
              </w:rPr>
              <w:fldChar w:fldCharType="separate"/>
            </w:r>
            <w:r w:rsidRPr="003C600D">
              <w:rPr>
                <w:rFonts w:ascii="PT Astra Serif" w:eastAsia="PT Astra Serif" w:hAnsi="PT Astra Serif" w:cs="PT Astra Serif"/>
                <w:b w:val="0"/>
                <w:sz w:val="28"/>
                <w:szCs w:val="28"/>
                <w:lang w:val="ru-RU"/>
              </w:rPr>
              <w:fldChar w:fldCharType="end"/>
            </w:r>
            <w:bookmarkEnd w:id="2"/>
          </w:p>
        </w:tc>
      </w:tr>
      <w:tr w:rsidR="009B3CC0" w:rsidRPr="00C37D8F">
        <w:trPr>
          <w:trHeight w:val="364"/>
        </w:trPr>
        <w:tc>
          <w:tcPr>
            <w:tcW w:w="9356" w:type="dxa"/>
            <w:gridSpan w:val="3"/>
            <w:noWrap/>
          </w:tcPr>
          <w:p w:rsidR="009B3CC0" w:rsidRPr="00C37D8F" w:rsidRDefault="009B3CC0">
            <w:pPr>
              <w:pStyle w:val="17"/>
              <w:jc w:val="center"/>
              <w:rPr>
                <w:rFonts w:ascii="PT Astra Serif" w:eastAsia="PT Astra Serif" w:hAnsi="PT Astra Serif" w:cs="PT Astra Serif"/>
                <w:spacing w:val="20"/>
                <w:sz w:val="48"/>
                <w:szCs w:val="26"/>
              </w:rPr>
            </w:pPr>
          </w:p>
        </w:tc>
      </w:tr>
      <w:tr w:rsidR="009B3CC0" w:rsidRPr="00C37D8F">
        <w:trPr>
          <w:trHeight w:val="513"/>
        </w:trPr>
        <w:tc>
          <w:tcPr>
            <w:tcW w:w="9356" w:type="dxa"/>
            <w:gridSpan w:val="3"/>
            <w:noWrap/>
          </w:tcPr>
          <w:p w:rsidR="009B3CC0" w:rsidRPr="00C37D8F" w:rsidRDefault="00417C51">
            <w:pPr>
              <w:jc w:val="center"/>
              <w:rPr>
                <w:rFonts w:ascii="PT Astra Serif" w:eastAsia="PT Astra Serif" w:hAnsi="PT Astra Serif" w:cs="PT Astra Serif"/>
                <w:sz w:val="26"/>
                <w:szCs w:val="24"/>
              </w:rPr>
            </w:pPr>
            <w:r w:rsidRPr="00C37D8F">
              <w:rPr>
                <w:rFonts w:ascii="PT Astra Serif" w:eastAsia="PT Astra Serif" w:hAnsi="PT Astra Serif" w:cs="PT Astra Serif"/>
                <w:sz w:val="26"/>
                <w:szCs w:val="26"/>
              </w:rPr>
              <w:t xml:space="preserve">О внесении изменений в приказ Комитета по охране объектов культурного наследия Томской области </w:t>
            </w:r>
            <w:r w:rsidRPr="00C37D8F">
              <w:rPr>
                <w:sz w:val="26"/>
                <w:szCs w:val="26"/>
              </w:rPr>
              <w:t xml:space="preserve">от </w:t>
            </w:r>
            <w:r w:rsidRPr="00C37D8F">
              <w:rPr>
                <w:rFonts w:ascii="PT Astra Serif" w:eastAsia="PT Astra Serif" w:hAnsi="PT Astra Serif" w:cs="PT Astra Serif"/>
                <w:sz w:val="26"/>
                <w:szCs w:val="26"/>
              </w:rPr>
              <w:t>12.01.2023 № 0001/01-07</w:t>
            </w:r>
          </w:p>
        </w:tc>
      </w:tr>
    </w:tbl>
    <w:p w:rsidR="009B3CC0" w:rsidRPr="00C37D8F" w:rsidRDefault="009B3CC0">
      <w:pPr>
        <w:contextualSpacing/>
        <w:jc w:val="both"/>
        <w:rPr>
          <w:rFonts w:ascii="PT Astra Serif" w:eastAsia="PT Astra Serif" w:hAnsi="PT Astra Serif" w:cs="PT Astra Serif"/>
          <w:sz w:val="26"/>
          <w:szCs w:val="26"/>
        </w:rPr>
      </w:pPr>
    </w:p>
    <w:p w:rsidR="009B3CC0" w:rsidRPr="00C37D8F" w:rsidRDefault="00417C51">
      <w:pPr>
        <w:pStyle w:val="ConsPlusTitle"/>
        <w:widowControl/>
        <w:tabs>
          <w:tab w:val="left" w:pos="567"/>
          <w:tab w:val="left" w:pos="1134"/>
        </w:tabs>
        <w:ind w:firstLine="709"/>
        <w:jc w:val="both"/>
        <w:rPr>
          <w:rFonts w:ascii="PT Astra Serif" w:hAnsi="PT Astra Serif"/>
          <w:b w:val="0"/>
          <w:sz w:val="26"/>
          <w:szCs w:val="26"/>
        </w:rPr>
      </w:pPr>
      <w:r w:rsidRPr="00C37D8F">
        <w:rPr>
          <w:rFonts w:ascii="PT Astra Serif" w:eastAsia="PT Astra Serif" w:hAnsi="PT Astra Serif" w:cs="PT Astra Serif"/>
          <w:b w:val="0"/>
          <w:sz w:val="26"/>
          <w:szCs w:val="26"/>
        </w:rPr>
        <w:t>В соответствии</w:t>
      </w:r>
      <w:r w:rsidRPr="00C37D8F">
        <w:rPr>
          <w:rFonts w:ascii="PT Astra Serif" w:eastAsia="PT Astra Serif" w:hAnsi="PT Astra Serif" w:cs="PT Astra Serif"/>
          <w:sz w:val="26"/>
          <w:szCs w:val="26"/>
        </w:rPr>
        <w:t xml:space="preserve"> </w:t>
      </w:r>
      <w:r w:rsidRPr="00C37D8F">
        <w:rPr>
          <w:rFonts w:ascii="PT Astra Serif" w:hAnsi="PT Astra Serif"/>
          <w:b w:val="0"/>
          <w:sz w:val="26"/>
          <w:szCs w:val="26"/>
        </w:rPr>
        <w:t>с подпунктом 4) пункта 25 постановления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9B3CC0" w:rsidRPr="00C37D8F" w:rsidRDefault="00417C51">
      <w:pPr>
        <w:pStyle w:val="ConsPlusTitle"/>
        <w:widowControl/>
        <w:tabs>
          <w:tab w:val="left" w:pos="567"/>
          <w:tab w:val="left" w:pos="1134"/>
        </w:tabs>
        <w:ind w:firstLine="709"/>
        <w:jc w:val="both"/>
        <w:rPr>
          <w:rFonts w:ascii="PT Astra Serif" w:hAnsi="PT Astra Serif"/>
          <w:b w:val="0"/>
          <w:sz w:val="26"/>
          <w:szCs w:val="26"/>
        </w:rPr>
      </w:pPr>
      <w:r w:rsidRPr="00C37D8F">
        <w:rPr>
          <w:rFonts w:ascii="PT Astra Serif" w:hAnsi="PT Astra Serif"/>
          <w:b w:val="0"/>
          <w:sz w:val="26"/>
          <w:szCs w:val="26"/>
        </w:rPr>
        <w:t>ПРИКАЗЫВАЮ</w:t>
      </w:r>
    </w:p>
    <w:p w:rsidR="009B3CC0" w:rsidRPr="00C37D8F" w:rsidRDefault="00417C51">
      <w:pPr>
        <w:ind w:firstLine="709"/>
        <w:jc w:val="both"/>
        <w:rPr>
          <w:rFonts w:ascii="PT Astra Serif" w:hAnsi="PT Astra Serif"/>
          <w:sz w:val="26"/>
          <w:szCs w:val="26"/>
        </w:rPr>
      </w:pPr>
      <w:r w:rsidRPr="00C37D8F">
        <w:rPr>
          <w:rFonts w:ascii="PT Astra Serif" w:hAnsi="PT Astra Serif"/>
          <w:sz w:val="26"/>
          <w:szCs w:val="26"/>
        </w:rPr>
        <w:t xml:space="preserve">1. Внести в приказ Комитета по охране объектов культурного наследия Томской области от 12.01.2023 № 0001/01-07 «Об утверждении Ведомственной целевой программы «Сохранение, использование, популяризация объектов культурного наследия (памятников истории и культуры), расположенных на территории Томской области» (Официальный интернет-портал правовой информации http://www.pravo.gov.ru, 19.01.2023, № </w:t>
      </w:r>
      <w:r w:rsidRPr="00C37D8F">
        <w:rPr>
          <w:rFonts w:ascii="PT Astra Serif" w:hAnsi="PT Astra Serif"/>
          <w:bCs/>
          <w:sz w:val="26"/>
          <w:szCs w:val="26"/>
          <w:shd w:val="clear" w:color="auto" w:fill="FFFFFF"/>
        </w:rPr>
        <w:t>7001202301190002</w:t>
      </w:r>
      <w:r w:rsidRPr="00C37D8F">
        <w:rPr>
          <w:rFonts w:ascii="PT Astra Serif" w:hAnsi="PT Astra Serif"/>
          <w:sz w:val="26"/>
          <w:szCs w:val="26"/>
        </w:rPr>
        <w:t>) следующие изменения:</w:t>
      </w:r>
    </w:p>
    <w:p w:rsidR="009B3CC0" w:rsidRPr="00C37D8F" w:rsidRDefault="00417C51">
      <w:pPr>
        <w:pStyle w:val="ConsPlusTitle"/>
        <w:widowControl/>
        <w:tabs>
          <w:tab w:val="left" w:pos="567"/>
          <w:tab w:val="left" w:pos="1134"/>
        </w:tabs>
        <w:ind w:firstLine="709"/>
        <w:jc w:val="both"/>
        <w:rPr>
          <w:rFonts w:ascii="PT Astra Serif" w:hAnsi="PT Astra Serif"/>
          <w:b w:val="0"/>
          <w:sz w:val="26"/>
          <w:szCs w:val="26"/>
        </w:rPr>
      </w:pPr>
      <w:r w:rsidRPr="00C37D8F">
        <w:rPr>
          <w:rFonts w:ascii="PT Astra Serif" w:hAnsi="PT Astra Serif"/>
          <w:b w:val="0"/>
          <w:sz w:val="26"/>
          <w:szCs w:val="26"/>
        </w:rPr>
        <w:t>1) изложить паспорт ведомственной целевой программы в новой редакции согласно приложению № 1 к настоящему приказу;</w:t>
      </w:r>
    </w:p>
    <w:p w:rsidR="009B3CC0" w:rsidRPr="00C37D8F" w:rsidRDefault="00417C51">
      <w:pPr>
        <w:pStyle w:val="ConsPlusTitle"/>
        <w:widowControl/>
        <w:tabs>
          <w:tab w:val="left" w:pos="567"/>
          <w:tab w:val="left" w:pos="1134"/>
        </w:tabs>
        <w:ind w:firstLine="709"/>
        <w:jc w:val="both"/>
        <w:rPr>
          <w:rFonts w:ascii="PT Astra Serif" w:hAnsi="PT Astra Serif"/>
          <w:b w:val="0"/>
          <w:sz w:val="26"/>
          <w:szCs w:val="26"/>
        </w:rPr>
      </w:pPr>
      <w:r w:rsidRPr="00C37D8F">
        <w:rPr>
          <w:rFonts w:ascii="PT Astra Serif" w:hAnsi="PT Astra Serif"/>
          <w:b w:val="0"/>
          <w:sz w:val="26"/>
          <w:szCs w:val="26"/>
        </w:rPr>
        <w:t>2) изложить раздел 2 ведомственной целевой программы в новой редакции согласно приложению № 2 к настоящему приказу;</w:t>
      </w:r>
    </w:p>
    <w:p w:rsidR="009B3CC0" w:rsidRPr="00C37D8F" w:rsidRDefault="004C607C">
      <w:pPr>
        <w:pStyle w:val="ConsPlusTitle"/>
        <w:widowControl/>
        <w:tabs>
          <w:tab w:val="left" w:pos="567"/>
          <w:tab w:val="left" w:pos="1134"/>
        </w:tabs>
        <w:ind w:firstLine="709"/>
        <w:jc w:val="both"/>
        <w:rPr>
          <w:rFonts w:ascii="PT Astra Serif" w:hAnsi="PT Astra Serif" w:cs="PT Astra Serif"/>
          <w:b w:val="0"/>
          <w:sz w:val="26"/>
          <w:szCs w:val="26"/>
        </w:rPr>
      </w:pPr>
      <w:r>
        <w:rPr>
          <w:rFonts w:ascii="PT Astra Serif" w:hAnsi="PT Astra Serif"/>
          <w:b w:val="0"/>
          <w:sz w:val="26"/>
          <w:szCs w:val="26"/>
        </w:rPr>
        <w:t>3</w:t>
      </w:r>
      <w:r w:rsidR="00417C51" w:rsidRPr="00C37D8F">
        <w:rPr>
          <w:rFonts w:ascii="PT Astra Serif" w:hAnsi="PT Astra Serif"/>
          <w:b w:val="0"/>
          <w:sz w:val="26"/>
          <w:szCs w:val="26"/>
        </w:rPr>
        <w:t>) изложить раздел 5 ведомственной целевой программы в новой редакции согласно приложению № 3 к настоящему приказу.</w:t>
      </w:r>
    </w:p>
    <w:p w:rsidR="00AF6F88" w:rsidRPr="00C37D8F" w:rsidRDefault="00417C51" w:rsidP="00AF6F88">
      <w:pPr>
        <w:autoSpaceDE w:val="0"/>
        <w:autoSpaceDN w:val="0"/>
        <w:adjustRightInd w:val="0"/>
        <w:ind w:firstLine="709"/>
        <w:jc w:val="both"/>
        <w:rPr>
          <w:rFonts w:ascii="PT Astra Serif" w:hAnsi="PT Astra Serif" w:cs="PT Astra Serif"/>
          <w:bCs/>
          <w:sz w:val="26"/>
          <w:szCs w:val="26"/>
        </w:rPr>
      </w:pPr>
      <w:r w:rsidRPr="00C37D8F">
        <w:rPr>
          <w:rFonts w:ascii="PT Astra Serif" w:hAnsi="PT Astra Serif"/>
          <w:sz w:val="26"/>
          <w:szCs w:val="26"/>
        </w:rPr>
        <w:t>2. </w:t>
      </w:r>
      <w:r w:rsidR="00AF6F88" w:rsidRPr="00C37D8F">
        <w:rPr>
          <w:rFonts w:ascii="PT Astra Serif" w:hAnsi="PT Astra Serif"/>
          <w:sz w:val="26"/>
          <w:szCs w:val="26"/>
        </w:rPr>
        <w:t xml:space="preserve">Приказ Комитета по охране объектов культурного наследия Томской области от </w:t>
      </w:r>
      <w:r w:rsidR="006633FB">
        <w:rPr>
          <w:rFonts w:ascii="PT Astra Serif" w:hAnsi="PT Astra Serif"/>
          <w:sz w:val="26"/>
          <w:szCs w:val="26"/>
        </w:rPr>
        <w:t>03</w:t>
      </w:r>
      <w:r w:rsidR="00AF6F88" w:rsidRPr="00C37D8F">
        <w:rPr>
          <w:rFonts w:ascii="PT Astra Serif" w:hAnsi="PT Astra Serif"/>
          <w:sz w:val="26"/>
          <w:szCs w:val="26"/>
        </w:rPr>
        <w:t>.0</w:t>
      </w:r>
      <w:r w:rsidR="006633FB">
        <w:rPr>
          <w:rFonts w:ascii="PT Astra Serif" w:hAnsi="PT Astra Serif"/>
          <w:sz w:val="26"/>
          <w:szCs w:val="26"/>
        </w:rPr>
        <w:t>7</w:t>
      </w:r>
      <w:r w:rsidR="00AF6F88" w:rsidRPr="00C37D8F">
        <w:rPr>
          <w:rFonts w:ascii="PT Astra Serif" w:hAnsi="PT Astra Serif"/>
          <w:sz w:val="26"/>
          <w:szCs w:val="26"/>
        </w:rPr>
        <w:t>.2023 № 00</w:t>
      </w:r>
      <w:r w:rsidR="006633FB">
        <w:rPr>
          <w:rFonts w:ascii="PT Astra Serif" w:hAnsi="PT Astra Serif"/>
          <w:sz w:val="26"/>
          <w:szCs w:val="26"/>
        </w:rPr>
        <w:t>70</w:t>
      </w:r>
      <w:r w:rsidR="00AF6F88" w:rsidRPr="00C37D8F">
        <w:rPr>
          <w:rFonts w:ascii="PT Astra Serif" w:hAnsi="PT Astra Serif"/>
          <w:sz w:val="26"/>
          <w:szCs w:val="26"/>
        </w:rPr>
        <w:t>/01-07</w:t>
      </w:r>
      <w:r w:rsidR="00AF6F88" w:rsidRPr="00C37D8F">
        <w:rPr>
          <w:rFonts w:ascii="PT Astra Serif" w:hAnsi="PT Astra Serif" w:cs="PT Astra Serif"/>
          <w:b/>
          <w:bCs/>
          <w:sz w:val="26"/>
          <w:szCs w:val="26"/>
        </w:rPr>
        <w:t xml:space="preserve"> </w:t>
      </w:r>
      <w:r w:rsidR="00AF6F88" w:rsidRPr="00C37D8F">
        <w:rPr>
          <w:rFonts w:ascii="PT Astra Serif" w:hAnsi="PT Astra Serif" w:cs="PT Astra Serif"/>
          <w:bCs/>
          <w:sz w:val="26"/>
          <w:szCs w:val="26"/>
        </w:rPr>
        <w:t>«О внесении изменений в приказ Комитета по охране объектов культурного наследия Томской области от 12.01.2023 N 0001/01-07»</w:t>
      </w:r>
      <w:r w:rsidR="00AF6F88" w:rsidRPr="00C37D8F">
        <w:rPr>
          <w:rFonts w:ascii="PT Astra Serif" w:hAnsi="PT Astra Serif"/>
          <w:sz w:val="26"/>
          <w:szCs w:val="26"/>
        </w:rPr>
        <w:t xml:space="preserve"> (Официальный интернет-портал правовой информации http://www.pravo.gov.ru, </w:t>
      </w:r>
      <w:r w:rsidR="006633FB">
        <w:rPr>
          <w:rFonts w:ascii="PT Astra Serif" w:hAnsi="PT Astra Serif"/>
          <w:sz w:val="26"/>
          <w:szCs w:val="26"/>
        </w:rPr>
        <w:t>06</w:t>
      </w:r>
      <w:r w:rsidR="00AF6F88" w:rsidRPr="00C37D8F">
        <w:rPr>
          <w:rFonts w:ascii="PT Astra Serif" w:hAnsi="PT Astra Serif"/>
          <w:sz w:val="26"/>
          <w:szCs w:val="26"/>
        </w:rPr>
        <w:t>.0</w:t>
      </w:r>
      <w:r w:rsidR="006633FB">
        <w:rPr>
          <w:rFonts w:ascii="PT Astra Serif" w:hAnsi="PT Astra Serif"/>
          <w:sz w:val="26"/>
          <w:szCs w:val="26"/>
        </w:rPr>
        <w:t>7</w:t>
      </w:r>
      <w:r w:rsidR="00AF6F88" w:rsidRPr="00C37D8F">
        <w:rPr>
          <w:rFonts w:ascii="PT Astra Serif" w:hAnsi="PT Astra Serif"/>
          <w:sz w:val="26"/>
          <w:szCs w:val="26"/>
        </w:rPr>
        <w:t xml:space="preserve">.2023, № </w:t>
      </w:r>
      <w:r w:rsidR="00AF6F88" w:rsidRPr="00C37D8F">
        <w:rPr>
          <w:rFonts w:ascii="PT Astra Serif" w:hAnsi="PT Astra Serif"/>
          <w:bCs/>
          <w:sz w:val="26"/>
          <w:szCs w:val="26"/>
          <w:shd w:val="clear" w:color="auto" w:fill="FFFFFF"/>
        </w:rPr>
        <w:t>700120</w:t>
      </w:r>
      <w:r w:rsidR="006633FB">
        <w:rPr>
          <w:rFonts w:ascii="PT Astra Serif" w:hAnsi="PT Astra Serif"/>
          <w:bCs/>
          <w:sz w:val="26"/>
          <w:szCs w:val="26"/>
          <w:shd w:val="clear" w:color="auto" w:fill="FFFFFF"/>
        </w:rPr>
        <w:t xml:space="preserve">2307060002) </w:t>
      </w:r>
      <w:r w:rsidR="00AF6F88" w:rsidRPr="00C37D8F">
        <w:rPr>
          <w:rFonts w:ascii="PT Astra Serif" w:hAnsi="PT Astra Serif"/>
          <w:sz w:val="26"/>
          <w:szCs w:val="26"/>
        </w:rPr>
        <w:t>признать утратившим силу.</w:t>
      </w:r>
    </w:p>
    <w:p w:rsidR="009B3CC0" w:rsidRPr="00C37D8F" w:rsidRDefault="00AF6F88">
      <w:pPr>
        <w:tabs>
          <w:tab w:val="left" w:pos="1134"/>
        </w:tabs>
        <w:ind w:firstLine="709"/>
        <w:jc w:val="both"/>
        <w:rPr>
          <w:rFonts w:ascii="PT Astra Serif" w:hAnsi="PT Astra Serif"/>
          <w:sz w:val="26"/>
          <w:szCs w:val="26"/>
        </w:rPr>
      </w:pPr>
      <w:r w:rsidRPr="00C37D8F">
        <w:rPr>
          <w:rFonts w:ascii="PT Astra Serif" w:hAnsi="PT Astra Serif"/>
          <w:sz w:val="26"/>
          <w:szCs w:val="26"/>
        </w:rPr>
        <w:t xml:space="preserve">3. </w:t>
      </w:r>
      <w:r w:rsidR="00417C51" w:rsidRPr="00C37D8F">
        <w:rPr>
          <w:rFonts w:ascii="PT Astra Serif" w:hAnsi="PT Astra Serif"/>
          <w:sz w:val="26"/>
          <w:szCs w:val="26"/>
        </w:rPr>
        <w:t>Контроль за исполнением настоящего распоряжения возложить на председателя Комитета по охране объектов культурного наследия Томской области.</w:t>
      </w:r>
    </w:p>
    <w:p w:rsidR="009B3CC0" w:rsidRPr="00C37D8F" w:rsidRDefault="009B3CC0">
      <w:pPr>
        <w:pStyle w:val="a8"/>
        <w:jc w:val="both"/>
        <w:rPr>
          <w:rFonts w:ascii="PT Astra Serif" w:eastAsia="PT Astra Serif" w:hAnsi="PT Astra Serif" w:cs="PT Astra Serif"/>
          <w:szCs w:val="26"/>
        </w:rPr>
      </w:pPr>
    </w:p>
    <w:tbl>
      <w:tblPr>
        <w:tblW w:w="0" w:type="auto"/>
        <w:tblLook w:val="04A0" w:firstRow="1" w:lastRow="0" w:firstColumn="1" w:lastColumn="0" w:noHBand="0" w:noVBand="1"/>
      </w:tblPr>
      <w:tblGrid>
        <w:gridCol w:w="3189"/>
        <w:gridCol w:w="3190"/>
        <w:gridCol w:w="3191"/>
      </w:tblGrid>
      <w:tr w:rsidR="009B3CC0" w:rsidRPr="00C37D8F">
        <w:tc>
          <w:tcPr>
            <w:tcW w:w="3189" w:type="dxa"/>
            <w:tcBorders>
              <w:top w:val="none" w:sz="0" w:space="0" w:color="000000"/>
              <w:left w:val="none" w:sz="0" w:space="0" w:color="000000"/>
              <w:bottom w:val="none" w:sz="0" w:space="0" w:color="000000"/>
              <w:right w:val="none" w:sz="0" w:space="0" w:color="000000"/>
            </w:tcBorders>
            <w:noWrap/>
          </w:tcPr>
          <w:p w:rsidR="009B3CC0" w:rsidRPr="00C37D8F" w:rsidRDefault="009B3CC0">
            <w:pPr>
              <w:tabs>
                <w:tab w:val="left" w:pos="7088"/>
              </w:tabs>
              <w:jc w:val="both"/>
              <w:rPr>
                <w:rFonts w:ascii="PT Astra Serif" w:eastAsia="PT Astra Serif" w:hAnsi="PT Astra Serif" w:cs="PT Astra Serif"/>
                <w:sz w:val="26"/>
                <w:szCs w:val="26"/>
              </w:rPr>
            </w:pPr>
          </w:p>
          <w:p w:rsidR="009B3CC0" w:rsidRPr="00C37D8F" w:rsidRDefault="00417C51">
            <w:pPr>
              <w:tabs>
                <w:tab w:val="left" w:pos="7088"/>
              </w:tabs>
              <w:jc w:val="both"/>
              <w:rPr>
                <w:rFonts w:ascii="PT Astra Serif" w:eastAsia="PT Astra Serif" w:hAnsi="PT Astra Serif" w:cs="PT Astra Serif"/>
                <w:sz w:val="26"/>
                <w:szCs w:val="26"/>
                <w:lang w:val="en-US"/>
              </w:rPr>
            </w:pPr>
            <w:r w:rsidRPr="00C37D8F">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FB4636" w:rsidRPr="003C600D" w:rsidRDefault="00FB4636" w:rsidP="00FB4636">
            <w:pPr>
              <w:tabs>
                <w:tab w:val="left" w:pos="7088"/>
              </w:tabs>
              <w:jc w:val="center"/>
              <w:rPr>
                <w:rFonts w:ascii="PT Astra Serif" w:eastAsia="PT Astra Serif" w:hAnsi="PT Astra Serif" w:cs="PT Astra Serif"/>
                <w:sz w:val="28"/>
                <w:szCs w:val="28"/>
                <w:lang w:val="en-US"/>
              </w:rPr>
            </w:pPr>
            <w:r w:rsidRPr="003C600D">
              <w:rPr>
                <w:rFonts w:ascii="PT Astra Serif" w:eastAsia="PT Astra Serif" w:hAnsi="PT Astra Serif" w:cs="PT Astra Serif"/>
                <w:sz w:val="28"/>
                <w:szCs w:val="28"/>
              </w:rPr>
              <w:fldChar w:fldCharType="begin"/>
            </w:r>
            <w:bookmarkStart w:id="3" w:name="Штамп"/>
            <w:r w:rsidRPr="003C600D">
              <w:rPr>
                <w:rFonts w:ascii="PT Astra Serif" w:eastAsia="PT Astra Serif" w:hAnsi="PT Astra Serif" w:cs="PT Astra Serif"/>
                <w:sz w:val="28"/>
                <w:szCs w:val="28"/>
              </w:rPr>
              <w:instrText xml:space="preserve"> FORMTEXT </w:instrText>
            </w:r>
            <w:r w:rsidR="00DE42C5">
              <w:rPr>
                <w:rFonts w:ascii="PT Astra Serif" w:eastAsia="PT Astra Serif" w:hAnsi="PT Astra Serif" w:cs="PT Astra Serif"/>
                <w:sz w:val="28"/>
                <w:szCs w:val="28"/>
              </w:rPr>
              <w:fldChar w:fldCharType="separate"/>
            </w:r>
            <w:r w:rsidRPr="003C600D">
              <w:rPr>
                <w:rFonts w:ascii="PT Astra Serif" w:eastAsia="PT Astra Serif" w:hAnsi="PT Astra Serif" w:cs="PT Astra Serif"/>
                <w:sz w:val="28"/>
                <w:szCs w:val="28"/>
              </w:rPr>
              <w:fldChar w:fldCharType="end"/>
            </w:r>
            <w:bookmarkEnd w:id="3"/>
          </w:p>
          <w:p w:rsidR="009B3CC0" w:rsidRPr="00C37D8F" w:rsidRDefault="009B3CC0">
            <w:pPr>
              <w:tabs>
                <w:tab w:val="left" w:pos="7088"/>
              </w:tabs>
              <w:jc w:val="center"/>
              <w:rPr>
                <w:rFonts w:ascii="PT Astra Serif" w:eastAsia="PT Astra Serif" w:hAnsi="PT Astra Serif" w:cs="PT Astra Serif"/>
                <w:sz w:val="26"/>
                <w:szCs w:val="26"/>
                <w:lang w:val="en-US"/>
              </w:rPr>
            </w:pPr>
          </w:p>
          <w:p w:rsidR="009B3CC0" w:rsidRPr="00C37D8F" w:rsidRDefault="009B3CC0">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9B3CC0" w:rsidRPr="00C37D8F" w:rsidRDefault="009B3CC0">
            <w:pPr>
              <w:tabs>
                <w:tab w:val="left" w:pos="7088"/>
              </w:tabs>
              <w:jc w:val="right"/>
              <w:rPr>
                <w:rFonts w:ascii="PT Astra Serif" w:eastAsia="PT Astra Serif" w:hAnsi="PT Astra Serif" w:cs="PT Astra Serif"/>
                <w:sz w:val="26"/>
                <w:szCs w:val="26"/>
                <w:lang w:val="en-US"/>
              </w:rPr>
            </w:pPr>
          </w:p>
          <w:p w:rsidR="009B3CC0" w:rsidRPr="00C37D8F" w:rsidRDefault="00417C51">
            <w:pPr>
              <w:tabs>
                <w:tab w:val="left" w:pos="7088"/>
              </w:tabs>
              <w:jc w:val="right"/>
              <w:rPr>
                <w:rFonts w:ascii="PT Astra Serif" w:eastAsia="PT Astra Serif" w:hAnsi="PT Astra Serif" w:cs="PT Astra Serif"/>
                <w:sz w:val="26"/>
                <w:szCs w:val="26"/>
                <w:lang w:val="en-US"/>
              </w:rPr>
            </w:pPr>
            <w:r w:rsidRPr="00C37D8F">
              <w:rPr>
                <w:rFonts w:ascii="PT Astra Serif" w:eastAsia="PT Astra Serif" w:hAnsi="PT Astra Serif" w:cs="PT Astra Serif"/>
                <w:sz w:val="26"/>
                <w:szCs w:val="26"/>
              </w:rPr>
              <w:t>Е.В.Перетягина</w:t>
            </w:r>
          </w:p>
        </w:tc>
      </w:tr>
    </w:tbl>
    <w:p w:rsidR="009B3CC0" w:rsidRPr="00C37D8F" w:rsidRDefault="009B3CC0">
      <w:pPr>
        <w:tabs>
          <w:tab w:val="left" w:pos="7088"/>
        </w:tabs>
        <w:jc w:val="both"/>
        <w:rPr>
          <w:rFonts w:ascii="PT Astra Serif" w:eastAsia="PT Astra Serif" w:hAnsi="PT Astra Serif" w:cs="PT Astra Serif"/>
          <w:sz w:val="26"/>
          <w:szCs w:val="26"/>
        </w:rPr>
      </w:pPr>
    </w:p>
    <w:p w:rsidR="009B3CC0" w:rsidRPr="00C37D8F" w:rsidRDefault="00417C51">
      <w:pPr>
        <w:rPr>
          <w:lang w:val="en-US"/>
        </w:rPr>
      </w:pPr>
      <w:r w:rsidRPr="00C37D8F">
        <w:rPr>
          <w:lang w:val="en-US"/>
        </w:rPr>
        <w:br w:type="page"/>
      </w:r>
    </w:p>
    <w:tbl>
      <w:tblPr>
        <w:tblStyle w:val="af1"/>
        <w:tblW w:w="957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068"/>
        <w:gridCol w:w="739"/>
        <w:gridCol w:w="1576"/>
        <w:gridCol w:w="445"/>
        <w:gridCol w:w="1742"/>
      </w:tblGrid>
      <w:tr w:rsidR="009B3CC0" w:rsidRPr="00C37D8F">
        <w:trPr>
          <w:trHeight w:val="426"/>
        </w:trPr>
        <w:tc>
          <w:tcPr>
            <w:tcW w:w="5068" w:type="dxa"/>
            <w:noWrap/>
          </w:tcPr>
          <w:p w:rsidR="009B3CC0" w:rsidRPr="00C37D8F" w:rsidRDefault="009B3CC0">
            <w:pPr>
              <w:jc w:val="right"/>
              <w:rPr>
                <w:rFonts w:ascii="PT Astra Serif" w:eastAsia="PT Astra Serif" w:hAnsi="PT Astra Serif" w:cs="PT Astra Serif"/>
              </w:rPr>
            </w:pPr>
          </w:p>
        </w:tc>
        <w:tc>
          <w:tcPr>
            <w:tcW w:w="4502" w:type="dxa"/>
            <w:gridSpan w:val="4"/>
            <w:noWrap/>
          </w:tcPr>
          <w:p w:rsidR="009B3CC0" w:rsidRPr="00C37D8F" w:rsidRDefault="00417C51">
            <w:pPr>
              <w:jc w:val="both"/>
              <w:rPr>
                <w:rFonts w:ascii="PT Astra Serif" w:eastAsia="PT Astra Serif" w:hAnsi="PT Astra Serif" w:cs="PT Astra Serif"/>
              </w:rPr>
            </w:pPr>
            <w:r w:rsidRPr="00C37D8F">
              <w:rPr>
                <w:rFonts w:ascii="PT Astra Serif" w:eastAsia="PT Astra Serif" w:hAnsi="PT Astra Serif" w:cs="PT Astra Serif"/>
                <w:sz w:val="24"/>
              </w:rPr>
              <w:t>Приложение № 1</w:t>
            </w:r>
          </w:p>
          <w:p w:rsidR="009B3CC0" w:rsidRPr="00C37D8F" w:rsidRDefault="00417C51">
            <w:pPr>
              <w:jc w:val="both"/>
              <w:rPr>
                <w:rFonts w:ascii="PT Astra Serif" w:eastAsia="PT Astra Serif" w:hAnsi="PT Astra Serif" w:cs="PT Astra Serif"/>
              </w:rPr>
            </w:pPr>
            <w:r w:rsidRPr="00C37D8F">
              <w:rPr>
                <w:rFonts w:ascii="PT Astra Serif" w:eastAsia="PT Astra Serif" w:hAnsi="PT Astra Serif" w:cs="PT Astra Serif"/>
                <w:sz w:val="24"/>
              </w:rPr>
              <w:t>к приказу Комитета по охране объектов культурного наследия Томской области</w:t>
            </w:r>
          </w:p>
        </w:tc>
      </w:tr>
      <w:tr w:rsidR="00FB4636" w:rsidRPr="00C37D8F" w:rsidTr="00794739">
        <w:trPr>
          <w:trHeight w:val="270"/>
        </w:trPr>
        <w:tc>
          <w:tcPr>
            <w:tcW w:w="5068" w:type="dxa"/>
            <w:noWrap/>
          </w:tcPr>
          <w:p w:rsidR="00FB4636" w:rsidRPr="00C37D8F" w:rsidRDefault="00FB4636" w:rsidP="00FB4636">
            <w:pPr>
              <w:jc w:val="right"/>
              <w:rPr>
                <w:rFonts w:ascii="PT Astra Serif" w:eastAsia="PT Astra Serif" w:hAnsi="PT Astra Serif" w:cs="PT Astra Serif"/>
              </w:rPr>
            </w:pPr>
          </w:p>
        </w:tc>
        <w:tc>
          <w:tcPr>
            <w:tcW w:w="739" w:type="dxa"/>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noWrap/>
          </w:tcPr>
          <w:p w:rsidR="00FB4636" w:rsidRDefault="00151B52" w:rsidP="00151B52">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14.08.2023</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c>
          <w:tcPr>
            <w:tcW w:w="445" w:type="dxa"/>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1742" w:type="dxa"/>
            <w:noWrap/>
          </w:tcPr>
          <w:p w:rsidR="00FB4636" w:rsidRDefault="00692ABF" w:rsidP="00692AB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0075/01-07</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r>
    </w:tbl>
    <w:p w:rsidR="009B3CC0" w:rsidRPr="00C37D8F" w:rsidRDefault="009B3CC0">
      <w:pPr>
        <w:jc w:val="center"/>
        <w:outlineLvl w:val="0"/>
        <w:rPr>
          <w:rFonts w:ascii="PT Astra Serif" w:hAnsi="PT Astra Serif"/>
          <w:sz w:val="26"/>
          <w:szCs w:val="26"/>
          <w:lang w:eastAsia="ru-RU" w:bidi="ar-SA"/>
        </w:rPr>
      </w:pPr>
    </w:p>
    <w:p w:rsidR="009B3CC0" w:rsidRPr="00C37D8F" w:rsidRDefault="00417C51">
      <w:pPr>
        <w:jc w:val="center"/>
        <w:outlineLvl w:val="0"/>
        <w:rPr>
          <w:rFonts w:ascii="PT Astra Serif" w:hAnsi="PT Astra Serif"/>
          <w:sz w:val="26"/>
          <w:szCs w:val="26"/>
          <w:lang w:eastAsia="ru-RU" w:bidi="ar-SA"/>
        </w:rPr>
      </w:pPr>
      <w:r w:rsidRPr="00C37D8F">
        <w:rPr>
          <w:rFonts w:ascii="PT Astra Serif" w:hAnsi="PT Astra Serif"/>
          <w:sz w:val="26"/>
          <w:szCs w:val="26"/>
          <w:lang w:eastAsia="ru-RU" w:bidi="ar-SA"/>
        </w:rPr>
        <w:t>Паспорт ведомственной целевой программы Томской области</w:t>
      </w:r>
    </w:p>
    <w:p w:rsidR="009B3CC0" w:rsidRPr="00C37D8F" w:rsidRDefault="009B3CC0">
      <w:pPr>
        <w:jc w:val="both"/>
        <w:rPr>
          <w:rFonts w:ascii="PT Astra Serif" w:hAnsi="PT Astra Serif"/>
          <w:sz w:val="26"/>
          <w:szCs w:val="26"/>
          <w:lang w:eastAsia="ru-RU" w:bidi="ar-SA"/>
        </w:rPr>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3397"/>
        <w:gridCol w:w="1417"/>
        <w:gridCol w:w="1560"/>
        <w:gridCol w:w="1365"/>
        <w:gridCol w:w="1612"/>
      </w:tblGrid>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Наименование субъекта бюджетного планирования (далее – СБП)</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 xml:space="preserve">Комитет по охране объектов культурного наследия Томской области </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Тип ведомственной целевой программы Томской области (далее – ВЦП)</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Первый тип</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Наименование государственной программы Томской области, в состав которой включается ВЦП</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«Развитие культуры в Томской области»</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Наименование подпрограммы государственной программы Томской области, в состав которой включается ВЦП</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«Развитие культуры и архивного дела в Томской области»</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Цель ВЦП (задача подпрограммы)</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Задача СБП согласно положению о СБП</w:t>
            </w:r>
          </w:p>
        </w:tc>
        <w:tc>
          <w:tcPr>
            <w:tcW w:w="5954" w:type="dxa"/>
            <w:gridSpan w:val="4"/>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Государственная охрана объектов культурного наследия (памятников истории и культуры)</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Наименования показателей конечного результата (показателей результата достижения цели ВЦП (задачи СБП)</w:t>
            </w:r>
          </w:p>
        </w:tc>
        <w:tc>
          <w:tcPr>
            <w:tcW w:w="1417"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Единица измерения</w:t>
            </w:r>
          </w:p>
        </w:tc>
        <w:tc>
          <w:tcPr>
            <w:tcW w:w="1560"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2023 год</w:t>
            </w:r>
          </w:p>
        </w:tc>
        <w:tc>
          <w:tcPr>
            <w:tcW w:w="1365"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2024 год</w:t>
            </w:r>
          </w:p>
        </w:tc>
        <w:tc>
          <w:tcPr>
            <w:tcW w:w="1612"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2025 год</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 xml:space="preserve">Доля объектов культурного наследия, по которым подготовлены и направлены в Министерство культуры Российской Федерации пакеты документов для внесения информации в электронную базу Единого государственного реестра объектов культурного </w:t>
            </w:r>
            <w:r w:rsidRPr="00C37D8F">
              <w:rPr>
                <w:rFonts w:ascii="PT Astra Serif" w:hAnsi="PT Astra Serif"/>
                <w:sz w:val="26"/>
                <w:szCs w:val="26"/>
                <w:lang w:eastAsia="ru-RU" w:bidi="ar-SA"/>
              </w:rPr>
              <w:lastRenderedPageBreak/>
              <w:t>наследия, в общем количестве объектов культурного наследия Томской области</w:t>
            </w:r>
          </w:p>
        </w:tc>
        <w:tc>
          <w:tcPr>
            <w:tcW w:w="1417"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lastRenderedPageBreak/>
              <w:t>процент</w:t>
            </w:r>
          </w:p>
        </w:tc>
        <w:tc>
          <w:tcPr>
            <w:tcW w:w="1560"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66</w:t>
            </w:r>
          </w:p>
        </w:tc>
        <w:tc>
          <w:tcPr>
            <w:tcW w:w="1365"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68</w:t>
            </w:r>
          </w:p>
        </w:tc>
        <w:tc>
          <w:tcPr>
            <w:tcW w:w="1612" w:type="dxa"/>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70</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Срок реализации ВЦП</w:t>
            </w:r>
          </w:p>
        </w:tc>
        <w:tc>
          <w:tcPr>
            <w:tcW w:w="5954" w:type="dxa"/>
            <w:gridSpan w:val="4"/>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ВЦП носит постоянный характер</w:t>
            </w:r>
          </w:p>
        </w:tc>
      </w:tr>
      <w:tr w:rsidR="009B3CC0" w:rsidRPr="00C37D8F">
        <w:tc>
          <w:tcPr>
            <w:tcW w:w="3397" w:type="dxa"/>
            <w:vMerge w:val="restart"/>
            <w:tcBorders>
              <w:top w:val="single" w:sz="4" w:space="0" w:color="auto"/>
              <w:left w:val="single" w:sz="4" w:space="0" w:color="auto"/>
              <w:bottom w:val="single" w:sz="4" w:space="0" w:color="auto"/>
              <w:right w:val="single" w:sz="4" w:space="0" w:color="auto"/>
            </w:tcBorders>
            <w:noWrap/>
            <w:vAlign w:val="center"/>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Объем расходов областного бюджета на реализацию ВЦП</w:t>
            </w:r>
          </w:p>
        </w:tc>
        <w:tc>
          <w:tcPr>
            <w:tcW w:w="4342" w:type="dxa"/>
            <w:gridSpan w:val="3"/>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Коды классификации расходов бюджетов</w:t>
            </w:r>
          </w:p>
        </w:tc>
        <w:tc>
          <w:tcPr>
            <w:tcW w:w="1612" w:type="dxa"/>
            <w:vMerge w:val="restart"/>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 xml:space="preserve">Сумма </w:t>
            </w:r>
          </w:p>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(тыс. руб.)</w:t>
            </w:r>
          </w:p>
        </w:tc>
      </w:tr>
      <w:tr w:rsidR="009B3CC0" w:rsidRPr="00C37D8F">
        <w:tc>
          <w:tcPr>
            <w:tcW w:w="3397" w:type="dxa"/>
            <w:vMerge/>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раздел, подраздел</w:t>
            </w: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целевая статья</w:t>
            </w: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вид расходов</w:t>
            </w:r>
          </w:p>
        </w:tc>
        <w:tc>
          <w:tcPr>
            <w:tcW w:w="1612" w:type="dxa"/>
            <w:vMerge/>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2023 год</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0801</w:t>
            </w: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1016203070</w:t>
            </w: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620</w:t>
            </w: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820767" w:rsidP="00177B9D">
            <w:pPr>
              <w:jc w:val="center"/>
              <w:rPr>
                <w:rFonts w:ascii="PT Astra Serif" w:hAnsi="PT Astra Serif"/>
                <w:sz w:val="26"/>
                <w:szCs w:val="26"/>
                <w:lang w:val="en-US" w:eastAsia="ru-RU" w:bidi="ar-SA"/>
              </w:rPr>
            </w:pPr>
            <w:r w:rsidRPr="00820767">
              <w:rPr>
                <w:rFonts w:ascii="PT Astra Serif" w:hAnsi="PT Astra Serif"/>
                <w:sz w:val="26"/>
                <w:szCs w:val="26"/>
                <w:lang w:eastAsia="ru-RU" w:bidi="ar-SA"/>
              </w:rPr>
              <w:t>73 737,73</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right"/>
              <w:rPr>
                <w:rFonts w:ascii="PT Astra Serif" w:hAnsi="PT Astra Serif"/>
                <w:sz w:val="26"/>
                <w:szCs w:val="26"/>
                <w:lang w:eastAsia="ru-RU" w:bidi="ar-SA"/>
              </w:rPr>
            </w:pPr>
            <w:r w:rsidRPr="00C37D8F">
              <w:rPr>
                <w:rFonts w:ascii="PT Astra Serif" w:hAnsi="PT Astra Serif"/>
                <w:sz w:val="26"/>
                <w:szCs w:val="26"/>
                <w:lang w:eastAsia="ru-RU" w:bidi="ar-SA"/>
              </w:rPr>
              <w:t>всего</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820767">
            <w:pPr>
              <w:jc w:val="center"/>
              <w:rPr>
                <w:rFonts w:ascii="PT Astra Serif" w:hAnsi="PT Astra Serif"/>
                <w:sz w:val="26"/>
                <w:szCs w:val="26"/>
                <w:lang w:eastAsia="ru-RU" w:bidi="ar-SA"/>
              </w:rPr>
            </w:pPr>
            <w:r w:rsidRPr="00820767">
              <w:rPr>
                <w:rFonts w:ascii="PT Astra Serif" w:hAnsi="PT Astra Serif"/>
                <w:sz w:val="26"/>
                <w:szCs w:val="26"/>
                <w:lang w:eastAsia="ru-RU" w:bidi="ar-SA"/>
              </w:rPr>
              <w:t>73 737,73</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2024 год</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0801</w:t>
            </w: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1016203070</w:t>
            </w: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620</w:t>
            </w: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A07AB3">
            <w:pPr>
              <w:jc w:val="center"/>
              <w:rPr>
                <w:rFonts w:ascii="PT Astra Serif" w:hAnsi="PT Astra Serif"/>
                <w:sz w:val="26"/>
                <w:szCs w:val="26"/>
                <w:lang w:eastAsia="ru-RU" w:bidi="ar-SA"/>
              </w:rPr>
            </w:pPr>
            <w:r w:rsidRPr="00A07AB3">
              <w:rPr>
                <w:rFonts w:ascii="PT Astra Serif" w:hAnsi="PT Astra Serif"/>
                <w:sz w:val="26"/>
                <w:szCs w:val="26"/>
                <w:lang w:eastAsia="ru-RU" w:bidi="ar-SA"/>
              </w:rPr>
              <w:t>53 541,9</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right"/>
              <w:rPr>
                <w:rFonts w:ascii="PT Astra Serif" w:hAnsi="PT Astra Serif"/>
                <w:sz w:val="26"/>
                <w:szCs w:val="26"/>
                <w:lang w:eastAsia="ru-RU" w:bidi="ar-SA"/>
              </w:rPr>
            </w:pPr>
            <w:r w:rsidRPr="00C37D8F">
              <w:rPr>
                <w:rFonts w:ascii="PT Astra Serif" w:hAnsi="PT Astra Serif"/>
                <w:sz w:val="26"/>
                <w:szCs w:val="26"/>
                <w:lang w:eastAsia="ru-RU" w:bidi="ar-SA"/>
              </w:rPr>
              <w:t>всего</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A07AB3">
            <w:pPr>
              <w:jc w:val="center"/>
              <w:rPr>
                <w:rFonts w:ascii="PT Astra Serif" w:hAnsi="PT Astra Serif"/>
                <w:sz w:val="26"/>
                <w:szCs w:val="26"/>
                <w:lang w:eastAsia="ru-RU" w:bidi="ar-SA"/>
              </w:rPr>
            </w:pPr>
            <w:r w:rsidRPr="00A07AB3">
              <w:rPr>
                <w:rFonts w:ascii="PT Astra Serif" w:hAnsi="PT Astra Serif"/>
                <w:sz w:val="26"/>
                <w:szCs w:val="26"/>
                <w:lang w:eastAsia="ru-RU" w:bidi="ar-SA"/>
              </w:rPr>
              <w:t>53 541,9</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rPr>
                <w:rFonts w:ascii="PT Astra Serif" w:hAnsi="PT Astra Serif"/>
                <w:sz w:val="26"/>
                <w:szCs w:val="26"/>
                <w:lang w:eastAsia="ru-RU" w:bidi="ar-SA"/>
              </w:rPr>
            </w:pPr>
            <w:r w:rsidRPr="00C37D8F">
              <w:rPr>
                <w:rFonts w:ascii="PT Astra Serif" w:hAnsi="PT Astra Serif"/>
                <w:sz w:val="26"/>
                <w:szCs w:val="26"/>
                <w:lang w:eastAsia="ru-RU" w:bidi="ar-SA"/>
              </w:rPr>
              <w:t>2025 год</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0801</w:t>
            </w: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1016203070</w:t>
            </w: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620</w:t>
            </w: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11 500,7</w:t>
            </w:r>
          </w:p>
        </w:tc>
      </w:tr>
      <w:tr w:rsidR="009B3CC0" w:rsidRPr="00C37D8F">
        <w:tc>
          <w:tcPr>
            <w:tcW w:w="3397"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right"/>
              <w:rPr>
                <w:rFonts w:ascii="PT Astra Serif" w:hAnsi="PT Astra Serif"/>
                <w:sz w:val="26"/>
                <w:szCs w:val="26"/>
                <w:lang w:eastAsia="ru-RU" w:bidi="ar-SA"/>
              </w:rPr>
            </w:pPr>
            <w:r w:rsidRPr="00C37D8F">
              <w:rPr>
                <w:rFonts w:ascii="PT Astra Serif" w:hAnsi="PT Astra Serif"/>
                <w:sz w:val="26"/>
                <w:szCs w:val="26"/>
                <w:lang w:eastAsia="ru-RU" w:bidi="ar-SA"/>
              </w:rPr>
              <w:t>всего</w:t>
            </w:r>
          </w:p>
        </w:tc>
        <w:tc>
          <w:tcPr>
            <w:tcW w:w="1417"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560"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365" w:type="dxa"/>
            <w:tcBorders>
              <w:top w:val="single" w:sz="4" w:space="0" w:color="auto"/>
              <w:left w:val="single" w:sz="4" w:space="0" w:color="auto"/>
              <w:bottom w:val="single" w:sz="4" w:space="0" w:color="auto"/>
              <w:right w:val="single" w:sz="4" w:space="0" w:color="auto"/>
            </w:tcBorders>
            <w:noWrap/>
          </w:tcPr>
          <w:p w:rsidR="009B3CC0" w:rsidRPr="00C37D8F" w:rsidRDefault="009B3CC0">
            <w:pPr>
              <w:jc w:val="center"/>
              <w:rPr>
                <w:rFonts w:ascii="PT Astra Serif" w:hAnsi="PT Astra Serif"/>
                <w:sz w:val="26"/>
                <w:szCs w:val="26"/>
                <w:lang w:eastAsia="ru-RU" w:bidi="ar-SA"/>
              </w:rPr>
            </w:pPr>
          </w:p>
        </w:tc>
        <w:tc>
          <w:tcPr>
            <w:tcW w:w="1612" w:type="dxa"/>
            <w:tcBorders>
              <w:top w:val="single" w:sz="4" w:space="0" w:color="auto"/>
              <w:left w:val="single" w:sz="4" w:space="0" w:color="auto"/>
              <w:bottom w:val="single" w:sz="4" w:space="0" w:color="auto"/>
              <w:right w:val="single" w:sz="4" w:space="0" w:color="auto"/>
            </w:tcBorders>
            <w:noWrap/>
          </w:tcPr>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11 500,7</w:t>
            </w:r>
          </w:p>
        </w:tc>
      </w:tr>
    </w:tbl>
    <w:p w:rsidR="009B3CC0" w:rsidRPr="00C37D8F" w:rsidRDefault="009B3CC0">
      <w:pPr>
        <w:ind w:left="4820"/>
        <w:rPr>
          <w:rFonts w:ascii="PT Astra Serif" w:hAnsi="PT Astra Serif"/>
          <w:sz w:val="26"/>
          <w:szCs w:val="26"/>
          <w:lang w:eastAsia="ru-RU" w:bidi="ar-SA"/>
        </w:rPr>
      </w:pPr>
    </w:p>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Раздел 1. Характеристика цели ВЦП и направления работ по ее достижению</w:t>
      </w:r>
    </w:p>
    <w:p w:rsidR="009B3CC0" w:rsidRPr="00C37D8F" w:rsidRDefault="009B3CC0">
      <w:pPr>
        <w:rPr>
          <w:rFonts w:ascii="PT Astra Serif" w:hAnsi="PT Astra Serif"/>
          <w:sz w:val="26"/>
          <w:szCs w:val="26"/>
          <w:lang w:eastAsia="ru-RU" w:bidi="ar-SA"/>
        </w:rPr>
      </w:pP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В соответствии с федеральным законодательством полномочия по выявлению и учету объектов культурного наследия (далее – ОКН) переданы государственным органам охраны объектов культурного наследия на территории субъектов Российской Федерации. На начало 2022 года на территории Томской области зарегистрировано 816 объектов культурного наследия, из которых 339 являются памятниками истории и культуры федерального значения и 477 регионального значения. Для обеспечения сохранности ОКН на территории Томской области прослеживается острая необходимость проведения работ по выявлению и учету объектов культурного наследия, а также работ по их сохранению.</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В настоящее время в Томской области актуальными являются следующие вопросы в сфере государственной охраны объектов культурного наследия:</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ухудшение технического состояния ОКН;</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наличие рисков физической утраты ОКН;</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наличие потребности в создании организационных и материальных условий для изучения культурного наследия Томской области – объектов культурного наследия и объектов, не имеющих статуса памятников истории и культуры, но имеющих признаки ОКН.</w:t>
      </w:r>
    </w:p>
    <w:p w:rsidR="009B3CC0" w:rsidRPr="00C37D8F" w:rsidRDefault="00417C51">
      <w:pPr>
        <w:ind w:firstLine="709"/>
        <w:jc w:val="both"/>
        <w:rPr>
          <w:sz w:val="26"/>
          <w:szCs w:val="26"/>
          <w:lang w:eastAsia="ru-RU" w:bidi="ar-SA"/>
        </w:rPr>
      </w:pPr>
      <w:r w:rsidRPr="00C37D8F">
        <w:rPr>
          <w:rFonts w:ascii="PT Astra Serif" w:hAnsi="PT Astra Serif"/>
          <w:sz w:val="26"/>
          <w:szCs w:val="26"/>
          <w:lang w:eastAsia="ru-RU" w:bidi="ar-SA"/>
        </w:rPr>
        <w:t xml:space="preserve">Основными направлениями работ в данной сфере являются создание условий для эффективной работы по обеспечению физической сохранности объектов культурного наследия Томской области, обеспечение выявления и учета объектов культурного наследия, </w:t>
      </w:r>
      <w:r w:rsidRPr="00C37D8F">
        <w:rPr>
          <w:sz w:val="26"/>
          <w:szCs w:val="26"/>
          <w:lang w:eastAsia="ru-RU" w:bidi="ar-SA"/>
        </w:rPr>
        <w:t xml:space="preserve">а также проведение научно-исследовательских работ по обследованию ценности объектов культурного наследия и ценных градоформирующих объектов. </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 xml:space="preserve">Ожидаемыми результатами реализации ВЦП являются: </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повышение эффективности использования объектов культурного наследия Томской области;</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ежегодное увеличение доли объектов, по которым подготовлены и направлены документы для регистрации в Едином государственном реестре объектов культурного наследия (памятников истории и культуры) народов Российской Федерации;</w:t>
      </w:r>
    </w:p>
    <w:p w:rsidR="009B3CC0" w:rsidRPr="00C37D8F" w:rsidRDefault="00417C51">
      <w:pPr>
        <w:ind w:firstLine="709"/>
        <w:jc w:val="both"/>
        <w:rPr>
          <w:rFonts w:ascii="PT Astra Serif" w:hAnsi="PT Astra Serif"/>
          <w:sz w:val="26"/>
          <w:szCs w:val="26"/>
          <w:lang w:eastAsia="ru-RU" w:bidi="ar-SA"/>
        </w:rPr>
      </w:pPr>
      <w:r w:rsidRPr="00C37D8F">
        <w:rPr>
          <w:rFonts w:ascii="PT Astra Serif" w:hAnsi="PT Astra Serif"/>
          <w:sz w:val="26"/>
          <w:szCs w:val="26"/>
          <w:lang w:eastAsia="ru-RU" w:bidi="ar-SA"/>
        </w:rPr>
        <w:t>увеличение доли объектов культурного наследия, находящихся в удовлетворительном состоянии.</w:t>
      </w:r>
    </w:p>
    <w:p w:rsidR="009B3CC0" w:rsidRPr="00C37D8F" w:rsidRDefault="009B3CC0">
      <w:pPr>
        <w:rPr>
          <w:rFonts w:ascii="PT Astra Serif" w:hAnsi="PT Astra Serif"/>
          <w:sz w:val="24"/>
          <w:szCs w:val="24"/>
        </w:rPr>
      </w:pPr>
    </w:p>
    <w:p w:rsidR="009B3CC0" w:rsidRPr="00C37D8F" w:rsidRDefault="009B3CC0">
      <w:pPr>
        <w:rPr>
          <w:rFonts w:ascii="PT Astra Serif" w:hAnsi="PT Astra Serif"/>
          <w:sz w:val="24"/>
          <w:szCs w:val="24"/>
        </w:rPr>
        <w:sectPr w:rsidR="009B3CC0" w:rsidRPr="00C37D8F">
          <w:headerReference w:type="default" r:id="rId10"/>
          <w:headerReference w:type="first" r:id="rId11"/>
          <w:footerReference w:type="first" r:id="rId12"/>
          <w:pgSz w:w="11906" w:h="16838"/>
          <w:pgMar w:top="1134" w:right="851" w:bottom="1134" w:left="1701" w:header="397" w:footer="609" w:gutter="0"/>
          <w:cols w:space="709"/>
          <w:titlePg/>
          <w:docGrid w:linePitch="360"/>
        </w:sectPr>
      </w:pPr>
    </w:p>
    <w:tbl>
      <w:tblPr>
        <w:tblStyle w:val="af1"/>
        <w:tblW w:w="14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711"/>
        <w:gridCol w:w="530"/>
        <w:gridCol w:w="1576"/>
        <w:gridCol w:w="445"/>
        <w:gridCol w:w="2127"/>
      </w:tblGrid>
      <w:tr w:rsidR="009B3CC0" w:rsidRPr="00C37D8F" w:rsidTr="00FB4636">
        <w:trPr>
          <w:trHeight w:val="426"/>
        </w:trPr>
        <w:tc>
          <w:tcPr>
            <w:tcW w:w="5068" w:type="dxa"/>
            <w:tcBorders>
              <w:top w:val="none" w:sz="4" w:space="0" w:color="000000"/>
              <w:left w:val="none" w:sz="4" w:space="0" w:color="000000"/>
              <w:bottom w:val="none" w:sz="4" w:space="0" w:color="000000"/>
              <w:right w:val="none" w:sz="4" w:space="0" w:color="000000"/>
            </w:tcBorders>
            <w:noWrap/>
          </w:tcPr>
          <w:p w:rsidR="009B3CC0" w:rsidRPr="00C37D8F" w:rsidRDefault="009B3CC0">
            <w:pPr>
              <w:rPr>
                <w:rFonts w:ascii="PT Astra Serif" w:hAnsi="PT Astra Serif"/>
                <w:sz w:val="24"/>
                <w:szCs w:val="24"/>
              </w:rPr>
            </w:pPr>
          </w:p>
        </w:tc>
        <w:tc>
          <w:tcPr>
            <w:tcW w:w="4711" w:type="dxa"/>
            <w:tcBorders>
              <w:top w:val="none" w:sz="4" w:space="0" w:color="000000"/>
              <w:left w:val="none" w:sz="4" w:space="0" w:color="000000"/>
              <w:bottom w:val="none" w:sz="4" w:space="0" w:color="000000"/>
              <w:right w:val="none" w:sz="4" w:space="0" w:color="000000"/>
            </w:tcBorders>
            <w:noWrap/>
          </w:tcPr>
          <w:p w:rsidR="009B3CC0" w:rsidRPr="00C37D8F" w:rsidRDefault="009B3CC0">
            <w:pPr>
              <w:rPr>
                <w:rFonts w:ascii="PT Astra Serif" w:hAnsi="PT Astra Serif"/>
                <w:sz w:val="24"/>
                <w:szCs w:val="24"/>
              </w:rPr>
            </w:pPr>
          </w:p>
        </w:tc>
        <w:tc>
          <w:tcPr>
            <w:tcW w:w="4678" w:type="dxa"/>
            <w:gridSpan w:val="4"/>
            <w:tcBorders>
              <w:top w:val="none" w:sz="4" w:space="0" w:color="000000"/>
              <w:left w:val="none" w:sz="4" w:space="0" w:color="000000"/>
              <w:bottom w:val="nil"/>
              <w:right w:val="none" w:sz="4" w:space="0" w:color="000000"/>
            </w:tcBorders>
            <w:noWrap/>
          </w:tcPr>
          <w:p w:rsidR="009B3CC0" w:rsidRPr="00C37D8F" w:rsidRDefault="00417C51">
            <w:pPr>
              <w:rPr>
                <w:rFonts w:ascii="PT Astra Serif" w:hAnsi="PT Astra Serif"/>
                <w:sz w:val="24"/>
                <w:szCs w:val="24"/>
              </w:rPr>
            </w:pPr>
            <w:r w:rsidRPr="00C37D8F">
              <w:rPr>
                <w:rFonts w:ascii="PT Astra Serif" w:hAnsi="PT Astra Serif"/>
                <w:sz w:val="24"/>
                <w:szCs w:val="24"/>
              </w:rPr>
              <w:t>Приложение № 2</w:t>
            </w:r>
          </w:p>
          <w:p w:rsidR="009B3CC0" w:rsidRPr="00C37D8F" w:rsidRDefault="00417C51">
            <w:pPr>
              <w:rPr>
                <w:rFonts w:ascii="PT Astra Serif" w:hAnsi="PT Astra Serif"/>
                <w:sz w:val="24"/>
                <w:szCs w:val="24"/>
              </w:rPr>
            </w:pPr>
            <w:r w:rsidRPr="00C37D8F">
              <w:rPr>
                <w:rFonts w:ascii="PT Astra Serif" w:hAnsi="PT Astra Serif"/>
                <w:sz w:val="24"/>
                <w:szCs w:val="24"/>
              </w:rPr>
              <w:t>к приказу Комитета по охране объектов культурного наследия Томской области</w:t>
            </w:r>
          </w:p>
        </w:tc>
      </w:tr>
      <w:tr w:rsidR="00FB4636" w:rsidRPr="00C37D8F" w:rsidTr="00FB4636">
        <w:trPr>
          <w:trHeight w:val="270"/>
        </w:trPr>
        <w:tc>
          <w:tcPr>
            <w:tcW w:w="5068" w:type="dxa"/>
            <w:tcBorders>
              <w:top w:val="none" w:sz="4" w:space="0" w:color="000000"/>
              <w:left w:val="none" w:sz="4" w:space="0" w:color="000000"/>
              <w:bottom w:val="none" w:sz="4" w:space="0" w:color="000000"/>
              <w:right w:val="none" w:sz="4" w:space="0" w:color="000000"/>
            </w:tcBorders>
            <w:noWrap/>
          </w:tcPr>
          <w:p w:rsidR="00FB4636" w:rsidRPr="00C37D8F" w:rsidRDefault="00FB4636" w:rsidP="00FB4636">
            <w:pPr>
              <w:rPr>
                <w:rFonts w:ascii="PT Astra Serif" w:hAnsi="PT Astra Serif"/>
                <w:sz w:val="24"/>
                <w:szCs w:val="24"/>
              </w:rPr>
            </w:pPr>
          </w:p>
        </w:tc>
        <w:tc>
          <w:tcPr>
            <w:tcW w:w="4711" w:type="dxa"/>
            <w:tcBorders>
              <w:top w:val="none" w:sz="4" w:space="0" w:color="000000"/>
              <w:left w:val="none" w:sz="4" w:space="0" w:color="000000"/>
              <w:bottom w:val="none" w:sz="4" w:space="0" w:color="000000"/>
              <w:right w:val="nil"/>
            </w:tcBorders>
            <w:noWrap/>
          </w:tcPr>
          <w:p w:rsidR="00FB4636" w:rsidRPr="00C37D8F" w:rsidRDefault="00FB4636" w:rsidP="00FB4636">
            <w:pPr>
              <w:rPr>
                <w:rFonts w:ascii="PT Astra Serif" w:hAnsi="PT Astra Serif"/>
                <w:sz w:val="24"/>
                <w:szCs w:val="24"/>
              </w:rPr>
            </w:pPr>
          </w:p>
        </w:tc>
        <w:tc>
          <w:tcPr>
            <w:tcW w:w="530" w:type="dxa"/>
            <w:tcBorders>
              <w:top w:val="nil"/>
              <w:left w:val="nil"/>
              <w:bottom w:val="nil"/>
              <w:right w:val="nil"/>
            </w:tcBorders>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от</w:t>
            </w:r>
          </w:p>
        </w:tc>
        <w:tc>
          <w:tcPr>
            <w:tcW w:w="1576" w:type="dxa"/>
            <w:tcBorders>
              <w:top w:val="nil"/>
              <w:left w:val="nil"/>
              <w:bottom w:val="nil"/>
              <w:right w:val="nil"/>
            </w:tcBorders>
            <w:noWrap/>
          </w:tcPr>
          <w:p w:rsidR="00FB4636" w:rsidRDefault="00151B52" w:rsidP="00151B52">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14.08.2023</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c>
          <w:tcPr>
            <w:tcW w:w="445" w:type="dxa"/>
            <w:tcBorders>
              <w:top w:val="nil"/>
              <w:left w:val="nil"/>
              <w:bottom w:val="nil"/>
              <w:right w:val="nil"/>
            </w:tcBorders>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2127" w:type="dxa"/>
            <w:tcBorders>
              <w:top w:val="nil"/>
              <w:left w:val="nil"/>
              <w:bottom w:val="nil"/>
              <w:right w:val="nil"/>
            </w:tcBorders>
            <w:noWrap/>
          </w:tcPr>
          <w:p w:rsidR="00FB4636" w:rsidRDefault="00692ABF" w:rsidP="00692AB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0075/01-07</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r>
    </w:tbl>
    <w:p w:rsidR="009B3CC0" w:rsidRPr="00C37D8F" w:rsidRDefault="009B3CC0">
      <w:pPr>
        <w:jc w:val="center"/>
        <w:rPr>
          <w:rFonts w:ascii="PT Astra Serif" w:hAnsi="PT Astra Serif"/>
          <w:sz w:val="26"/>
          <w:szCs w:val="26"/>
          <w:lang w:eastAsia="ru-RU" w:bidi="ar-SA"/>
        </w:rPr>
      </w:pPr>
    </w:p>
    <w:p w:rsidR="009B3CC0" w:rsidRPr="00C37D8F" w:rsidRDefault="00417C51">
      <w:pPr>
        <w:jc w:val="center"/>
        <w:rPr>
          <w:rFonts w:ascii="PT Astra Serif" w:hAnsi="PT Astra Serif"/>
          <w:sz w:val="26"/>
          <w:szCs w:val="26"/>
          <w:lang w:eastAsia="ru-RU" w:bidi="ar-SA"/>
        </w:rPr>
      </w:pPr>
      <w:r w:rsidRPr="00C37D8F">
        <w:rPr>
          <w:rFonts w:ascii="PT Astra Serif" w:hAnsi="PT Astra Serif"/>
          <w:sz w:val="26"/>
          <w:szCs w:val="26"/>
          <w:lang w:eastAsia="ru-RU" w:bidi="ar-SA"/>
        </w:rPr>
        <w:t>Раздел 2. Описание методик расчета показателей непосредственного результата (мероприятий ВЦП)</w:t>
      </w:r>
    </w:p>
    <w:p w:rsidR="009B3CC0" w:rsidRPr="00C37D8F" w:rsidRDefault="009B3CC0">
      <w:pPr>
        <w:rPr>
          <w:rFonts w:ascii="PT Astra Serif" w:hAnsi="PT Astra Serif"/>
          <w:sz w:val="26"/>
          <w:szCs w:val="26"/>
          <w:lang w:eastAsia="ru-RU" w:bidi="ar-SA"/>
        </w:rPr>
      </w:pPr>
    </w:p>
    <w:tbl>
      <w:tblPr>
        <w:tblStyle w:val="29"/>
        <w:tblW w:w="14737" w:type="dxa"/>
        <w:tblLayout w:type="fixed"/>
        <w:tblLook w:val="04A0" w:firstRow="1" w:lastRow="0" w:firstColumn="1" w:lastColumn="0" w:noHBand="0" w:noVBand="1"/>
      </w:tblPr>
      <w:tblGrid>
        <w:gridCol w:w="3227"/>
        <w:gridCol w:w="1499"/>
        <w:gridCol w:w="3604"/>
        <w:gridCol w:w="3626"/>
        <w:gridCol w:w="2781"/>
      </w:tblGrid>
      <w:tr w:rsidR="009B3CC0" w:rsidRPr="00C37D8F">
        <w:tc>
          <w:tcPr>
            <w:tcW w:w="3227" w:type="dxa"/>
            <w:noWrap/>
          </w:tcPr>
          <w:p w:rsidR="009B3CC0" w:rsidRPr="00C37D8F" w:rsidRDefault="00417C51">
            <w:pPr>
              <w:jc w:val="center"/>
              <w:rPr>
                <w:rFonts w:ascii="PT Astra Serif" w:hAnsi="PT Astra Serif"/>
                <w:sz w:val="26"/>
                <w:szCs w:val="26"/>
              </w:rPr>
            </w:pPr>
            <w:r w:rsidRPr="00C37D8F">
              <w:rPr>
                <w:rFonts w:ascii="PT Astra Serif" w:hAnsi="PT Astra Serif"/>
                <w:sz w:val="26"/>
                <w:szCs w:val="26"/>
              </w:rPr>
              <w:t>Наименование показателя</w:t>
            </w:r>
          </w:p>
        </w:tc>
        <w:tc>
          <w:tcPr>
            <w:tcW w:w="1499" w:type="dxa"/>
            <w:noWrap/>
          </w:tcPr>
          <w:p w:rsidR="009B3CC0" w:rsidRPr="00C37D8F" w:rsidRDefault="00417C51">
            <w:pPr>
              <w:jc w:val="center"/>
              <w:rPr>
                <w:rFonts w:ascii="PT Astra Serif" w:hAnsi="PT Astra Serif"/>
                <w:sz w:val="26"/>
                <w:szCs w:val="26"/>
              </w:rPr>
            </w:pPr>
            <w:r w:rsidRPr="00C37D8F">
              <w:rPr>
                <w:rFonts w:ascii="PT Astra Serif" w:hAnsi="PT Astra Serif"/>
                <w:sz w:val="26"/>
                <w:szCs w:val="26"/>
              </w:rPr>
              <w:t>Единица измерения показателя</w:t>
            </w:r>
          </w:p>
        </w:tc>
        <w:tc>
          <w:tcPr>
            <w:tcW w:w="3604" w:type="dxa"/>
            <w:noWrap/>
          </w:tcPr>
          <w:p w:rsidR="009B3CC0" w:rsidRPr="00C37D8F" w:rsidRDefault="00417C51">
            <w:pPr>
              <w:jc w:val="center"/>
              <w:rPr>
                <w:rFonts w:ascii="PT Astra Serif" w:hAnsi="PT Astra Serif"/>
                <w:sz w:val="26"/>
                <w:szCs w:val="26"/>
              </w:rPr>
            </w:pPr>
            <w:r w:rsidRPr="00C37D8F">
              <w:rPr>
                <w:rFonts w:ascii="PT Astra Serif" w:hAnsi="PT Astra Serif"/>
                <w:sz w:val="26"/>
                <w:szCs w:val="26"/>
              </w:rPr>
              <w:t>Положительная динамика в течение финансового года (рост/снижение/стабильность)</w:t>
            </w:r>
          </w:p>
        </w:tc>
        <w:tc>
          <w:tcPr>
            <w:tcW w:w="3626" w:type="dxa"/>
            <w:noWrap/>
          </w:tcPr>
          <w:p w:rsidR="009B3CC0" w:rsidRPr="00C37D8F" w:rsidRDefault="00417C51">
            <w:pPr>
              <w:jc w:val="center"/>
              <w:rPr>
                <w:rFonts w:ascii="PT Astra Serif" w:hAnsi="PT Astra Serif"/>
                <w:sz w:val="26"/>
                <w:szCs w:val="26"/>
              </w:rPr>
            </w:pPr>
            <w:r w:rsidRPr="00C37D8F">
              <w:rPr>
                <w:rFonts w:ascii="PT Astra Serif" w:hAnsi="PT Astra Serif"/>
                <w:sz w:val="26"/>
                <w:szCs w:val="26"/>
              </w:rPr>
              <w:t>Методика расчета показателя</w:t>
            </w:r>
          </w:p>
        </w:tc>
        <w:tc>
          <w:tcPr>
            <w:tcW w:w="2781" w:type="dxa"/>
            <w:noWrap/>
          </w:tcPr>
          <w:p w:rsidR="009B3CC0" w:rsidRPr="00C37D8F" w:rsidRDefault="00417C51">
            <w:pPr>
              <w:jc w:val="center"/>
              <w:rPr>
                <w:rFonts w:ascii="PT Astra Serif" w:hAnsi="PT Astra Serif"/>
                <w:sz w:val="26"/>
                <w:szCs w:val="26"/>
              </w:rPr>
            </w:pPr>
            <w:r w:rsidRPr="00C37D8F">
              <w:rPr>
                <w:rFonts w:ascii="PT Astra Serif" w:hAnsi="PT Astra Serif"/>
                <w:sz w:val="26"/>
                <w:szCs w:val="26"/>
              </w:rPr>
              <w:t>Исходная информация для расчета показателя</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1. Количество государственных услуг (работ), выполненных в полном объеме (мероприятие № 1)</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стабильность</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 общего количества государственных услуг и (или) работ, на которые доводятся государственные задания, выполненные в полном объеме</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отчет о выполнении государственного задания</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2. Количество областных государственных учреждений, выполнивших государственное задание в полном объеме (мероприятие № 1)</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стабильность</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 общего количества областных государственных учреждений, выполнивших государственное задание в полном объеме</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отчет о выполнении государственного задания</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3. Количество оплаченных услуг по обслуживанию и ремонту здания (мероприятие № 2)</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4</w:t>
            </w:r>
            <w:r w:rsidRPr="006C23F5">
              <w:rPr>
                <w:rFonts w:ascii="PT Astra Serif" w:hAnsi="PT Astra Serif"/>
                <w:sz w:val="26"/>
                <w:szCs w:val="26"/>
              </w:rPr>
              <w:t>. Количество разработанн</w:t>
            </w:r>
            <w:r w:rsidR="0092658E">
              <w:rPr>
                <w:rFonts w:ascii="PT Astra Serif" w:hAnsi="PT Astra Serif"/>
                <w:sz w:val="26"/>
                <w:szCs w:val="26"/>
              </w:rPr>
              <w:t>ых проектно-сметных документаци</w:t>
            </w:r>
            <w:r w:rsidR="00766640">
              <w:rPr>
                <w:rFonts w:ascii="PT Astra Serif" w:hAnsi="PT Astra Serif"/>
                <w:sz w:val="26"/>
                <w:szCs w:val="26"/>
              </w:rPr>
              <w:t xml:space="preserve">й </w:t>
            </w:r>
            <w:r w:rsidRPr="006C23F5">
              <w:rPr>
                <w:rFonts w:ascii="PT Astra Serif" w:hAnsi="PT Astra Serif"/>
                <w:sz w:val="26"/>
                <w:szCs w:val="26"/>
              </w:rPr>
              <w:t>(мероприятие № 3)</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5. </w:t>
            </w:r>
            <w:r w:rsidRPr="00DF210A">
              <w:rPr>
                <w:rFonts w:ascii="PT Astra Serif" w:hAnsi="PT Astra Serif"/>
                <w:sz w:val="26"/>
                <w:szCs w:val="26"/>
              </w:rPr>
              <w:t xml:space="preserve">Количество разработанных проектно-сметных </w:t>
            </w:r>
            <w:r w:rsidR="0092658E">
              <w:rPr>
                <w:rFonts w:ascii="PT Astra Serif" w:hAnsi="PT Astra Serif"/>
                <w:sz w:val="26"/>
                <w:szCs w:val="26"/>
              </w:rPr>
              <w:t>документаци</w:t>
            </w:r>
            <w:r w:rsidR="00766640">
              <w:rPr>
                <w:rFonts w:ascii="PT Astra Serif" w:hAnsi="PT Astra Serif"/>
                <w:sz w:val="26"/>
                <w:szCs w:val="26"/>
              </w:rPr>
              <w:t>й</w:t>
            </w:r>
            <w:r w:rsidRPr="00DF210A">
              <w:rPr>
                <w:rFonts w:ascii="PT Astra Serif" w:hAnsi="PT Astra Serif"/>
                <w:sz w:val="26"/>
                <w:szCs w:val="26"/>
              </w:rPr>
              <w:t xml:space="preserve"> (мероприятие № 4)</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9B3CC0" w:rsidRPr="00C37D8F">
        <w:tc>
          <w:tcPr>
            <w:tcW w:w="3227" w:type="dxa"/>
            <w:noWrap/>
          </w:tcPr>
          <w:p w:rsidR="009B3CC0" w:rsidRPr="00CB5371" w:rsidRDefault="00417C51">
            <w:pPr>
              <w:rPr>
                <w:rFonts w:ascii="PT Astra Serif" w:hAnsi="PT Astra Serif"/>
                <w:sz w:val="26"/>
                <w:szCs w:val="26"/>
                <w:highlight w:val="yellow"/>
              </w:rPr>
            </w:pPr>
            <w:r w:rsidRPr="00EC1661">
              <w:rPr>
                <w:rFonts w:ascii="PT Astra Serif" w:hAnsi="PT Astra Serif"/>
                <w:sz w:val="26"/>
                <w:szCs w:val="26"/>
              </w:rPr>
              <w:t>6. Количество разработанн</w:t>
            </w:r>
            <w:r w:rsidR="0092658E">
              <w:rPr>
                <w:rFonts w:ascii="PT Astra Serif" w:hAnsi="PT Astra Serif"/>
                <w:sz w:val="26"/>
                <w:szCs w:val="26"/>
              </w:rPr>
              <w:t>ых проектно-сметных документаци</w:t>
            </w:r>
            <w:r w:rsidR="00766640">
              <w:rPr>
                <w:rFonts w:ascii="PT Astra Serif" w:hAnsi="PT Astra Serif"/>
                <w:sz w:val="26"/>
                <w:szCs w:val="26"/>
              </w:rPr>
              <w:t>й</w:t>
            </w:r>
            <w:r w:rsidRPr="00EC1661">
              <w:rPr>
                <w:rFonts w:ascii="PT Astra Serif" w:hAnsi="PT Astra Serif"/>
                <w:sz w:val="26"/>
                <w:szCs w:val="26"/>
              </w:rPr>
              <w:t xml:space="preserve"> (мероприятие № 5)</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9B3CC0" w:rsidRPr="00C37D8F">
        <w:tc>
          <w:tcPr>
            <w:tcW w:w="3227" w:type="dxa"/>
            <w:noWrap/>
          </w:tcPr>
          <w:p w:rsidR="009B3CC0" w:rsidRPr="00CB5371" w:rsidRDefault="00417C51">
            <w:pPr>
              <w:rPr>
                <w:rFonts w:ascii="PT Astra Serif" w:hAnsi="PT Astra Serif"/>
                <w:sz w:val="26"/>
                <w:szCs w:val="26"/>
                <w:highlight w:val="yellow"/>
              </w:rPr>
            </w:pPr>
            <w:r w:rsidRPr="00EC1661">
              <w:rPr>
                <w:rFonts w:ascii="PT Astra Serif" w:hAnsi="PT Astra Serif"/>
                <w:sz w:val="26"/>
                <w:szCs w:val="26"/>
              </w:rPr>
              <w:t xml:space="preserve">7. Количество  разработанных проектно-сметных </w:t>
            </w:r>
            <w:r w:rsidR="0092658E">
              <w:rPr>
                <w:rFonts w:ascii="PT Astra Serif" w:hAnsi="PT Astra Serif"/>
                <w:sz w:val="26"/>
                <w:szCs w:val="26"/>
              </w:rPr>
              <w:t>документаци</w:t>
            </w:r>
            <w:r w:rsidR="00766640">
              <w:rPr>
                <w:rFonts w:ascii="PT Astra Serif" w:hAnsi="PT Astra Serif"/>
                <w:sz w:val="26"/>
                <w:szCs w:val="26"/>
              </w:rPr>
              <w:t>й</w:t>
            </w:r>
            <w:r w:rsidRPr="00EC1661">
              <w:rPr>
                <w:rFonts w:ascii="PT Astra Serif" w:hAnsi="PT Astra Serif"/>
                <w:sz w:val="26"/>
                <w:szCs w:val="26"/>
              </w:rPr>
              <w:t xml:space="preserve"> (мероприятие № 6)</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9B3CC0" w:rsidRPr="00C37D8F">
        <w:tc>
          <w:tcPr>
            <w:tcW w:w="3227"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8. Количество  отремонтированных объектов культурного наследия </w:t>
            </w:r>
          </w:p>
          <w:p w:rsidR="009B3CC0" w:rsidRPr="00C37D8F" w:rsidRDefault="00417C51">
            <w:pPr>
              <w:rPr>
                <w:rFonts w:ascii="PT Astra Serif" w:hAnsi="PT Astra Serif"/>
                <w:sz w:val="26"/>
                <w:szCs w:val="26"/>
              </w:rPr>
            </w:pPr>
            <w:r w:rsidRPr="00C37D8F">
              <w:rPr>
                <w:rFonts w:ascii="PT Astra Serif" w:hAnsi="PT Astra Serif"/>
                <w:sz w:val="26"/>
                <w:szCs w:val="26"/>
              </w:rPr>
              <w:t>(мероприятие № 7)</w:t>
            </w:r>
          </w:p>
        </w:tc>
        <w:tc>
          <w:tcPr>
            <w:tcW w:w="1499"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 xml:space="preserve">единиц </w:t>
            </w:r>
          </w:p>
        </w:tc>
        <w:tc>
          <w:tcPr>
            <w:tcW w:w="3604"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рост</w:t>
            </w:r>
          </w:p>
        </w:tc>
        <w:tc>
          <w:tcPr>
            <w:tcW w:w="3626"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B3CC0" w:rsidRPr="00C37D8F" w:rsidRDefault="00417C51">
            <w:pPr>
              <w:rPr>
                <w:rFonts w:ascii="PT Astra Serif" w:hAnsi="PT Astra Serif"/>
                <w:sz w:val="26"/>
                <w:szCs w:val="26"/>
              </w:rPr>
            </w:pPr>
            <w:r w:rsidRPr="00C37D8F">
              <w:rPr>
                <w:rFonts w:ascii="PT Astra Serif" w:hAnsi="PT Astra Serif"/>
                <w:sz w:val="26"/>
                <w:szCs w:val="26"/>
              </w:rPr>
              <w:t>ведомственная статистика</w:t>
            </w:r>
          </w:p>
        </w:tc>
      </w:tr>
      <w:tr w:rsidR="00D523C0" w:rsidRPr="00C37D8F">
        <w:tc>
          <w:tcPr>
            <w:tcW w:w="3227"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9. Количество проведенных научно-исследовательских работ по определению ценности  объектов культурного наследия и ценных градоформирующих объектов                  (мероприятие № 8)</w:t>
            </w:r>
          </w:p>
        </w:tc>
        <w:tc>
          <w:tcPr>
            <w:tcW w:w="1499"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рост</w:t>
            </w:r>
          </w:p>
        </w:tc>
        <w:tc>
          <w:tcPr>
            <w:tcW w:w="3626"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ведомственная статистика</w:t>
            </w:r>
          </w:p>
        </w:tc>
      </w:tr>
      <w:tr w:rsidR="00D523C0" w:rsidRPr="00C37D8F">
        <w:tc>
          <w:tcPr>
            <w:tcW w:w="3227"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 xml:space="preserve">10. </w:t>
            </w:r>
            <w:r w:rsidRPr="00C37D8F">
              <w:rPr>
                <w:sz w:val="26"/>
                <w:szCs w:val="26"/>
              </w:rPr>
              <w:t xml:space="preserve">Количество отремонтированных объектов </w:t>
            </w:r>
            <w:r w:rsidR="00B50683" w:rsidRPr="00C37D8F">
              <w:rPr>
                <w:sz w:val="26"/>
                <w:szCs w:val="26"/>
              </w:rPr>
              <w:t xml:space="preserve">                </w:t>
            </w:r>
            <w:r w:rsidRPr="00C37D8F">
              <w:rPr>
                <w:sz w:val="26"/>
                <w:szCs w:val="26"/>
              </w:rPr>
              <w:t>(мероприятие № 9)</w:t>
            </w:r>
          </w:p>
        </w:tc>
        <w:tc>
          <w:tcPr>
            <w:tcW w:w="1499"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рост</w:t>
            </w:r>
          </w:p>
        </w:tc>
        <w:tc>
          <w:tcPr>
            <w:tcW w:w="3626"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Ведомственная статистика</w:t>
            </w:r>
          </w:p>
        </w:tc>
      </w:tr>
      <w:tr w:rsidR="00D523C0" w:rsidRPr="00C37D8F">
        <w:tc>
          <w:tcPr>
            <w:tcW w:w="3227" w:type="dxa"/>
            <w:noWrap/>
          </w:tcPr>
          <w:p w:rsidR="00E431F6" w:rsidRPr="00E431F6" w:rsidRDefault="00D523C0" w:rsidP="00E431F6">
            <w:pPr>
              <w:autoSpaceDE w:val="0"/>
              <w:autoSpaceDN w:val="0"/>
              <w:adjustRightInd w:val="0"/>
              <w:rPr>
                <w:sz w:val="26"/>
                <w:szCs w:val="26"/>
              </w:rPr>
            </w:pPr>
            <w:r w:rsidRPr="00C37D8F">
              <w:rPr>
                <w:rFonts w:ascii="PT Astra Serif" w:hAnsi="PT Astra Serif"/>
                <w:sz w:val="26"/>
                <w:szCs w:val="26"/>
              </w:rPr>
              <w:t xml:space="preserve">11. </w:t>
            </w:r>
            <w:r w:rsidR="00E431F6" w:rsidRPr="00E431F6">
              <w:rPr>
                <w:sz w:val="26"/>
                <w:szCs w:val="26"/>
              </w:rPr>
              <w:t>Количество работ по сохранению памятников истории и культуры</w:t>
            </w:r>
          </w:p>
          <w:p w:rsidR="00D523C0" w:rsidRPr="00C37D8F" w:rsidRDefault="00E431F6" w:rsidP="00E431F6">
            <w:pPr>
              <w:rPr>
                <w:rFonts w:ascii="PT Astra Serif" w:hAnsi="PT Astra Serif"/>
                <w:sz w:val="26"/>
                <w:szCs w:val="26"/>
              </w:rPr>
            </w:pPr>
            <w:r w:rsidRPr="00E431F6">
              <w:rPr>
                <w:sz w:val="26"/>
                <w:szCs w:val="26"/>
              </w:rPr>
              <w:t xml:space="preserve"> </w:t>
            </w:r>
            <w:r w:rsidR="00D523C0" w:rsidRPr="00E431F6">
              <w:rPr>
                <w:sz w:val="26"/>
                <w:szCs w:val="26"/>
              </w:rPr>
              <w:t>(мероприятие № 10</w:t>
            </w:r>
            <w:r w:rsidR="00D523C0" w:rsidRPr="00C37D8F">
              <w:rPr>
                <w:rFonts w:ascii="PT Astra Serif" w:hAnsi="PT Astra Serif"/>
                <w:sz w:val="26"/>
                <w:szCs w:val="26"/>
              </w:rPr>
              <w:t>)</w:t>
            </w:r>
          </w:p>
        </w:tc>
        <w:tc>
          <w:tcPr>
            <w:tcW w:w="1499"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стабильность</w:t>
            </w:r>
          </w:p>
        </w:tc>
        <w:tc>
          <w:tcPr>
            <w:tcW w:w="3626"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D523C0" w:rsidRPr="00C37D8F" w:rsidRDefault="00D523C0" w:rsidP="00632599">
            <w:pPr>
              <w:rPr>
                <w:rFonts w:ascii="PT Astra Serif" w:hAnsi="PT Astra Serif"/>
                <w:sz w:val="26"/>
                <w:szCs w:val="26"/>
              </w:rPr>
            </w:pPr>
            <w:r w:rsidRPr="00C37D8F">
              <w:rPr>
                <w:rFonts w:ascii="PT Astra Serif" w:hAnsi="PT Astra Serif"/>
                <w:sz w:val="26"/>
                <w:szCs w:val="26"/>
              </w:rPr>
              <w:t>Ведомственная статистика</w:t>
            </w:r>
          </w:p>
        </w:tc>
      </w:tr>
      <w:tr w:rsidR="00632599" w:rsidRPr="00C37D8F">
        <w:tc>
          <w:tcPr>
            <w:tcW w:w="3227" w:type="dxa"/>
            <w:noWrap/>
          </w:tcPr>
          <w:p w:rsidR="00632599" w:rsidRPr="00C37D8F" w:rsidRDefault="00632599" w:rsidP="00632599">
            <w:pPr>
              <w:rPr>
                <w:rFonts w:ascii="PT Astra Serif" w:hAnsi="PT Astra Serif"/>
                <w:sz w:val="26"/>
                <w:szCs w:val="26"/>
              </w:rPr>
            </w:pPr>
            <w:r w:rsidRPr="00C37D8F">
              <w:rPr>
                <w:rFonts w:ascii="PT Astra Serif" w:hAnsi="PT Astra Serif"/>
                <w:sz w:val="26"/>
                <w:szCs w:val="26"/>
              </w:rPr>
              <w:t xml:space="preserve">12. Количество разработанных проектно-сметных </w:t>
            </w:r>
            <w:r w:rsidR="0092658E">
              <w:rPr>
                <w:rFonts w:ascii="PT Astra Serif" w:hAnsi="PT Astra Serif"/>
                <w:sz w:val="26"/>
                <w:szCs w:val="26"/>
              </w:rPr>
              <w:t>документаци</w:t>
            </w:r>
            <w:r w:rsidR="00260715">
              <w:rPr>
                <w:rFonts w:ascii="PT Astra Serif" w:hAnsi="PT Astra Serif"/>
                <w:sz w:val="26"/>
                <w:szCs w:val="26"/>
              </w:rPr>
              <w:t>й</w:t>
            </w:r>
            <w:r w:rsidRPr="00C37D8F">
              <w:rPr>
                <w:rFonts w:ascii="PT Astra Serif" w:hAnsi="PT Astra Serif"/>
                <w:sz w:val="26"/>
                <w:szCs w:val="26"/>
              </w:rPr>
              <w:t xml:space="preserve"> (мероприятие № 11)</w:t>
            </w:r>
          </w:p>
        </w:tc>
        <w:tc>
          <w:tcPr>
            <w:tcW w:w="1499" w:type="dxa"/>
            <w:noWrap/>
          </w:tcPr>
          <w:p w:rsidR="00632599" w:rsidRPr="00C37D8F" w:rsidRDefault="00632599" w:rsidP="00632599">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632599" w:rsidRPr="00C37D8F" w:rsidRDefault="00632599" w:rsidP="00632599">
            <w:pPr>
              <w:rPr>
                <w:rFonts w:ascii="PT Astra Serif" w:hAnsi="PT Astra Serif"/>
                <w:sz w:val="26"/>
                <w:szCs w:val="26"/>
              </w:rPr>
            </w:pPr>
            <w:r w:rsidRPr="00C37D8F">
              <w:rPr>
                <w:rFonts w:ascii="PT Astra Serif" w:hAnsi="PT Astra Serif"/>
                <w:sz w:val="26"/>
                <w:szCs w:val="26"/>
              </w:rPr>
              <w:t>рост</w:t>
            </w:r>
          </w:p>
        </w:tc>
        <w:tc>
          <w:tcPr>
            <w:tcW w:w="3626" w:type="dxa"/>
            <w:noWrap/>
          </w:tcPr>
          <w:p w:rsidR="00632599" w:rsidRPr="00C37D8F" w:rsidRDefault="00632599" w:rsidP="00632599">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632599" w:rsidRPr="00C37D8F" w:rsidRDefault="00632599" w:rsidP="00632599">
            <w:pPr>
              <w:rPr>
                <w:rFonts w:ascii="PT Astra Serif" w:hAnsi="PT Astra Serif"/>
                <w:sz w:val="26"/>
                <w:szCs w:val="26"/>
              </w:rPr>
            </w:pPr>
            <w:r w:rsidRPr="00C37D8F">
              <w:rPr>
                <w:rFonts w:ascii="PT Astra Serif" w:hAnsi="PT Astra Serif"/>
                <w:sz w:val="26"/>
                <w:szCs w:val="26"/>
              </w:rPr>
              <w:t>Ведомственная статистика</w:t>
            </w:r>
          </w:p>
        </w:tc>
      </w:tr>
      <w:tr w:rsidR="009D6FFE" w:rsidRPr="00C37D8F">
        <w:tc>
          <w:tcPr>
            <w:tcW w:w="3227" w:type="dxa"/>
            <w:noWrap/>
          </w:tcPr>
          <w:p w:rsidR="009D6FFE" w:rsidRPr="00C37D8F" w:rsidRDefault="009D6FFE" w:rsidP="00B50683">
            <w:pPr>
              <w:rPr>
                <w:rFonts w:ascii="PT Astra Serif" w:hAnsi="PT Astra Serif"/>
                <w:sz w:val="26"/>
                <w:szCs w:val="26"/>
              </w:rPr>
            </w:pPr>
            <w:r w:rsidRPr="005E1EB0">
              <w:rPr>
                <w:rFonts w:ascii="PT Astra Serif" w:hAnsi="PT Astra Serif"/>
                <w:sz w:val="26"/>
                <w:szCs w:val="26"/>
              </w:rPr>
              <w:t>1</w:t>
            </w:r>
            <w:r w:rsidR="00632599" w:rsidRPr="005E1EB0">
              <w:rPr>
                <w:rFonts w:ascii="PT Astra Serif" w:hAnsi="PT Astra Serif"/>
                <w:sz w:val="26"/>
                <w:szCs w:val="26"/>
              </w:rPr>
              <w:t>3</w:t>
            </w:r>
            <w:r w:rsidRPr="005E1EB0">
              <w:rPr>
                <w:rFonts w:ascii="PT Astra Serif" w:hAnsi="PT Astra Serif"/>
                <w:sz w:val="26"/>
                <w:szCs w:val="26"/>
              </w:rPr>
              <w:t xml:space="preserve">. </w:t>
            </w:r>
            <w:r w:rsidR="005E1EB0">
              <w:rPr>
                <w:rFonts w:ascii="PT Astra Serif" w:hAnsi="PT Astra Serif"/>
                <w:sz w:val="26"/>
                <w:szCs w:val="26"/>
              </w:rPr>
              <w:t>К</w:t>
            </w:r>
            <w:r w:rsidR="005E1EB0" w:rsidRPr="005E1EB0">
              <w:rPr>
                <w:rFonts w:ascii="PT Astra Serif" w:hAnsi="PT Astra Serif"/>
                <w:sz w:val="26"/>
                <w:szCs w:val="26"/>
              </w:rPr>
              <w:t xml:space="preserve">оличество  отремонтированных объектов культурного наследия </w:t>
            </w:r>
            <w:r w:rsidR="00782868">
              <w:rPr>
                <w:rFonts w:ascii="PT Astra Serif" w:hAnsi="PT Astra Serif"/>
                <w:sz w:val="26"/>
                <w:szCs w:val="26"/>
              </w:rPr>
              <w:br/>
            </w:r>
            <w:r w:rsidRPr="005E1EB0">
              <w:rPr>
                <w:rFonts w:ascii="PT Astra Serif" w:hAnsi="PT Astra Serif"/>
                <w:sz w:val="26"/>
                <w:szCs w:val="26"/>
              </w:rPr>
              <w:t>(мероприятие № 1</w:t>
            </w:r>
            <w:r w:rsidR="00632599" w:rsidRPr="005E1EB0">
              <w:rPr>
                <w:rFonts w:ascii="PT Astra Serif" w:hAnsi="PT Astra Serif"/>
                <w:sz w:val="26"/>
                <w:szCs w:val="26"/>
              </w:rPr>
              <w:t>2</w:t>
            </w:r>
            <w:r w:rsidRPr="005E1EB0">
              <w:rPr>
                <w:rFonts w:ascii="PT Astra Serif" w:hAnsi="PT Astra Serif"/>
                <w:sz w:val="26"/>
                <w:szCs w:val="26"/>
              </w:rPr>
              <w:t>)</w:t>
            </w:r>
          </w:p>
        </w:tc>
        <w:tc>
          <w:tcPr>
            <w:tcW w:w="1499" w:type="dxa"/>
            <w:noWrap/>
          </w:tcPr>
          <w:p w:rsidR="009D6FFE" w:rsidRPr="00C37D8F" w:rsidRDefault="009D6FFE" w:rsidP="00632599">
            <w:pPr>
              <w:rPr>
                <w:rFonts w:ascii="PT Astra Serif" w:hAnsi="PT Astra Serif"/>
                <w:sz w:val="26"/>
                <w:szCs w:val="26"/>
              </w:rPr>
            </w:pPr>
            <w:r w:rsidRPr="00C37D8F">
              <w:rPr>
                <w:rFonts w:ascii="PT Astra Serif" w:hAnsi="PT Astra Serif"/>
                <w:sz w:val="26"/>
                <w:szCs w:val="26"/>
              </w:rPr>
              <w:t>единиц</w:t>
            </w:r>
          </w:p>
        </w:tc>
        <w:tc>
          <w:tcPr>
            <w:tcW w:w="3604" w:type="dxa"/>
            <w:noWrap/>
          </w:tcPr>
          <w:p w:rsidR="009D6FFE" w:rsidRPr="00C37D8F" w:rsidRDefault="00B50683" w:rsidP="00632599">
            <w:pPr>
              <w:rPr>
                <w:rFonts w:ascii="PT Astra Serif" w:hAnsi="PT Astra Serif"/>
                <w:sz w:val="26"/>
                <w:szCs w:val="26"/>
              </w:rPr>
            </w:pPr>
            <w:r w:rsidRPr="00C37D8F">
              <w:rPr>
                <w:rFonts w:ascii="PT Astra Serif" w:hAnsi="PT Astra Serif"/>
                <w:sz w:val="26"/>
                <w:szCs w:val="26"/>
              </w:rPr>
              <w:t>рост</w:t>
            </w:r>
          </w:p>
        </w:tc>
        <w:tc>
          <w:tcPr>
            <w:tcW w:w="3626" w:type="dxa"/>
            <w:noWrap/>
          </w:tcPr>
          <w:p w:rsidR="009D6FFE" w:rsidRPr="00C37D8F" w:rsidRDefault="009D6FFE" w:rsidP="00632599">
            <w:pPr>
              <w:rPr>
                <w:rFonts w:ascii="PT Astra Serif" w:hAnsi="PT Astra Serif"/>
                <w:sz w:val="26"/>
                <w:szCs w:val="26"/>
              </w:rPr>
            </w:pPr>
            <w:r w:rsidRPr="00C37D8F">
              <w:rPr>
                <w:rFonts w:ascii="PT Astra Serif" w:hAnsi="PT Astra Serif"/>
                <w:sz w:val="26"/>
                <w:szCs w:val="26"/>
              </w:rPr>
              <w:t>подсчет</w:t>
            </w:r>
          </w:p>
        </w:tc>
        <w:tc>
          <w:tcPr>
            <w:tcW w:w="2781" w:type="dxa"/>
            <w:noWrap/>
          </w:tcPr>
          <w:p w:rsidR="009D6FFE" w:rsidRPr="00C37D8F" w:rsidRDefault="009D6FFE" w:rsidP="00632599">
            <w:pPr>
              <w:rPr>
                <w:rFonts w:ascii="PT Astra Serif" w:hAnsi="PT Astra Serif"/>
                <w:sz w:val="26"/>
                <w:szCs w:val="26"/>
              </w:rPr>
            </w:pPr>
            <w:r w:rsidRPr="00C37D8F">
              <w:rPr>
                <w:rFonts w:ascii="PT Astra Serif" w:hAnsi="PT Astra Serif"/>
                <w:sz w:val="26"/>
                <w:szCs w:val="26"/>
              </w:rPr>
              <w:t>Ведомственная статистика</w:t>
            </w:r>
          </w:p>
        </w:tc>
      </w:tr>
    </w:tbl>
    <w:p w:rsidR="009B3CC0" w:rsidRPr="00C37D8F" w:rsidRDefault="009B3CC0">
      <w:pPr>
        <w:rPr>
          <w:rFonts w:ascii="PT Astra Serif" w:hAnsi="PT Astra Serif"/>
          <w:sz w:val="24"/>
          <w:szCs w:val="24"/>
        </w:rPr>
      </w:pPr>
    </w:p>
    <w:p w:rsidR="009B3CC0" w:rsidRPr="00C37D8F" w:rsidRDefault="009B3CC0">
      <w:pPr>
        <w:rPr>
          <w:rFonts w:ascii="PT Astra Serif" w:hAnsi="PT Astra Serif"/>
          <w:sz w:val="24"/>
          <w:szCs w:val="24"/>
        </w:rPr>
      </w:pPr>
    </w:p>
    <w:p w:rsidR="009B3CC0" w:rsidRPr="00C37D8F" w:rsidRDefault="00417C51">
      <w:pPr>
        <w:rPr>
          <w:rFonts w:ascii="PT Astra Serif" w:hAnsi="PT Astra Serif"/>
          <w:sz w:val="24"/>
          <w:szCs w:val="24"/>
        </w:rPr>
      </w:pPr>
      <w:r w:rsidRPr="00C37D8F">
        <w:rPr>
          <w:rFonts w:ascii="PT Astra Serif" w:hAnsi="PT Astra Serif"/>
          <w:sz w:val="24"/>
          <w:szCs w:val="24"/>
        </w:rPr>
        <w:br w:type="page"/>
      </w:r>
    </w:p>
    <w:tbl>
      <w:tblPr>
        <w:tblStyle w:val="af1"/>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53"/>
        <w:gridCol w:w="567"/>
        <w:gridCol w:w="1397"/>
        <w:gridCol w:w="445"/>
        <w:gridCol w:w="2268"/>
      </w:tblGrid>
      <w:tr w:rsidR="009B3CC0" w:rsidRPr="00C37D8F" w:rsidTr="00FB4636">
        <w:trPr>
          <w:trHeight w:val="426"/>
        </w:trPr>
        <w:tc>
          <w:tcPr>
            <w:tcW w:w="5068" w:type="dxa"/>
            <w:tcBorders>
              <w:top w:val="none" w:sz="4" w:space="0" w:color="000000"/>
              <w:left w:val="none" w:sz="4" w:space="0" w:color="000000"/>
              <w:bottom w:val="none" w:sz="4" w:space="0" w:color="000000"/>
              <w:right w:val="none" w:sz="4" w:space="0" w:color="000000"/>
            </w:tcBorders>
            <w:noWrap/>
          </w:tcPr>
          <w:p w:rsidR="009B3CC0" w:rsidRPr="00C37D8F" w:rsidRDefault="009B3CC0">
            <w:pPr>
              <w:rPr>
                <w:rFonts w:ascii="PT Astra Serif" w:hAnsi="PT Astra Serif"/>
                <w:sz w:val="24"/>
                <w:szCs w:val="24"/>
              </w:rPr>
            </w:pPr>
          </w:p>
        </w:tc>
        <w:tc>
          <w:tcPr>
            <w:tcW w:w="4853" w:type="dxa"/>
            <w:tcBorders>
              <w:top w:val="none" w:sz="4" w:space="0" w:color="000000"/>
              <w:left w:val="none" w:sz="4" w:space="0" w:color="000000"/>
              <w:bottom w:val="none" w:sz="4" w:space="0" w:color="000000"/>
              <w:right w:val="none" w:sz="4" w:space="0" w:color="000000"/>
            </w:tcBorders>
            <w:noWrap/>
          </w:tcPr>
          <w:p w:rsidR="009B3CC0" w:rsidRPr="00C37D8F" w:rsidRDefault="009B3CC0">
            <w:pPr>
              <w:rPr>
                <w:rFonts w:ascii="PT Astra Serif" w:hAnsi="PT Astra Serif"/>
                <w:sz w:val="24"/>
                <w:szCs w:val="24"/>
              </w:rPr>
            </w:pPr>
          </w:p>
        </w:tc>
        <w:tc>
          <w:tcPr>
            <w:tcW w:w="4677" w:type="dxa"/>
            <w:gridSpan w:val="4"/>
            <w:tcBorders>
              <w:top w:val="none" w:sz="4" w:space="0" w:color="000000"/>
              <w:left w:val="none" w:sz="4" w:space="0" w:color="000000"/>
              <w:bottom w:val="nil"/>
              <w:right w:val="none" w:sz="4" w:space="0" w:color="000000"/>
            </w:tcBorders>
            <w:noWrap/>
          </w:tcPr>
          <w:p w:rsidR="009B3CC0" w:rsidRPr="00C37D8F" w:rsidRDefault="00417C51">
            <w:pPr>
              <w:rPr>
                <w:rFonts w:ascii="PT Astra Serif" w:hAnsi="PT Astra Serif"/>
                <w:sz w:val="24"/>
                <w:szCs w:val="24"/>
              </w:rPr>
            </w:pPr>
            <w:r w:rsidRPr="00C37D8F">
              <w:rPr>
                <w:rFonts w:ascii="PT Astra Serif" w:hAnsi="PT Astra Serif"/>
                <w:sz w:val="24"/>
                <w:szCs w:val="24"/>
              </w:rPr>
              <w:t>Приложение № 3</w:t>
            </w:r>
          </w:p>
          <w:p w:rsidR="009B3CC0" w:rsidRPr="00C37D8F" w:rsidRDefault="00417C51">
            <w:pPr>
              <w:rPr>
                <w:rFonts w:ascii="PT Astra Serif" w:hAnsi="PT Astra Serif"/>
                <w:sz w:val="24"/>
                <w:szCs w:val="24"/>
              </w:rPr>
            </w:pPr>
            <w:r w:rsidRPr="00C37D8F">
              <w:rPr>
                <w:rFonts w:ascii="PT Astra Serif" w:hAnsi="PT Astra Serif"/>
                <w:sz w:val="24"/>
                <w:szCs w:val="24"/>
              </w:rPr>
              <w:t>к приказу Комитета по охране объектов культурного наследия Томской области</w:t>
            </w:r>
          </w:p>
        </w:tc>
      </w:tr>
      <w:tr w:rsidR="00FB4636" w:rsidRPr="00C37D8F" w:rsidTr="00FB4636">
        <w:trPr>
          <w:trHeight w:val="270"/>
        </w:trPr>
        <w:tc>
          <w:tcPr>
            <w:tcW w:w="5068" w:type="dxa"/>
            <w:tcBorders>
              <w:top w:val="none" w:sz="4" w:space="0" w:color="000000"/>
              <w:left w:val="none" w:sz="4" w:space="0" w:color="000000"/>
              <w:bottom w:val="none" w:sz="4" w:space="0" w:color="000000"/>
              <w:right w:val="none" w:sz="4" w:space="0" w:color="000000"/>
            </w:tcBorders>
            <w:noWrap/>
          </w:tcPr>
          <w:p w:rsidR="00FB4636" w:rsidRPr="00C37D8F" w:rsidRDefault="00FB4636" w:rsidP="00FB4636">
            <w:pPr>
              <w:rPr>
                <w:rFonts w:ascii="PT Astra Serif" w:hAnsi="PT Astra Serif"/>
                <w:sz w:val="24"/>
                <w:szCs w:val="24"/>
              </w:rPr>
            </w:pPr>
          </w:p>
        </w:tc>
        <w:tc>
          <w:tcPr>
            <w:tcW w:w="4853" w:type="dxa"/>
            <w:tcBorders>
              <w:top w:val="none" w:sz="4" w:space="0" w:color="000000"/>
              <w:left w:val="none" w:sz="4" w:space="0" w:color="000000"/>
              <w:bottom w:val="none" w:sz="4" w:space="0" w:color="000000"/>
              <w:right w:val="nil"/>
            </w:tcBorders>
            <w:noWrap/>
          </w:tcPr>
          <w:p w:rsidR="00FB4636" w:rsidRPr="00C37D8F" w:rsidRDefault="00FB4636" w:rsidP="00FB4636">
            <w:pPr>
              <w:rPr>
                <w:rFonts w:ascii="PT Astra Serif" w:hAnsi="PT Astra Serif"/>
                <w:sz w:val="24"/>
                <w:szCs w:val="24"/>
              </w:rPr>
            </w:pPr>
          </w:p>
        </w:tc>
        <w:tc>
          <w:tcPr>
            <w:tcW w:w="567" w:type="dxa"/>
            <w:tcBorders>
              <w:top w:val="nil"/>
              <w:left w:val="nil"/>
              <w:bottom w:val="nil"/>
              <w:right w:val="nil"/>
            </w:tcBorders>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от</w:t>
            </w:r>
          </w:p>
        </w:tc>
        <w:tc>
          <w:tcPr>
            <w:tcW w:w="1397" w:type="dxa"/>
            <w:tcBorders>
              <w:top w:val="nil"/>
              <w:left w:val="nil"/>
              <w:bottom w:val="nil"/>
              <w:right w:val="nil"/>
            </w:tcBorders>
            <w:noWrap/>
          </w:tcPr>
          <w:p w:rsidR="00FB4636" w:rsidRDefault="00151B52" w:rsidP="00151B52">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14.08.2023</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c>
          <w:tcPr>
            <w:tcW w:w="445" w:type="dxa"/>
            <w:tcBorders>
              <w:top w:val="nil"/>
              <w:left w:val="nil"/>
              <w:bottom w:val="nil"/>
              <w:right w:val="nil"/>
            </w:tcBorders>
            <w:noWrap/>
          </w:tcPr>
          <w:p w:rsidR="00FB4636" w:rsidRDefault="00FB4636" w:rsidP="00FB4636">
            <w:pPr>
              <w:jc w:val="both"/>
              <w:rPr>
                <w:rFonts w:ascii="PT Astra Serif" w:eastAsia="PT Astra Serif" w:hAnsi="PT Astra Serif" w:cs="PT Astra Serif"/>
              </w:rPr>
            </w:pPr>
            <w:r>
              <w:rPr>
                <w:rFonts w:ascii="PT Astra Serif" w:eastAsia="PT Astra Serif" w:hAnsi="PT Astra Serif" w:cs="PT Astra Serif"/>
                <w:sz w:val="24"/>
              </w:rPr>
              <w:t xml:space="preserve">№ </w:t>
            </w:r>
          </w:p>
        </w:tc>
        <w:tc>
          <w:tcPr>
            <w:tcW w:w="2268" w:type="dxa"/>
            <w:tcBorders>
              <w:top w:val="nil"/>
              <w:left w:val="nil"/>
              <w:bottom w:val="nil"/>
              <w:right w:val="nil"/>
            </w:tcBorders>
            <w:noWrap/>
          </w:tcPr>
          <w:p w:rsidR="00FB4636" w:rsidRDefault="00692ABF" w:rsidP="00692ABF">
            <w:pPr>
              <w:jc w:val="both"/>
              <w:rPr>
                <w:rFonts w:ascii="PT Astra Serif" w:eastAsia="PT Astra Serif" w:hAnsi="PT Astra Serif" w:cs="PT Astra Serif"/>
                <w:sz w:val="24"/>
                <w:szCs w:val="24"/>
              </w:rPr>
            </w:pPr>
            <w:r>
              <w:rPr>
                <w:rFonts w:ascii="PT Astra Serif" w:eastAsia="PT Astra Serif" w:hAnsi="PT Astra Serif" w:cs="PT Astra Serif"/>
                <w:sz w:val="24"/>
                <w:szCs w:val="24"/>
              </w:rPr>
              <w:t>0075/01-07</w:t>
            </w:r>
            <w:r w:rsidR="00FB4636">
              <w:rPr>
                <w:rFonts w:ascii="PT Astra Serif" w:eastAsia="PT Astra Serif" w:hAnsi="PT Astra Serif" w:cs="PT Astra Serif"/>
                <w:sz w:val="24"/>
                <w:szCs w:val="24"/>
              </w:rPr>
              <w:fldChar w:fldCharType="begin"/>
            </w:r>
            <w:r w:rsidR="00FB4636">
              <w:rPr>
                <w:rFonts w:ascii="PT Astra Serif" w:eastAsia="PT Astra Serif" w:hAnsi="PT Astra Serif" w:cs="PT Astra Serif"/>
                <w:sz w:val="24"/>
                <w:szCs w:val="24"/>
              </w:rPr>
              <w:instrText xml:space="preserve"> FORMTEXT </w:instrText>
            </w:r>
            <w:r w:rsidR="00DE42C5">
              <w:rPr>
                <w:rFonts w:ascii="PT Astra Serif" w:eastAsia="PT Astra Serif" w:hAnsi="PT Astra Serif" w:cs="PT Astra Serif"/>
                <w:sz w:val="24"/>
                <w:szCs w:val="24"/>
              </w:rPr>
              <w:fldChar w:fldCharType="separate"/>
            </w:r>
            <w:r w:rsidR="00FB4636">
              <w:rPr>
                <w:rFonts w:ascii="PT Astra Serif" w:eastAsia="PT Astra Serif" w:hAnsi="PT Astra Serif" w:cs="PT Astra Serif"/>
                <w:sz w:val="24"/>
                <w:szCs w:val="24"/>
              </w:rPr>
              <w:fldChar w:fldCharType="end"/>
            </w:r>
          </w:p>
        </w:tc>
      </w:tr>
    </w:tbl>
    <w:p w:rsidR="009B3CC0" w:rsidRPr="00C37D8F" w:rsidRDefault="00417C51">
      <w:pPr>
        <w:jc w:val="center"/>
        <w:rPr>
          <w:rFonts w:ascii="PT Astra Serif" w:hAnsi="PT Astra Serif"/>
          <w:bCs/>
          <w:sz w:val="26"/>
          <w:szCs w:val="26"/>
          <w:lang w:eastAsia="ru-RU" w:bidi="ar-SA"/>
        </w:rPr>
      </w:pPr>
      <w:r w:rsidRPr="00C37D8F">
        <w:rPr>
          <w:rFonts w:ascii="PT Astra Serif" w:hAnsi="PT Astra Serif"/>
          <w:bCs/>
          <w:sz w:val="26"/>
          <w:szCs w:val="26"/>
          <w:lang w:eastAsia="ru-RU" w:bidi="ar-SA"/>
        </w:rPr>
        <w:t>Раздел 5. Мероприятия ВЦП</w:t>
      </w:r>
    </w:p>
    <w:p w:rsidR="009B3CC0" w:rsidRPr="00C37D8F" w:rsidRDefault="009B3CC0">
      <w:pPr>
        <w:jc w:val="center"/>
        <w:rPr>
          <w:rFonts w:ascii="PT Astra Serif" w:hAnsi="PT Astra Serif"/>
          <w:bCs/>
          <w:sz w:val="26"/>
          <w:szCs w:val="26"/>
          <w:lang w:eastAsia="ru-RU" w:bidi="ar-SA"/>
        </w:rPr>
      </w:pPr>
    </w:p>
    <w:tbl>
      <w:tblPr>
        <w:tblStyle w:val="33"/>
        <w:tblW w:w="15260" w:type="dxa"/>
        <w:tblLayout w:type="fixed"/>
        <w:tblLook w:val="04A0" w:firstRow="1" w:lastRow="0" w:firstColumn="1" w:lastColumn="0" w:noHBand="0" w:noVBand="1"/>
      </w:tblPr>
      <w:tblGrid>
        <w:gridCol w:w="524"/>
        <w:gridCol w:w="1688"/>
        <w:gridCol w:w="1724"/>
        <w:gridCol w:w="850"/>
        <w:gridCol w:w="851"/>
        <w:gridCol w:w="1281"/>
        <w:gridCol w:w="1399"/>
        <w:gridCol w:w="863"/>
        <w:gridCol w:w="913"/>
        <w:gridCol w:w="850"/>
        <w:gridCol w:w="1539"/>
        <w:gridCol w:w="804"/>
        <w:gridCol w:w="658"/>
        <w:gridCol w:w="658"/>
        <w:gridCol w:w="658"/>
      </w:tblGrid>
      <w:tr w:rsidR="009B3CC0" w:rsidRPr="00C37D8F">
        <w:tc>
          <w:tcPr>
            <w:tcW w:w="524" w:type="dxa"/>
            <w:vMerge w:val="restart"/>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 </w:t>
            </w:r>
            <w:r w:rsidRPr="00C37D8F">
              <w:rPr>
                <w:rFonts w:ascii="PT Astra Serif" w:hAnsi="PT Astra Serif"/>
                <w:sz w:val="18"/>
                <w:szCs w:val="18"/>
              </w:rPr>
              <w:br/>
              <w:t>пп</w:t>
            </w:r>
          </w:p>
        </w:tc>
        <w:tc>
          <w:tcPr>
            <w:tcW w:w="1688" w:type="dxa"/>
            <w:vMerge w:val="restart"/>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Наименование</w:t>
            </w:r>
            <w:r w:rsidRPr="00C37D8F">
              <w:rPr>
                <w:rFonts w:ascii="PT Astra Serif" w:hAnsi="PT Astra Serif"/>
                <w:sz w:val="18"/>
                <w:szCs w:val="18"/>
              </w:rPr>
              <w:br/>
              <w:t>мероприятия</w:t>
            </w:r>
          </w:p>
        </w:tc>
        <w:tc>
          <w:tcPr>
            <w:tcW w:w="1724" w:type="dxa"/>
            <w:vMerge w:val="restart"/>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Содержание  </w:t>
            </w:r>
            <w:r w:rsidRPr="00C37D8F">
              <w:rPr>
                <w:rFonts w:ascii="PT Astra Serif" w:hAnsi="PT Astra Serif"/>
                <w:sz w:val="18"/>
                <w:szCs w:val="18"/>
              </w:rPr>
              <w:br/>
              <w:t>мероприятия</w:t>
            </w:r>
          </w:p>
        </w:tc>
        <w:tc>
          <w:tcPr>
            <w:tcW w:w="1701" w:type="dxa"/>
            <w:gridSpan w:val="2"/>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Срок реализации</w:t>
            </w:r>
            <w:r w:rsidRPr="00C37D8F">
              <w:rPr>
                <w:rFonts w:ascii="PT Astra Serif" w:hAnsi="PT Astra Serif"/>
                <w:sz w:val="18"/>
                <w:szCs w:val="18"/>
              </w:rPr>
              <w:br/>
              <w:t>мероприятия</w:t>
            </w:r>
          </w:p>
        </w:tc>
        <w:tc>
          <w:tcPr>
            <w:tcW w:w="1281" w:type="dxa"/>
            <w:vMerge w:val="restart"/>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Исполнитель </w:t>
            </w:r>
            <w:r w:rsidRPr="00C37D8F">
              <w:rPr>
                <w:rFonts w:ascii="PT Astra Serif" w:hAnsi="PT Astra Serif"/>
                <w:sz w:val="18"/>
                <w:szCs w:val="18"/>
              </w:rPr>
              <w:br/>
              <w:t>мероприятия</w:t>
            </w:r>
          </w:p>
        </w:tc>
        <w:tc>
          <w:tcPr>
            <w:tcW w:w="1399" w:type="dxa"/>
            <w:vMerge w:val="restart"/>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Код </w:t>
            </w:r>
            <w:r w:rsidRPr="00C37D8F">
              <w:rPr>
                <w:rFonts w:ascii="PT Astra Serif" w:hAnsi="PT Astra Serif"/>
                <w:sz w:val="18"/>
                <w:szCs w:val="18"/>
              </w:rPr>
              <w:br/>
              <w:t>классификации расходов бюджетов (РзПР, КЦСР, КВР)</w:t>
            </w:r>
          </w:p>
        </w:tc>
        <w:tc>
          <w:tcPr>
            <w:tcW w:w="2626" w:type="dxa"/>
            <w:gridSpan w:val="3"/>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Расходы на мероприятие (тыс. руб.)</w:t>
            </w:r>
          </w:p>
        </w:tc>
        <w:tc>
          <w:tcPr>
            <w:tcW w:w="4317" w:type="dxa"/>
            <w:gridSpan w:val="5"/>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Показатели непосредственного результата   </w:t>
            </w:r>
            <w:r w:rsidRPr="00C37D8F">
              <w:rPr>
                <w:rFonts w:ascii="PT Astra Serif" w:hAnsi="PT Astra Serif"/>
                <w:sz w:val="18"/>
                <w:szCs w:val="18"/>
              </w:rPr>
              <w:br/>
              <w:t>(показатели реализации мероприятия)</w:t>
            </w:r>
          </w:p>
        </w:tc>
      </w:tr>
      <w:tr w:rsidR="009B3CC0" w:rsidRPr="00C37D8F">
        <w:tc>
          <w:tcPr>
            <w:tcW w:w="524" w:type="dxa"/>
            <w:vMerge/>
            <w:noWrap/>
            <w:vAlign w:val="center"/>
          </w:tcPr>
          <w:p w:rsidR="009B3CC0" w:rsidRPr="00C37D8F" w:rsidRDefault="009B3CC0">
            <w:pPr>
              <w:jc w:val="center"/>
              <w:rPr>
                <w:rFonts w:ascii="PT Astra Serif" w:hAnsi="PT Astra Serif"/>
                <w:sz w:val="18"/>
                <w:szCs w:val="18"/>
              </w:rPr>
            </w:pPr>
          </w:p>
        </w:tc>
        <w:tc>
          <w:tcPr>
            <w:tcW w:w="1688" w:type="dxa"/>
            <w:vMerge/>
            <w:noWrap/>
            <w:vAlign w:val="center"/>
          </w:tcPr>
          <w:p w:rsidR="009B3CC0" w:rsidRPr="00C37D8F" w:rsidRDefault="009B3CC0">
            <w:pPr>
              <w:jc w:val="center"/>
              <w:rPr>
                <w:rFonts w:ascii="PT Astra Serif" w:hAnsi="PT Astra Serif"/>
                <w:sz w:val="18"/>
                <w:szCs w:val="18"/>
              </w:rPr>
            </w:pPr>
          </w:p>
        </w:tc>
        <w:tc>
          <w:tcPr>
            <w:tcW w:w="1724" w:type="dxa"/>
            <w:vMerge/>
            <w:noWrap/>
            <w:vAlign w:val="center"/>
          </w:tcPr>
          <w:p w:rsidR="009B3CC0" w:rsidRPr="00C37D8F" w:rsidRDefault="009B3CC0">
            <w:pPr>
              <w:jc w:val="center"/>
              <w:rPr>
                <w:rFonts w:ascii="PT Astra Serif" w:hAnsi="PT Astra Serif"/>
                <w:sz w:val="18"/>
                <w:szCs w:val="18"/>
              </w:rPr>
            </w:pPr>
          </w:p>
        </w:tc>
        <w:tc>
          <w:tcPr>
            <w:tcW w:w="850"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с </w:t>
            </w:r>
            <w:r w:rsidRPr="00C37D8F">
              <w:rPr>
                <w:rFonts w:ascii="PT Astra Serif" w:hAnsi="PT Astra Serif"/>
                <w:sz w:val="18"/>
                <w:szCs w:val="18"/>
              </w:rPr>
              <w:br/>
              <w:t>(месяц/ год)</w:t>
            </w:r>
          </w:p>
        </w:tc>
        <w:tc>
          <w:tcPr>
            <w:tcW w:w="851"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по</w:t>
            </w:r>
            <w:r w:rsidRPr="00C37D8F">
              <w:rPr>
                <w:rFonts w:ascii="PT Astra Serif" w:hAnsi="PT Astra Serif"/>
                <w:sz w:val="18"/>
                <w:szCs w:val="18"/>
              </w:rPr>
              <w:br/>
              <w:t>(месяц/ год)</w:t>
            </w:r>
          </w:p>
        </w:tc>
        <w:tc>
          <w:tcPr>
            <w:tcW w:w="1281" w:type="dxa"/>
            <w:vMerge/>
            <w:noWrap/>
            <w:vAlign w:val="center"/>
          </w:tcPr>
          <w:p w:rsidR="009B3CC0" w:rsidRPr="00C37D8F" w:rsidRDefault="009B3CC0">
            <w:pPr>
              <w:jc w:val="center"/>
              <w:rPr>
                <w:rFonts w:ascii="PT Astra Serif" w:hAnsi="PT Astra Serif"/>
                <w:sz w:val="18"/>
                <w:szCs w:val="18"/>
              </w:rPr>
            </w:pPr>
          </w:p>
        </w:tc>
        <w:tc>
          <w:tcPr>
            <w:tcW w:w="1399" w:type="dxa"/>
            <w:vMerge/>
            <w:noWrap/>
            <w:vAlign w:val="center"/>
          </w:tcPr>
          <w:p w:rsidR="009B3CC0" w:rsidRPr="00C37D8F" w:rsidRDefault="009B3CC0">
            <w:pPr>
              <w:jc w:val="center"/>
              <w:rPr>
                <w:rFonts w:ascii="PT Astra Serif" w:hAnsi="PT Astra Serif"/>
                <w:sz w:val="18"/>
                <w:szCs w:val="18"/>
              </w:rPr>
            </w:pPr>
          </w:p>
        </w:tc>
        <w:tc>
          <w:tcPr>
            <w:tcW w:w="863"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2023</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c>
          <w:tcPr>
            <w:tcW w:w="913"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2024</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c>
          <w:tcPr>
            <w:tcW w:w="850"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2025</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c>
          <w:tcPr>
            <w:tcW w:w="1539"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 xml:space="preserve">наименование  </w:t>
            </w:r>
            <w:r w:rsidRPr="00C37D8F">
              <w:rPr>
                <w:rFonts w:ascii="PT Astra Serif" w:hAnsi="PT Astra Serif"/>
                <w:sz w:val="18"/>
                <w:szCs w:val="18"/>
              </w:rPr>
              <w:br/>
              <w:t>показателя</w:t>
            </w:r>
          </w:p>
        </w:tc>
        <w:tc>
          <w:tcPr>
            <w:tcW w:w="804"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ед. изм.</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2023</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2024</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2025</w:t>
            </w:r>
          </w:p>
          <w:p w:rsidR="009B3CC0" w:rsidRPr="00C37D8F" w:rsidRDefault="00417C51">
            <w:pPr>
              <w:jc w:val="center"/>
              <w:rPr>
                <w:rFonts w:ascii="PT Astra Serif" w:hAnsi="PT Astra Serif"/>
                <w:sz w:val="18"/>
                <w:szCs w:val="18"/>
              </w:rPr>
            </w:pPr>
            <w:r w:rsidRPr="00C37D8F">
              <w:rPr>
                <w:rFonts w:ascii="PT Astra Serif" w:hAnsi="PT Astra Serif"/>
                <w:sz w:val="18"/>
                <w:szCs w:val="18"/>
              </w:rPr>
              <w:t>год</w:t>
            </w:r>
          </w:p>
        </w:tc>
      </w:tr>
      <w:tr w:rsidR="009B3CC0" w:rsidRPr="00C37D8F">
        <w:tc>
          <w:tcPr>
            <w:tcW w:w="524"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w:t>
            </w:r>
          </w:p>
        </w:tc>
        <w:tc>
          <w:tcPr>
            <w:tcW w:w="168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2</w:t>
            </w:r>
          </w:p>
        </w:tc>
        <w:tc>
          <w:tcPr>
            <w:tcW w:w="1724"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3</w:t>
            </w:r>
          </w:p>
        </w:tc>
        <w:tc>
          <w:tcPr>
            <w:tcW w:w="850"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4</w:t>
            </w:r>
          </w:p>
        </w:tc>
        <w:tc>
          <w:tcPr>
            <w:tcW w:w="851"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5</w:t>
            </w:r>
          </w:p>
        </w:tc>
        <w:tc>
          <w:tcPr>
            <w:tcW w:w="1281"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6</w:t>
            </w:r>
          </w:p>
        </w:tc>
        <w:tc>
          <w:tcPr>
            <w:tcW w:w="1399"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7</w:t>
            </w:r>
          </w:p>
        </w:tc>
        <w:tc>
          <w:tcPr>
            <w:tcW w:w="863"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8</w:t>
            </w:r>
          </w:p>
        </w:tc>
        <w:tc>
          <w:tcPr>
            <w:tcW w:w="913"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9</w:t>
            </w:r>
          </w:p>
        </w:tc>
        <w:tc>
          <w:tcPr>
            <w:tcW w:w="850"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10</w:t>
            </w:r>
          </w:p>
        </w:tc>
        <w:tc>
          <w:tcPr>
            <w:tcW w:w="1539"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11</w:t>
            </w:r>
          </w:p>
        </w:tc>
        <w:tc>
          <w:tcPr>
            <w:tcW w:w="804"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12</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13</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14</w:t>
            </w:r>
          </w:p>
        </w:tc>
        <w:tc>
          <w:tcPr>
            <w:tcW w:w="658"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15</w:t>
            </w:r>
          </w:p>
        </w:tc>
      </w:tr>
      <w:tr w:rsidR="009B3CC0" w:rsidRPr="00C37D8F">
        <w:tc>
          <w:tcPr>
            <w:tcW w:w="524" w:type="dxa"/>
            <w:vMerge w:val="restart"/>
            <w:noWrap/>
            <w:vAlign w:val="center"/>
          </w:tcPr>
          <w:p w:rsidR="009B3CC0" w:rsidRPr="00C37D8F" w:rsidRDefault="00417C51">
            <w:pPr>
              <w:rPr>
                <w:rFonts w:ascii="PT Astra Serif" w:hAnsi="PT Astra Serif"/>
                <w:color w:val="002060"/>
                <w:sz w:val="18"/>
                <w:szCs w:val="18"/>
              </w:rPr>
            </w:pPr>
            <w:r w:rsidRPr="00C37D8F">
              <w:rPr>
                <w:rFonts w:ascii="PT Astra Serif" w:hAnsi="PT Astra Serif"/>
                <w:color w:val="002060"/>
                <w:sz w:val="18"/>
                <w:szCs w:val="18"/>
              </w:rPr>
              <w:t>1</w:t>
            </w:r>
          </w:p>
          <w:p w:rsidR="009B3CC0" w:rsidRPr="00C37D8F" w:rsidRDefault="00417C51">
            <w:pPr>
              <w:rPr>
                <w:rFonts w:ascii="PT Astra Serif" w:hAnsi="PT Astra Serif"/>
                <w:color w:val="002060"/>
                <w:sz w:val="18"/>
                <w:szCs w:val="18"/>
              </w:rPr>
            </w:pPr>
            <w:r w:rsidRPr="00C37D8F">
              <w:rPr>
                <w:rFonts w:ascii="PT Astra Serif" w:hAnsi="PT Astra Serif"/>
                <w:color w:val="002060"/>
                <w:sz w:val="18"/>
                <w:szCs w:val="18"/>
              </w:rPr>
              <w:t> </w:t>
            </w:r>
          </w:p>
        </w:tc>
        <w:tc>
          <w:tcPr>
            <w:tcW w:w="1688"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Выполнение государственных работ областным государственным автономным учреждением культуры  «Центр по охране и использованию памятников истории и культуры» в соответствии с государственным заданием</w:t>
            </w:r>
          </w:p>
        </w:tc>
        <w:tc>
          <w:tcPr>
            <w:tcW w:w="1724"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выполнение государственных  работ, указанных в приложении к ВЦП</w:t>
            </w:r>
          </w:p>
        </w:tc>
        <w:tc>
          <w:tcPr>
            <w:tcW w:w="850"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12.2025</w:t>
            </w:r>
          </w:p>
        </w:tc>
        <w:tc>
          <w:tcPr>
            <w:tcW w:w="1281" w:type="dxa"/>
            <w:vMerge w:val="restart"/>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0801 1016203070 620</w:t>
            </w:r>
          </w:p>
        </w:tc>
        <w:tc>
          <w:tcPr>
            <w:tcW w:w="863" w:type="dxa"/>
            <w:vMerge w:val="restart"/>
            <w:noWrap/>
          </w:tcPr>
          <w:p w:rsidR="009B3CC0" w:rsidRPr="00C37D8F" w:rsidRDefault="000F5B30" w:rsidP="000F5B30">
            <w:pPr>
              <w:rPr>
                <w:rFonts w:ascii="PT Astra Serif" w:hAnsi="PT Astra Serif"/>
                <w:sz w:val="18"/>
                <w:szCs w:val="18"/>
              </w:rPr>
            </w:pPr>
            <w:r w:rsidRPr="00C37D8F">
              <w:rPr>
                <w:rFonts w:ascii="PT Astra Serif" w:hAnsi="PT Astra Serif"/>
                <w:sz w:val="18"/>
                <w:szCs w:val="18"/>
              </w:rPr>
              <w:t>9601</w:t>
            </w:r>
            <w:r w:rsidR="00417C51" w:rsidRPr="00C37D8F">
              <w:rPr>
                <w:rFonts w:ascii="PT Astra Serif" w:hAnsi="PT Astra Serif"/>
                <w:sz w:val="18"/>
                <w:szCs w:val="18"/>
              </w:rPr>
              <w:t>,</w:t>
            </w:r>
            <w:r w:rsidRPr="00C37D8F">
              <w:rPr>
                <w:rFonts w:ascii="PT Astra Serif" w:hAnsi="PT Astra Serif"/>
                <w:sz w:val="18"/>
                <w:szCs w:val="18"/>
              </w:rPr>
              <w:t>8</w:t>
            </w:r>
          </w:p>
        </w:tc>
        <w:tc>
          <w:tcPr>
            <w:tcW w:w="913"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9208,9</w:t>
            </w:r>
          </w:p>
        </w:tc>
        <w:tc>
          <w:tcPr>
            <w:tcW w:w="850" w:type="dxa"/>
            <w:vMerge w:val="restart"/>
            <w:noWrap/>
          </w:tcPr>
          <w:p w:rsidR="009B3CC0" w:rsidRPr="00C37D8F" w:rsidRDefault="00417C51">
            <w:pPr>
              <w:rPr>
                <w:rFonts w:ascii="PT Astra Serif" w:hAnsi="PT Astra Serif"/>
                <w:sz w:val="18"/>
                <w:szCs w:val="18"/>
              </w:rPr>
            </w:pPr>
            <w:r w:rsidRPr="00C37D8F">
              <w:rPr>
                <w:rFonts w:ascii="PT Astra Serif" w:hAnsi="PT Astra Serif"/>
                <w:sz w:val="18"/>
                <w:szCs w:val="18"/>
              </w:rPr>
              <w:t>9208,9</w:t>
            </w:r>
          </w:p>
        </w:tc>
        <w:tc>
          <w:tcPr>
            <w:tcW w:w="153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показатель объема: количество  государственных  услуг  (работ), выполненных в полном объеме</w:t>
            </w:r>
          </w:p>
        </w:tc>
        <w:tc>
          <w:tcPr>
            <w:tcW w:w="804" w:type="dxa"/>
            <w:noWrap/>
          </w:tcPr>
          <w:p w:rsidR="009B3CC0" w:rsidRPr="00C37D8F" w:rsidRDefault="00417C51">
            <w:pPr>
              <w:rPr>
                <w:rFonts w:ascii="PT Astra Serif" w:hAnsi="PT Astra Serif"/>
                <w:color w:val="002060"/>
                <w:sz w:val="18"/>
                <w:szCs w:val="18"/>
              </w:rPr>
            </w:pPr>
            <w:r w:rsidRPr="00C37D8F">
              <w:rPr>
                <w:rFonts w:ascii="PT Astra Serif" w:hAnsi="PT Astra Serif"/>
                <w:color w:val="002060"/>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r>
      <w:tr w:rsidR="009B3CC0" w:rsidRPr="00C37D8F">
        <w:tc>
          <w:tcPr>
            <w:tcW w:w="524" w:type="dxa"/>
            <w:vMerge/>
            <w:noWrap/>
            <w:vAlign w:val="center"/>
          </w:tcPr>
          <w:p w:rsidR="009B3CC0" w:rsidRPr="00C37D8F" w:rsidRDefault="009B3CC0">
            <w:pPr>
              <w:jc w:val="center"/>
              <w:rPr>
                <w:rFonts w:ascii="PT Astra Serif" w:hAnsi="PT Astra Serif"/>
                <w:bCs/>
                <w:sz w:val="18"/>
                <w:szCs w:val="18"/>
              </w:rPr>
            </w:pPr>
          </w:p>
        </w:tc>
        <w:tc>
          <w:tcPr>
            <w:tcW w:w="1688" w:type="dxa"/>
            <w:vMerge/>
            <w:noWrap/>
          </w:tcPr>
          <w:p w:rsidR="009B3CC0" w:rsidRPr="00C37D8F" w:rsidRDefault="009B3CC0">
            <w:pPr>
              <w:rPr>
                <w:rFonts w:ascii="PT Astra Serif" w:hAnsi="PT Astra Serif"/>
                <w:bCs/>
                <w:sz w:val="18"/>
                <w:szCs w:val="18"/>
              </w:rPr>
            </w:pPr>
          </w:p>
        </w:tc>
        <w:tc>
          <w:tcPr>
            <w:tcW w:w="1724" w:type="dxa"/>
            <w:vMerge/>
            <w:noWrap/>
          </w:tcPr>
          <w:p w:rsidR="009B3CC0" w:rsidRPr="00C37D8F" w:rsidRDefault="009B3CC0">
            <w:pPr>
              <w:rPr>
                <w:rFonts w:ascii="PT Astra Serif" w:hAnsi="PT Astra Serif"/>
                <w:bCs/>
                <w:sz w:val="18"/>
                <w:szCs w:val="18"/>
              </w:rPr>
            </w:pPr>
          </w:p>
        </w:tc>
        <w:tc>
          <w:tcPr>
            <w:tcW w:w="850" w:type="dxa"/>
            <w:vMerge/>
            <w:noWrap/>
          </w:tcPr>
          <w:p w:rsidR="009B3CC0" w:rsidRPr="00C37D8F" w:rsidRDefault="009B3CC0">
            <w:pPr>
              <w:rPr>
                <w:rFonts w:ascii="PT Astra Serif" w:hAnsi="PT Astra Serif"/>
                <w:bCs/>
                <w:sz w:val="18"/>
                <w:szCs w:val="18"/>
              </w:rPr>
            </w:pPr>
          </w:p>
        </w:tc>
        <w:tc>
          <w:tcPr>
            <w:tcW w:w="851" w:type="dxa"/>
            <w:vMerge/>
            <w:noWrap/>
          </w:tcPr>
          <w:p w:rsidR="009B3CC0" w:rsidRPr="00C37D8F" w:rsidRDefault="009B3CC0">
            <w:pPr>
              <w:rPr>
                <w:rFonts w:ascii="PT Astra Serif" w:hAnsi="PT Astra Serif"/>
                <w:bCs/>
                <w:sz w:val="18"/>
                <w:szCs w:val="18"/>
              </w:rPr>
            </w:pPr>
          </w:p>
        </w:tc>
        <w:tc>
          <w:tcPr>
            <w:tcW w:w="1281" w:type="dxa"/>
            <w:vMerge/>
            <w:noWrap/>
          </w:tcPr>
          <w:p w:rsidR="009B3CC0" w:rsidRPr="00C37D8F" w:rsidRDefault="009B3CC0">
            <w:pPr>
              <w:rPr>
                <w:rFonts w:ascii="PT Astra Serif" w:hAnsi="PT Astra Serif"/>
                <w:bCs/>
                <w:sz w:val="18"/>
                <w:szCs w:val="18"/>
              </w:rPr>
            </w:pPr>
          </w:p>
        </w:tc>
        <w:tc>
          <w:tcPr>
            <w:tcW w:w="1399" w:type="dxa"/>
            <w:vMerge/>
            <w:noWrap/>
          </w:tcPr>
          <w:p w:rsidR="009B3CC0" w:rsidRPr="00C37D8F" w:rsidRDefault="009B3CC0">
            <w:pPr>
              <w:rPr>
                <w:rFonts w:ascii="PT Astra Serif" w:hAnsi="PT Astra Serif"/>
                <w:bCs/>
                <w:sz w:val="18"/>
                <w:szCs w:val="18"/>
              </w:rPr>
            </w:pPr>
          </w:p>
        </w:tc>
        <w:tc>
          <w:tcPr>
            <w:tcW w:w="863" w:type="dxa"/>
            <w:vMerge/>
            <w:noWrap/>
          </w:tcPr>
          <w:p w:rsidR="009B3CC0" w:rsidRPr="00C37D8F" w:rsidRDefault="009B3CC0">
            <w:pPr>
              <w:rPr>
                <w:rFonts w:ascii="PT Astra Serif" w:hAnsi="PT Astra Serif"/>
                <w:bCs/>
                <w:sz w:val="18"/>
                <w:szCs w:val="18"/>
              </w:rPr>
            </w:pPr>
          </w:p>
        </w:tc>
        <w:tc>
          <w:tcPr>
            <w:tcW w:w="913" w:type="dxa"/>
            <w:vMerge/>
            <w:noWrap/>
          </w:tcPr>
          <w:p w:rsidR="009B3CC0" w:rsidRPr="00C37D8F" w:rsidRDefault="009B3CC0">
            <w:pPr>
              <w:rPr>
                <w:rFonts w:ascii="PT Astra Serif" w:hAnsi="PT Astra Serif"/>
                <w:bCs/>
                <w:sz w:val="18"/>
                <w:szCs w:val="18"/>
              </w:rPr>
            </w:pPr>
          </w:p>
        </w:tc>
        <w:tc>
          <w:tcPr>
            <w:tcW w:w="850" w:type="dxa"/>
            <w:vMerge/>
            <w:noWrap/>
          </w:tcPr>
          <w:p w:rsidR="009B3CC0" w:rsidRPr="00C37D8F" w:rsidRDefault="009B3CC0">
            <w:pPr>
              <w:rPr>
                <w:rFonts w:ascii="PT Astra Serif" w:hAnsi="PT Astra Serif"/>
                <w:bCs/>
                <w:sz w:val="18"/>
                <w:szCs w:val="18"/>
              </w:rPr>
            </w:pPr>
          </w:p>
        </w:tc>
        <w:tc>
          <w:tcPr>
            <w:tcW w:w="1539" w:type="dxa"/>
            <w:noWrap/>
          </w:tcPr>
          <w:p w:rsidR="009B3CC0" w:rsidRPr="00C37D8F" w:rsidRDefault="00417C51">
            <w:pPr>
              <w:rPr>
                <w:rFonts w:ascii="PT Astra Serif" w:hAnsi="PT Astra Serif"/>
                <w:bCs/>
                <w:sz w:val="18"/>
                <w:szCs w:val="18"/>
              </w:rPr>
            </w:pPr>
            <w:r w:rsidRPr="00C37D8F">
              <w:rPr>
                <w:rFonts w:ascii="PT Astra Serif" w:hAnsi="PT Astra Serif"/>
                <w:sz w:val="18"/>
                <w:szCs w:val="18"/>
              </w:rPr>
              <w:t>показатели качества: количество областных государственных учреждений выполнивших государственное задание в полном объеме</w:t>
            </w:r>
          </w:p>
        </w:tc>
        <w:tc>
          <w:tcPr>
            <w:tcW w:w="804" w:type="dxa"/>
            <w:noWrap/>
          </w:tcPr>
          <w:p w:rsidR="009B3CC0" w:rsidRPr="00C37D8F" w:rsidRDefault="00417C51">
            <w:pPr>
              <w:rPr>
                <w:rFonts w:ascii="PT Astra Serif" w:hAnsi="PT Astra Serif"/>
                <w:bCs/>
                <w:sz w:val="18"/>
                <w:szCs w:val="18"/>
              </w:rPr>
            </w:pPr>
            <w:r w:rsidRPr="00C37D8F">
              <w:rPr>
                <w:rFonts w:ascii="PT Astra Serif" w:hAnsi="PT Astra Serif"/>
                <w:color w:val="002060"/>
                <w:sz w:val="18"/>
                <w:szCs w:val="18"/>
              </w:rPr>
              <w:t>единиц</w:t>
            </w:r>
          </w:p>
        </w:tc>
        <w:tc>
          <w:tcPr>
            <w:tcW w:w="658" w:type="dxa"/>
            <w:noWrap/>
          </w:tcPr>
          <w:p w:rsidR="009B3CC0" w:rsidRPr="00C37D8F" w:rsidRDefault="00417C51">
            <w:pPr>
              <w:rPr>
                <w:rFonts w:ascii="PT Astra Serif" w:hAnsi="PT Astra Serif"/>
                <w:bCs/>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bCs/>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bCs/>
                <w:sz w:val="18"/>
                <w:szCs w:val="18"/>
              </w:rPr>
            </w:pPr>
            <w:r w:rsidRPr="00C37D8F">
              <w:rPr>
                <w:rFonts w:ascii="PT Astra Serif" w:hAnsi="PT Astra Serif"/>
                <w:sz w:val="18"/>
                <w:szCs w:val="18"/>
              </w:rPr>
              <w:t>1</w:t>
            </w:r>
          </w:p>
        </w:tc>
      </w:tr>
      <w:tr w:rsidR="009B3CC0" w:rsidRPr="00C37D8F">
        <w:trPr>
          <w:trHeight w:val="699"/>
        </w:trPr>
        <w:tc>
          <w:tcPr>
            <w:tcW w:w="524" w:type="dxa"/>
            <w:noWrap/>
            <w:vAlign w:val="center"/>
          </w:tcPr>
          <w:p w:rsidR="009B3CC0" w:rsidRPr="00C37D8F" w:rsidRDefault="00417C51">
            <w:pPr>
              <w:rPr>
                <w:rFonts w:ascii="PT Astra Serif" w:hAnsi="PT Astra Serif"/>
                <w:sz w:val="18"/>
                <w:szCs w:val="18"/>
              </w:rPr>
            </w:pPr>
            <w:r w:rsidRPr="00C37D8F">
              <w:rPr>
                <w:rFonts w:ascii="PT Astra Serif" w:hAnsi="PT Astra Serif"/>
                <w:sz w:val="18"/>
                <w:szCs w:val="18"/>
              </w:rPr>
              <w:t>2</w:t>
            </w:r>
          </w:p>
        </w:tc>
        <w:tc>
          <w:tcPr>
            <w:tcW w:w="168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Содержание здания по адресу: г. Томск, пр. Ленина, 50, являющегося объектом культурного наследия федерального значения («Здание Общественного собрания, 1900 г., арх.Лыгин К.К.»)</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оплата услуг  коммунальных,  по обслуживанию и текущему ремонту, охраны здания по адресу: г. Томск, пр. Ленина, 50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12.2025</w:t>
            </w:r>
          </w:p>
        </w:tc>
        <w:tc>
          <w:tcPr>
            <w:tcW w:w="1281" w:type="dxa"/>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0801 1016203070 620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2291,8</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2291,8</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2291,8</w:t>
            </w:r>
          </w:p>
        </w:tc>
        <w:tc>
          <w:tcPr>
            <w:tcW w:w="153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показатель объема: </w:t>
            </w:r>
          </w:p>
          <w:p w:rsidR="009B3CC0" w:rsidRPr="00C37D8F" w:rsidRDefault="00417C51">
            <w:pPr>
              <w:rPr>
                <w:rFonts w:ascii="PT Astra Serif" w:hAnsi="PT Astra Serif"/>
                <w:sz w:val="18"/>
                <w:szCs w:val="18"/>
              </w:rPr>
            </w:pPr>
            <w:r w:rsidRPr="00C37D8F">
              <w:rPr>
                <w:rFonts w:ascii="PT Astra Serif" w:hAnsi="PT Astra Serif"/>
                <w:sz w:val="18"/>
                <w:szCs w:val="18"/>
              </w:rPr>
              <w:t>количество оплаченных услуг по обслуживанию и ремонту здания</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color w:val="FF0000"/>
                <w:sz w:val="18"/>
                <w:szCs w:val="18"/>
              </w:rPr>
            </w:pPr>
            <w:r w:rsidRPr="00C37D8F">
              <w:rPr>
                <w:rFonts w:ascii="PT Astra Serif" w:hAnsi="PT Astra Serif"/>
                <w:sz w:val="18"/>
                <w:szCs w:val="18"/>
              </w:rPr>
              <w:t>8</w:t>
            </w:r>
          </w:p>
        </w:tc>
        <w:tc>
          <w:tcPr>
            <w:tcW w:w="658" w:type="dxa"/>
            <w:noWrap/>
          </w:tcPr>
          <w:p w:rsidR="009B3CC0" w:rsidRPr="00C37D8F" w:rsidRDefault="00417C51">
            <w:pPr>
              <w:rPr>
                <w:rFonts w:ascii="PT Astra Serif" w:hAnsi="PT Astra Serif"/>
                <w:color w:val="FF0000"/>
                <w:sz w:val="18"/>
                <w:szCs w:val="18"/>
              </w:rPr>
            </w:pPr>
            <w:r w:rsidRPr="00C37D8F">
              <w:rPr>
                <w:rFonts w:ascii="PT Astra Serif" w:hAnsi="PT Astra Serif"/>
                <w:sz w:val="18"/>
                <w:szCs w:val="18"/>
              </w:rPr>
              <w:t>8</w:t>
            </w:r>
          </w:p>
        </w:tc>
        <w:tc>
          <w:tcPr>
            <w:tcW w:w="658" w:type="dxa"/>
            <w:noWrap/>
          </w:tcPr>
          <w:p w:rsidR="009B3CC0" w:rsidRPr="00C37D8F" w:rsidRDefault="00417C51">
            <w:pPr>
              <w:rPr>
                <w:rFonts w:ascii="PT Astra Serif" w:hAnsi="PT Astra Serif"/>
                <w:color w:val="FF0000"/>
                <w:sz w:val="18"/>
                <w:szCs w:val="18"/>
              </w:rPr>
            </w:pPr>
            <w:r w:rsidRPr="00C37D8F">
              <w:rPr>
                <w:rFonts w:ascii="PT Astra Serif" w:hAnsi="PT Astra Serif"/>
                <w:sz w:val="18"/>
                <w:szCs w:val="18"/>
              </w:rPr>
              <w:t>8</w:t>
            </w:r>
          </w:p>
        </w:tc>
      </w:tr>
      <w:tr w:rsidR="009B3CC0" w:rsidRPr="00C37D8F">
        <w:trPr>
          <w:trHeight w:val="845"/>
        </w:trPr>
        <w:tc>
          <w:tcPr>
            <w:tcW w:w="524" w:type="dxa"/>
            <w:noWrap/>
            <w:vAlign w:val="center"/>
          </w:tcPr>
          <w:p w:rsidR="009B3CC0" w:rsidRPr="00C37D8F" w:rsidRDefault="00417C51">
            <w:pPr>
              <w:rPr>
                <w:rFonts w:ascii="PT Astra Serif" w:hAnsi="PT Astra Serif"/>
                <w:sz w:val="18"/>
                <w:szCs w:val="18"/>
              </w:rPr>
            </w:pPr>
            <w:r w:rsidRPr="00C37D8F">
              <w:rPr>
                <w:rFonts w:ascii="PT Astra Serif" w:hAnsi="PT Astra Serif"/>
                <w:sz w:val="18"/>
                <w:szCs w:val="18"/>
              </w:rPr>
              <w:t>3</w:t>
            </w:r>
          </w:p>
        </w:tc>
        <w:tc>
          <w:tcPr>
            <w:tcW w:w="168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Разработка проектно-сметной документации на проведение работ по сохранению объекта культурного наследия регионального значения «Административ-ное здание», расположенного по адресу: г. Томск, пр. Ленина, 107 (капитальный ремонт фасадов) </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заключение договора на проведение  работ </w:t>
            </w:r>
          </w:p>
          <w:p w:rsidR="009B3CC0" w:rsidRPr="00C37D8F" w:rsidRDefault="00417C51">
            <w:pPr>
              <w:rPr>
                <w:rFonts w:ascii="PT Astra Serif" w:hAnsi="PT Astra Serif"/>
                <w:sz w:val="18"/>
                <w:szCs w:val="18"/>
              </w:rPr>
            </w:pPr>
            <w:r w:rsidRPr="00C37D8F">
              <w:rPr>
                <w:rFonts w:ascii="PT Astra Serif" w:hAnsi="PT Astra Serif"/>
                <w:sz w:val="18"/>
                <w:szCs w:val="18"/>
              </w:rPr>
              <w:t>по разработке проектно-сметной документации на проведение работ по сохранению объекта культурного наследия регионального значения «Административ-ное здание», расположенного по адресу: г. Томск, пр. Ленина, 107(капитальный ремонт фасадов),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rsidP="000F5B30">
            <w:pPr>
              <w:rPr>
                <w:rFonts w:ascii="PT Astra Serif" w:hAnsi="PT Astra Serif"/>
                <w:sz w:val="18"/>
                <w:szCs w:val="18"/>
              </w:rPr>
            </w:pPr>
            <w:r w:rsidRPr="00C37D8F">
              <w:rPr>
                <w:rFonts w:ascii="PT Astra Serif" w:hAnsi="PT Astra Serif"/>
                <w:sz w:val="18"/>
                <w:szCs w:val="18"/>
              </w:rPr>
              <w:t>179</w:t>
            </w:r>
            <w:r w:rsidR="000F5B30" w:rsidRPr="00C37D8F">
              <w:rPr>
                <w:rFonts w:ascii="PT Astra Serif" w:hAnsi="PT Astra Serif"/>
                <w:sz w:val="18"/>
                <w:szCs w:val="18"/>
              </w:rPr>
              <w:t>6</w:t>
            </w:r>
            <w:r w:rsidRPr="00C37D8F">
              <w:rPr>
                <w:rFonts w:ascii="PT Astra Serif" w:hAnsi="PT Astra Serif"/>
                <w:sz w:val="18"/>
                <w:szCs w:val="18"/>
              </w:rPr>
              <w:t>,</w:t>
            </w:r>
            <w:r w:rsidR="000F5B30" w:rsidRPr="00C37D8F">
              <w:rPr>
                <w:rFonts w:ascii="PT Astra Serif" w:hAnsi="PT Astra Serif"/>
                <w:sz w:val="18"/>
                <w:szCs w:val="18"/>
              </w:rPr>
              <w:t>95</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11522F" w:rsidRPr="0011522F" w:rsidRDefault="00417C51" w:rsidP="0011522F">
            <w:pPr>
              <w:autoSpaceDE w:val="0"/>
              <w:autoSpaceDN w:val="0"/>
              <w:adjustRightInd w:val="0"/>
              <w:rPr>
                <w:rFonts w:ascii="PT Astra Serif" w:hAnsi="PT Astra Serif"/>
                <w:sz w:val="18"/>
                <w:szCs w:val="18"/>
              </w:rPr>
            </w:pPr>
            <w:r w:rsidRPr="00C37D8F">
              <w:rPr>
                <w:rFonts w:ascii="PT Astra Serif" w:hAnsi="PT Astra Serif"/>
                <w:sz w:val="18"/>
                <w:szCs w:val="18"/>
              </w:rPr>
              <w:t xml:space="preserve">показатель объема: </w:t>
            </w:r>
            <w:r w:rsidR="0011522F" w:rsidRPr="0011522F">
              <w:rPr>
                <w:rFonts w:ascii="PT Astra Serif" w:hAnsi="PT Astra Serif"/>
                <w:sz w:val="18"/>
                <w:szCs w:val="18"/>
              </w:rPr>
              <w:t>количество разработанных проектно-сметных документаций</w:t>
            </w:r>
          </w:p>
          <w:p w:rsidR="009B3CC0" w:rsidRPr="00C37D8F" w:rsidRDefault="009B3CC0">
            <w:pPr>
              <w:rPr>
                <w:rFonts w:ascii="PT Astra Serif" w:hAnsi="PT Astra Serif"/>
                <w:sz w:val="18"/>
                <w:szCs w:val="18"/>
              </w:rPr>
            </w:pP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3962"/>
        </w:trPr>
        <w:tc>
          <w:tcPr>
            <w:tcW w:w="524" w:type="dxa"/>
            <w:noWrap/>
            <w:vAlign w:val="center"/>
          </w:tcPr>
          <w:p w:rsidR="009B3CC0" w:rsidRPr="00C37D8F" w:rsidRDefault="00417C51">
            <w:pPr>
              <w:rPr>
                <w:rFonts w:ascii="PT Astra Serif" w:hAnsi="PT Astra Serif"/>
                <w:sz w:val="18"/>
                <w:szCs w:val="18"/>
              </w:rPr>
            </w:pPr>
            <w:r w:rsidRPr="00C37D8F">
              <w:rPr>
                <w:rFonts w:ascii="PT Astra Serif" w:hAnsi="PT Astra Serif"/>
                <w:sz w:val="18"/>
                <w:szCs w:val="18"/>
              </w:rPr>
              <w:t>4</w:t>
            </w:r>
          </w:p>
        </w:tc>
        <w:tc>
          <w:tcPr>
            <w:tcW w:w="168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Разработка проектно-сметной документации на проведение работ по сохранению объекта культурного наследия регионального значения «Сибирский торговый банк», расположенного по адресу: г. Томск, пр. Ленина, 109 (капитальный ремонт фасадов)</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заключение договора на проведение  работ </w:t>
            </w:r>
          </w:p>
          <w:p w:rsidR="009B3CC0" w:rsidRPr="00C37D8F" w:rsidRDefault="00417C51">
            <w:pPr>
              <w:rPr>
                <w:rFonts w:ascii="PT Astra Serif" w:hAnsi="PT Astra Serif"/>
                <w:sz w:val="18"/>
                <w:szCs w:val="18"/>
              </w:rPr>
            </w:pPr>
            <w:r w:rsidRPr="00C37D8F">
              <w:rPr>
                <w:rFonts w:ascii="PT Astra Serif" w:hAnsi="PT Astra Serif"/>
                <w:sz w:val="18"/>
                <w:szCs w:val="18"/>
              </w:rPr>
              <w:t>по разработке проектно-сметной документации на проведение работ по сохранению объекта культурного наследия регионального значения «Сибирский торговый банк», расположенного по адресу: г. Томск, пр. Ленина, 109(капитальный ремонт фасадов),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культуры «Центр по охране и использ</w:t>
            </w:r>
            <w:r>
              <w:rPr>
                <w:rFonts w:ascii="PT Astra Serif" w:hAnsi="PT Astra Serif"/>
                <w:sz w:val="18"/>
                <w:szCs w:val="18"/>
              </w:rPr>
              <w:t>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1454,</w:t>
            </w:r>
            <w:r w:rsidR="000F5B30" w:rsidRPr="00C37D8F">
              <w:rPr>
                <w:rFonts w:ascii="PT Astra Serif" w:hAnsi="PT Astra Serif"/>
                <w:sz w:val="18"/>
                <w:szCs w:val="18"/>
              </w:rPr>
              <w:t>4</w:t>
            </w:r>
            <w:r w:rsidRPr="00C37D8F">
              <w:rPr>
                <w:rFonts w:ascii="PT Astra Serif" w:hAnsi="PT Astra Serif"/>
                <w:sz w:val="18"/>
                <w:szCs w:val="18"/>
              </w:rPr>
              <w:t>5</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6C23F5" w:rsidRDefault="00417C51">
            <w:pPr>
              <w:rPr>
                <w:rFonts w:ascii="PT Astra Serif" w:hAnsi="PT Astra Serif"/>
                <w:sz w:val="18"/>
                <w:szCs w:val="18"/>
              </w:rPr>
            </w:pPr>
            <w:r w:rsidRPr="00C37D8F">
              <w:rPr>
                <w:rFonts w:ascii="PT Astra Serif" w:hAnsi="PT Astra Serif"/>
                <w:sz w:val="18"/>
                <w:szCs w:val="18"/>
              </w:rPr>
              <w:t xml:space="preserve">показатель объема: </w:t>
            </w:r>
            <w:r w:rsidR="006C23F5" w:rsidRPr="00C37D8F">
              <w:rPr>
                <w:rFonts w:ascii="PT Astra Serif" w:hAnsi="PT Astra Serif"/>
                <w:sz w:val="18"/>
                <w:szCs w:val="18"/>
              </w:rPr>
              <w:t xml:space="preserve">количество </w:t>
            </w:r>
            <w:r w:rsidR="006C23F5" w:rsidRPr="006C23F5">
              <w:rPr>
                <w:rFonts w:ascii="PT Astra Serif" w:hAnsi="PT Astra Serif"/>
                <w:sz w:val="18"/>
                <w:szCs w:val="18"/>
              </w:rPr>
              <w:t>разработанных проектно-сметных документаций</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59"/>
        </w:trPr>
        <w:tc>
          <w:tcPr>
            <w:tcW w:w="524" w:type="dxa"/>
            <w:noWrap/>
            <w:vAlign w:val="center"/>
          </w:tcPr>
          <w:p w:rsidR="009B3CC0" w:rsidRPr="00C37D8F" w:rsidRDefault="00417C51">
            <w:pPr>
              <w:jc w:val="center"/>
              <w:rPr>
                <w:rFonts w:ascii="PT Astra Serif" w:hAnsi="PT Astra Serif"/>
                <w:sz w:val="18"/>
                <w:szCs w:val="18"/>
              </w:rPr>
            </w:pPr>
            <w:r w:rsidRPr="00C37D8F">
              <w:rPr>
                <w:rFonts w:ascii="PT Astra Serif" w:hAnsi="PT Astra Serif"/>
                <w:sz w:val="18"/>
                <w:szCs w:val="18"/>
              </w:rPr>
              <w:t>5</w:t>
            </w:r>
          </w:p>
        </w:tc>
        <w:tc>
          <w:tcPr>
            <w:tcW w:w="1688" w:type="dxa"/>
            <w:noWrap/>
          </w:tcPr>
          <w:p w:rsidR="009B3CC0" w:rsidRPr="00C37D8F" w:rsidRDefault="00417C51" w:rsidP="00782868">
            <w:pPr>
              <w:rPr>
                <w:rFonts w:ascii="PT Astra Serif" w:hAnsi="PT Astra Serif"/>
                <w:sz w:val="18"/>
                <w:szCs w:val="18"/>
              </w:rPr>
            </w:pPr>
            <w:r w:rsidRPr="00C37D8F">
              <w:rPr>
                <w:rFonts w:ascii="PT Astra Serif" w:hAnsi="PT Astra Serif"/>
                <w:sz w:val="18"/>
                <w:szCs w:val="18"/>
              </w:rPr>
              <w:t>Разработка проектно-сметной документации на сохранение (капитальный ремонт) объекта культурного наследия регионального значения «Театр-синематограф «Новый», расположенного по адресу: г.</w:t>
            </w:r>
            <w:r w:rsidR="00782868">
              <w:rPr>
                <w:rFonts w:ascii="PT Astra Serif" w:hAnsi="PT Astra Serif"/>
                <w:sz w:val="18"/>
                <w:szCs w:val="18"/>
              </w:rPr>
              <w:t> </w:t>
            </w:r>
            <w:r w:rsidRPr="00C37D8F">
              <w:rPr>
                <w:rFonts w:ascii="PT Astra Serif" w:hAnsi="PT Astra Serif"/>
                <w:sz w:val="18"/>
                <w:szCs w:val="18"/>
              </w:rPr>
              <w:t>Томск, пер.</w:t>
            </w:r>
            <w:r w:rsidR="002313EF">
              <w:rPr>
                <w:rFonts w:ascii="PT Astra Serif" w:hAnsi="PT Astra Serif"/>
                <w:sz w:val="18"/>
                <w:szCs w:val="18"/>
              </w:rPr>
              <w:t xml:space="preserve"> </w:t>
            </w:r>
            <w:r w:rsidRPr="00C37D8F">
              <w:rPr>
                <w:rFonts w:ascii="PT Astra Serif" w:hAnsi="PT Astra Serif"/>
                <w:sz w:val="18"/>
                <w:szCs w:val="18"/>
              </w:rPr>
              <w:t>Нахановича, 4</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заключение договора (контракта) на проведение  работ </w:t>
            </w:r>
          </w:p>
          <w:p w:rsidR="009B3CC0" w:rsidRPr="00C37D8F" w:rsidRDefault="00417C51">
            <w:pPr>
              <w:rPr>
                <w:rFonts w:ascii="PT Astra Serif" w:hAnsi="PT Astra Serif"/>
                <w:sz w:val="18"/>
                <w:szCs w:val="18"/>
              </w:rPr>
            </w:pPr>
            <w:r w:rsidRPr="00C37D8F">
              <w:rPr>
                <w:rFonts w:ascii="PT Astra Serif" w:hAnsi="PT Astra Serif"/>
                <w:sz w:val="18"/>
                <w:szCs w:val="18"/>
              </w:rPr>
              <w:t xml:space="preserve">по разработке проектно-сметной документации на  сохранение (капитальный ремонт) объекта культурного наследия регионального значения </w:t>
            </w:r>
          </w:p>
          <w:p w:rsidR="009B3CC0" w:rsidRPr="00C37D8F" w:rsidRDefault="00417C51">
            <w:pPr>
              <w:rPr>
                <w:rFonts w:ascii="PT Astra Serif" w:hAnsi="PT Astra Serif"/>
                <w:sz w:val="18"/>
                <w:szCs w:val="18"/>
              </w:rPr>
            </w:pPr>
            <w:r w:rsidRPr="00C37D8F">
              <w:rPr>
                <w:rFonts w:ascii="PT Astra Serif" w:hAnsi="PT Astra Serif"/>
                <w:sz w:val="18"/>
                <w:szCs w:val="18"/>
              </w:rPr>
              <w:t>«Театр-синематограф «Новый», расположенного по адресу: г.Томск, пер.Нахановича, 4,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7049,9</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показатель объема: </w:t>
            </w:r>
            <w:r w:rsidR="00DF210A" w:rsidRPr="00C37D8F">
              <w:rPr>
                <w:rFonts w:ascii="PT Astra Serif" w:hAnsi="PT Astra Serif"/>
                <w:sz w:val="18"/>
                <w:szCs w:val="18"/>
              </w:rPr>
              <w:t xml:space="preserve">количество </w:t>
            </w:r>
            <w:r w:rsidR="00DF210A" w:rsidRPr="00DF210A">
              <w:rPr>
                <w:rFonts w:ascii="PT Astra Serif" w:hAnsi="PT Astra Serif"/>
                <w:sz w:val="18"/>
                <w:szCs w:val="18"/>
              </w:rPr>
              <w:t>разработанных проектно-сметных документаций</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59"/>
        </w:trPr>
        <w:tc>
          <w:tcPr>
            <w:tcW w:w="524" w:type="dxa"/>
            <w:noWrap/>
            <w:vAlign w:val="center"/>
          </w:tcPr>
          <w:p w:rsidR="009B3CC0" w:rsidRPr="00C37D8F" w:rsidRDefault="00417C51">
            <w:pPr>
              <w:rPr>
                <w:rFonts w:ascii="PT Astra Serif" w:hAnsi="PT Astra Serif"/>
                <w:sz w:val="18"/>
                <w:szCs w:val="18"/>
              </w:rPr>
            </w:pPr>
            <w:r w:rsidRPr="00C37D8F">
              <w:rPr>
                <w:rFonts w:ascii="PT Astra Serif" w:hAnsi="PT Astra Serif"/>
                <w:sz w:val="18"/>
                <w:szCs w:val="18"/>
              </w:rPr>
              <w:t>6</w:t>
            </w:r>
          </w:p>
        </w:tc>
        <w:tc>
          <w:tcPr>
            <w:tcW w:w="1688" w:type="dxa"/>
            <w:noWrap/>
          </w:tcPr>
          <w:p w:rsidR="009B3CC0" w:rsidRPr="00C37D8F" w:rsidRDefault="00417C51">
            <w:pPr>
              <w:rPr>
                <w:rFonts w:ascii="PT Astra Serif" w:hAnsi="PT Astra Serif"/>
                <w:sz w:val="18"/>
                <w:szCs w:val="18"/>
              </w:rPr>
            </w:pPr>
            <w:r w:rsidRPr="00C37D8F">
              <w:rPr>
                <w:rFonts w:ascii="PT Astra Serif" w:hAnsi="PT Astra Serif"/>
                <w:color w:val="000000"/>
                <w:sz w:val="18"/>
                <w:szCs w:val="18"/>
              </w:rPr>
              <w:t>Р</w:t>
            </w:r>
            <w:r w:rsidRPr="00C37D8F">
              <w:rPr>
                <w:rFonts w:ascii="PT Astra Serif" w:hAnsi="PT Astra Serif"/>
                <w:sz w:val="18"/>
                <w:szCs w:val="18"/>
              </w:rPr>
              <w:t>азработка проектно-сметной документации на проведение 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заключение договора на проведение  работ </w:t>
            </w:r>
          </w:p>
          <w:p w:rsidR="009B3CC0" w:rsidRPr="00C37D8F" w:rsidRDefault="00417C51">
            <w:pPr>
              <w:rPr>
                <w:rFonts w:ascii="PT Astra Serif" w:hAnsi="PT Astra Serif"/>
                <w:sz w:val="18"/>
                <w:szCs w:val="18"/>
              </w:rPr>
            </w:pPr>
            <w:r w:rsidRPr="00C37D8F">
              <w:rPr>
                <w:rFonts w:ascii="PT Astra Serif" w:hAnsi="PT Astra Serif"/>
                <w:sz w:val="18"/>
                <w:szCs w:val="18"/>
              </w:rPr>
              <w:t>по разработке проектно-сметной документации на проведение 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rsidR="009B3CC0" w:rsidRPr="00C37D8F" w:rsidRDefault="009B3CC0">
            <w:pPr>
              <w:rPr>
                <w:rFonts w:ascii="PT Astra Serif" w:hAnsi="PT Astra Serif"/>
                <w:sz w:val="18"/>
                <w:szCs w:val="18"/>
              </w:rPr>
            </w:pP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C7382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культуры «Центр по охране и использованию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color w:val="000000"/>
                <w:sz w:val="18"/>
                <w:szCs w:val="18"/>
              </w:rPr>
            </w:pPr>
            <w:r w:rsidRPr="00C37D8F">
              <w:rPr>
                <w:rFonts w:ascii="PT Astra Serif" w:hAnsi="PT Astra Serif"/>
                <w:color w:val="000000"/>
                <w:sz w:val="18"/>
                <w:szCs w:val="18"/>
              </w:rPr>
              <w:t>1569,5</w:t>
            </w:r>
          </w:p>
          <w:p w:rsidR="009B3CC0" w:rsidRPr="00C37D8F" w:rsidRDefault="009B3CC0">
            <w:pPr>
              <w:rPr>
                <w:rFonts w:ascii="PT Astra Serif" w:hAnsi="PT Astra Serif"/>
                <w:sz w:val="18"/>
                <w:szCs w:val="18"/>
              </w:rPr>
            </w:pP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C37D8F" w:rsidRDefault="00417C51" w:rsidP="00EC1661">
            <w:pPr>
              <w:rPr>
                <w:rFonts w:ascii="PT Astra Serif" w:hAnsi="PT Astra Serif"/>
                <w:sz w:val="18"/>
                <w:szCs w:val="18"/>
              </w:rPr>
            </w:pPr>
            <w:r w:rsidRPr="00C37D8F">
              <w:rPr>
                <w:rFonts w:ascii="PT Astra Serif" w:hAnsi="PT Astra Serif"/>
                <w:sz w:val="18"/>
                <w:szCs w:val="18"/>
              </w:rPr>
              <w:t xml:space="preserve">показатель объема: </w:t>
            </w:r>
            <w:r w:rsidR="00EC1661">
              <w:rPr>
                <w:rFonts w:ascii="PT Astra Serif" w:hAnsi="PT Astra Serif"/>
                <w:sz w:val="18"/>
                <w:szCs w:val="18"/>
              </w:rPr>
              <w:t>к</w:t>
            </w:r>
            <w:r w:rsidR="00EC1661" w:rsidRPr="00EC1661">
              <w:rPr>
                <w:rFonts w:ascii="PT Astra Serif" w:hAnsi="PT Astra Serif"/>
                <w:sz w:val="18"/>
                <w:szCs w:val="18"/>
              </w:rPr>
              <w:t>оличество  разработанных проектно-сметных документаций</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6133"/>
        </w:trPr>
        <w:tc>
          <w:tcPr>
            <w:tcW w:w="524" w:type="dxa"/>
            <w:noWrap/>
            <w:vAlign w:val="center"/>
          </w:tcPr>
          <w:p w:rsidR="009B3CC0" w:rsidRPr="00C37D8F" w:rsidRDefault="00417C51">
            <w:pPr>
              <w:rPr>
                <w:rFonts w:ascii="PT Astra Serif" w:hAnsi="PT Astra Serif"/>
                <w:sz w:val="18"/>
                <w:szCs w:val="18"/>
              </w:rPr>
            </w:pPr>
            <w:r w:rsidRPr="00C37D8F">
              <w:rPr>
                <w:rFonts w:ascii="PT Astra Serif" w:hAnsi="PT Astra Serif"/>
                <w:sz w:val="18"/>
                <w:szCs w:val="18"/>
              </w:rPr>
              <w:t>7</w:t>
            </w:r>
          </w:p>
        </w:tc>
        <w:tc>
          <w:tcPr>
            <w:tcW w:w="1688" w:type="dxa"/>
            <w:noWrap/>
          </w:tcPr>
          <w:p w:rsidR="009B3CC0" w:rsidRPr="00C37D8F" w:rsidRDefault="00417C51">
            <w:pPr>
              <w:rPr>
                <w:rFonts w:ascii="PT Astra Serif" w:hAnsi="PT Astra Serif"/>
                <w:color w:val="000000"/>
                <w:sz w:val="18"/>
                <w:szCs w:val="18"/>
              </w:rPr>
            </w:pPr>
            <w:r w:rsidRPr="00C37D8F">
              <w:rPr>
                <w:rFonts w:ascii="PT Astra Serif" w:hAnsi="PT Astra Serif"/>
                <w:color w:val="000000"/>
                <w:sz w:val="18"/>
                <w:szCs w:val="18"/>
              </w:rPr>
              <w:t xml:space="preserve">Выполнение </w:t>
            </w:r>
            <w:r w:rsidRPr="00C37D8F">
              <w:rPr>
                <w:rFonts w:ascii="PT Astra Serif" w:hAnsi="PT Astra Serif"/>
                <w:sz w:val="18"/>
                <w:szCs w:val="18"/>
              </w:rPr>
              <w:t>работ 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w:t>
            </w:r>
          </w:p>
        </w:tc>
        <w:tc>
          <w:tcPr>
            <w:tcW w:w="172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 xml:space="preserve">заключение договора на проведение  работ </w:t>
            </w:r>
          </w:p>
          <w:p w:rsidR="009B3CC0" w:rsidRPr="00C37D8F" w:rsidRDefault="00417C51">
            <w:pPr>
              <w:rPr>
                <w:rFonts w:ascii="PT Astra Serif" w:hAnsi="PT Astra Serif"/>
                <w:sz w:val="18"/>
                <w:szCs w:val="18"/>
              </w:rPr>
            </w:pPr>
            <w:r w:rsidRPr="00C37D8F">
              <w:rPr>
                <w:rFonts w:ascii="PT Astra Serif" w:hAnsi="PT Astra Serif"/>
                <w:sz w:val="18"/>
                <w:szCs w:val="18"/>
              </w:rPr>
              <w:t xml:space="preserve">по сохранению объекта культурного наследия регионального значения «Дом доходный Ф.Деева», расположенного по адресу: г. Томск, пер. Батенькова, 3 (капитальный ремонт помещений),  </w:t>
            </w:r>
          </w:p>
          <w:p w:rsidR="009B3CC0" w:rsidRPr="00C37D8F" w:rsidRDefault="00417C51">
            <w:pPr>
              <w:rPr>
                <w:rFonts w:ascii="PT Astra Serif" w:hAnsi="PT Astra Serif"/>
                <w:sz w:val="18"/>
                <w:szCs w:val="18"/>
              </w:rPr>
            </w:pPr>
            <w:r w:rsidRPr="00C37D8F">
              <w:rPr>
                <w:rFonts w:ascii="PT Astra Serif" w:hAnsi="PT Astra Serif"/>
                <w:sz w:val="18"/>
                <w:szCs w:val="18"/>
              </w:rPr>
              <w:t>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rsidR="009B3CC0" w:rsidRPr="00C37D8F" w:rsidRDefault="009B3CC0">
            <w:pPr>
              <w:rPr>
                <w:rFonts w:ascii="PT Astra Serif" w:hAnsi="PT Astra Serif"/>
                <w:sz w:val="18"/>
                <w:szCs w:val="18"/>
              </w:rPr>
            </w:pP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01.2024</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12.2024</w:t>
            </w:r>
          </w:p>
        </w:tc>
        <w:tc>
          <w:tcPr>
            <w:tcW w:w="1281" w:type="dxa"/>
            <w:noWrap/>
          </w:tcPr>
          <w:p w:rsidR="009B3CC0" w:rsidRPr="00C37D8F" w:rsidRDefault="00280F0C">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17041,2</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показатель объема: количество  отремонтированных объектов культурного наследия</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2030"/>
        </w:trPr>
        <w:tc>
          <w:tcPr>
            <w:tcW w:w="524" w:type="dxa"/>
            <w:noWrap/>
            <w:vAlign w:val="center"/>
          </w:tcPr>
          <w:p w:rsidR="009B3CC0" w:rsidRPr="00C37D8F" w:rsidRDefault="00067FE9">
            <w:pPr>
              <w:rPr>
                <w:rFonts w:ascii="PT Astra Serif" w:hAnsi="PT Astra Serif"/>
                <w:sz w:val="18"/>
                <w:szCs w:val="18"/>
              </w:rPr>
            </w:pPr>
            <w:r w:rsidRPr="00C37D8F">
              <w:rPr>
                <w:rFonts w:ascii="PT Astra Serif" w:hAnsi="PT Astra Serif"/>
                <w:sz w:val="18"/>
                <w:szCs w:val="18"/>
              </w:rPr>
              <w:t>8</w:t>
            </w:r>
          </w:p>
        </w:tc>
        <w:tc>
          <w:tcPr>
            <w:tcW w:w="1688" w:type="dxa"/>
            <w:noWrap/>
          </w:tcPr>
          <w:p w:rsidR="009B3CC0" w:rsidRPr="00C37D8F" w:rsidRDefault="00417C51" w:rsidP="00782868">
            <w:pPr>
              <w:rPr>
                <w:rFonts w:ascii="PT Astra Serif" w:hAnsi="PT Astra Serif"/>
                <w:color w:val="000000"/>
                <w:sz w:val="18"/>
                <w:szCs w:val="18"/>
              </w:rPr>
            </w:pPr>
            <w:r w:rsidRPr="00C37D8F">
              <w:rPr>
                <w:rFonts w:ascii="PT Astra Serif" w:hAnsi="PT Astra Serif"/>
                <w:sz w:val="18"/>
                <w:szCs w:val="18"/>
              </w:rPr>
              <w:t>Проведение научно-исследовательских работ (НИР) по обследованию ценности объектов  культурного наследия и ценных градоформирую</w:t>
            </w:r>
            <w:r w:rsidR="00782868">
              <w:rPr>
                <w:rFonts w:ascii="PT Astra Serif" w:hAnsi="PT Astra Serif"/>
                <w:sz w:val="18"/>
                <w:szCs w:val="18"/>
              </w:rPr>
              <w:t>-</w:t>
            </w:r>
            <w:r w:rsidRPr="00C37D8F">
              <w:rPr>
                <w:rFonts w:ascii="PT Astra Serif" w:hAnsi="PT Astra Serif"/>
                <w:sz w:val="18"/>
                <w:szCs w:val="18"/>
              </w:rPr>
              <w:t xml:space="preserve">щих объектов (ЦГФО)             </w:t>
            </w:r>
          </w:p>
        </w:tc>
        <w:tc>
          <w:tcPr>
            <w:tcW w:w="1724" w:type="dxa"/>
            <w:noWrap/>
          </w:tcPr>
          <w:p w:rsidR="009B3CC0" w:rsidRPr="00C37D8F" w:rsidRDefault="00417C51">
            <w:pPr>
              <w:rPr>
                <w:rFonts w:ascii="PT Astra Serif" w:hAnsi="PT Astra Serif" w:cs="Arial"/>
                <w:bCs/>
                <w:color w:val="1E232D"/>
                <w:sz w:val="18"/>
                <w:szCs w:val="18"/>
                <w:shd w:val="clear" w:color="auto" w:fill="FFFFFF"/>
              </w:rPr>
            </w:pPr>
            <w:r w:rsidRPr="00C37D8F">
              <w:rPr>
                <w:rFonts w:ascii="PT Astra Serif" w:hAnsi="PT Astra Serif"/>
                <w:sz w:val="18"/>
                <w:szCs w:val="18"/>
              </w:rPr>
              <w:t>заключение договора на выполнение работ по проведению научно-исследовательских работ (НИР) по обследованию ценности объектов  культурного наследия и ценных градоформирующих объектов (ЦГФО),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p w:rsidR="009B3CC0" w:rsidRPr="00C37D8F" w:rsidRDefault="00417C51">
            <w:pPr>
              <w:rPr>
                <w:rFonts w:ascii="PT Astra Serif" w:hAnsi="PT Astra Serif"/>
                <w:sz w:val="18"/>
                <w:szCs w:val="18"/>
              </w:rPr>
            </w:pPr>
            <w:r w:rsidRPr="00C37D8F">
              <w:rPr>
                <w:rFonts w:ascii="PT Astra Serif" w:hAnsi="PT Astra Serif"/>
                <w:sz w:val="18"/>
                <w:szCs w:val="18"/>
              </w:rPr>
              <w:t xml:space="preserve">             </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053896">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3000,0</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Показатель объема: количество проведенных научно-исследовательских работ по определению ценности  объектов культурного наследия и ценных градоформирующих объектов</w:t>
            </w:r>
            <w:r w:rsidRPr="00C37D8F">
              <w:rPr>
                <w:rFonts w:ascii="PT Astra Serif" w:hAnsi="PT Astra Serif"/>
                <w:sz w:val="26"/>
                <w:szCs w:val="26"/>
              </w:rPr>
              <w:t xml:space="preserve">                  </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9B3CC0" w:rsidRPr="00C37D8F">
        <w:trPr>
          <w:trHeight w:val="2030"/>
        </w:trPr>
        <w:tc>
          <w:tcPr>
            <w:tcW w:w="524" w:type="dxa"/>
            <w:noWrap/>
            <w:vAlign w:val="center"/>
          </w:tcPr>
          <w:p w:rsidR="009B3CC0" w:rsidRPr="00C37D8F" w:rsidRDefault="00067FE9">
            <w:pPr>
              <w:rPr>
                <w:rFonts w:ascii="PT Astra Serif" w:hAnsi="PT Astra Serif"/>
                <w:sz w:val="18"/>
                <w:szCs w:val="18"/>
              </w:rPr>
            </w:pPr>
            <w:r w:rsidRPr="00C37D8F">
              <w:rPr>
                <w:rFonts w:ascii="PT Astra Serif" w:hAnsi="PT Astra Serif"/>
                <w:sz w:val="18"/>
                <w:szCs w:val="18"/>
              </w:rPr>
              <w:t>9</w:t>
            </w:r>
          </w:p>
        </w:tc>
        <w:tc>
          <w:tcPr>
            <w:tcW w:w="1688" w:type="dxa"/>
            <w:noWrap/>
          </w:tcPr>
          <w:p w:rsidR="009B3CC0" w:rsidRPr="00C37D8F" w:rsidRDefault="00417C51">
            <w:pPr>
              <w:rPr>
                <w:sz w:val="18"/>
                <w:szCs w:val="18"/>
              </w:rPr>
            </w:pPr>
            <w:r w:rsidRPr="00C37D8F">
              <w:rPr>
                <w:sz w:val="18"/>
                <w:szCs w:val="18"/>
              </w:rPr>
              <w:t>Выполнение работ по сохранению (внутренние работы, включая инженерные сети) объекта культурного наследия регионального значения «Пассаж Второва, нач.</w:t>
            </w:r>
            <w:r w:rsidRPr="00C37D8F">
              <w:rPr>
                <w:sz w:val="18"/>
                <w:szCs w:val="18"/>
                <w:lang w:val="en-US"/>
              </w:rPr>
              <w:t>XX</w:t>
            </w:r>
            <w:r w:rsidRPr="00C37D8F">
              <w:rPr>
                <w:sz w:val="18"/>
                <w:szCs w:val="18"/>
              </w:rPr>
              <w:t> в.», по адресу: г. Томск,</w:t>
            </w:r>
          </w:p>
          <w:p w:rsidR="009B3CC0" w:rsidRPr="00C37D8F" w:rsidRDefault="00417C51">
            <w:pPr>
              <w:rPr>
                <w:sz w:val="18"/>
                <w:szCs w:val="18"/>
              </w:rPr>
            </w:pPr>
            <w:r w:rsidRPr="00C37D8F">
              <w:rPr>
                <w:sz w:val="18"/>
                <w:szCs w:val="18"/>
              </w:rPr>
              <w:t xml:space="preserve">пр.Ленина, 111. </w:t>
            </w:r>
            <w:r w:rsidRPr="00C37D8F">
              <w:rPr>
                <w:sz w:val="18"/>
                <w:szCs w:val="18"/>
                <w:lang w:val="en-US"/>
              </w:rPr>
              <w:t>II</w:t>
            </w:r>
            <w:r w:rsidRPr="00C37D8F">
              <w:rPr>
                <w:sz w:val="18"/>
                <w:szCs w:val="18"/>
              </w:rPr>
              <w:t> этап (внутренние работы, включая инженерные сети)</w:t>
            </w:r>
          </w:p>
          <w:p w:rsidR="009B3CC0" w:rsidRPr="00C37D8F" w:rsidRDefault="009B3CC0">
            <w:pPr>
              <w:rPr>
                <w:rFonts w:ascii="PT Astra Serif" w:hAnsi="PT Astra Serif"/>
                <w:sz w:val="18"/>
                <w:szCs w:val="18"/>
              </w:rPr>
            </w:pPr>
          </w:p>
        </w:tc>
        <w:tc>
          <w:tcPr>
            <w:tcW w:w="1724" w:type="dxa"/>
            <w:noWrap/>
          </w:tcPr>
          <w:p w:rsidR="009B3CC0" w:rsidRPr="00C37D8F" w:rsidRDefault="00417C51">
            <w:pPr>
              <w:rPr>
                <w:sz w:val="18"/>
                <w:szCs w:val="18"/>
              </w:rPr>
            </w:pPr>
            <w:r w:rsidRPr="00C37D8F">
              <w:rPr>
                <w:sz w:val="18"/>
                <w:szCs w:val="18"/>
              </w:rPr>
              <w:t>заключение договора на проведение  работ по сохранению (внутренние работы, инженерные сети) объекта к</w:t>
            </w:r>
            <w:r w:rsidR="00553CC7">
              <w:rPr>
                <w:sz w:val="18"/>
                <w:szCs w:val="18"/>
              </w:rPr>
              <w:t>ультурного наследия регионально</w:t>
            </w:r>
            <w:r w:rsidRPr="00C37D8F">
              <w:rPr>
                <w:sz w:val="18"/>
                <w:szCs w:val="18"/>
              </w:rPr>
              <w:t>го значения «Пассаж Второва, нач.</w:t>
            </w:r>
            <w:r w:rsidRPr="00C37D8F">
              <w:rPr>
                <w:sz w:val="18"/>
                <w:szCs w:val="18"/>
                <w:lang w:val="en-US"/>
              </w:rPr>
              <w:t>XX</w:t>
            </w:r>
            <w:r w:rsidRPr="00C37D8F">
              <w:rPr>
                <w:sz w:val="18"/>
                <w:szCs w:val="18"/>
              </w:rPr>
              <w:t xml:space="preserve"> в.», по адресу: г. Томск,</w:t>
            </w:r>
          </w:p>
          <w:p w:rsidR="009B3CC0" w:rsidRPr="00C37D8F" w:rsidRDefault="00417C51">
            <w:pPr>
              <w:rPr>
                <w:rFonts w:ascii="PT Astra Serif" w:hAnsi="PT Astra Serif"/>
                <w:sz w:val="18"/>
                <w:szCs w:val="18"/>
              </w:rPr>
            </w:pPr>
            <w:r w:rsidRPr="00C37D8F">
              <w:rPr>
                <w:sz w:val="18"/>
                <w:szCs w:val="18"/>
              </w:rPr>
              <w:t xml:space="preserve">пр.Ленина, 111. </w:t>
            </w:r>
            <w:r w:rsidRPr="00C37D8F">
              <w:rPr>
                <w:sz w:val="18"/>
                <w:szCs w:val="18"/>
                <w:lang w:val="en-US"/>
              </w:rPr>
              <w:t>II</w:t>
            </w:r>
            <w:r w:rsidRPr="00C37D8F">
              <w:rPr>
                <w:sz w:val="18"/>
                <w:szCs w:val="18"/>
              </w:rPr>
              <w:t> этап (внутренние работы, включая инженерные сети)</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01.2023</w:t>
            </w:r>
          </w:p>
        </w:tc>
        <w:tc>
          <w:tcPr>
            <w:tcW w:w="851"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12.2023</w:t>
            </w:r>
          </w:p>
        </w:tc>
        <w:tc>
          <w:tcPr>
            <w:tcW w:w="1281" w:type="dxa"/>
            <w:noWrap/>
          </w:tcPr>
          <w:p w:rsidR="009B3CC0" w:rsidRPr="00C37D8F" w:rsidRDefault="00553CC7">
            <w:pPr>
              <w:rPr>
                <w:rFonts w:ascii="PT Astra Serif" w:hAnsi="PT Astra Serif"/>
                <w:sz w:val="18"/>
                <w:szCs w:val="18"/>
              </w:rPr>
            </w:pPr>
            <w:r>
              <w:rPr>
                <w:rFonts w:ascii="PT Astra Serif" w:hAnsi="PT Astra Serif"/>
                <w:sz w:val="18"/>
                <w:szCs w:val="18"/>
              </w:rPr>
              <w:t>Областное государст</w:t>
            </w:r>
            <w:r w:rsidR="00417C51"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417C51" w:rsidRPr="00C37D8F">
              <w:rPr>
                <w:rFonts w:ascii="PT Astra Serif" w:hAnsi="PT Astra Serif"/>
                <w:sz w:val="18"/>
                <w:szCs w:val="18"/>
              </w:rPr>
              <w:t>ванию памятников истории и культуры»</w:t>
            </w:r>
          </w:p>
        </w:tc>
        <w:tc>
          <w:tcPr>
            <w:tcW w:w="1399"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29 109,1</w:t>
            </w:r>
          </w:p>
        </w:tc>
        <w:tc>
          <w:tcPr>
            <w:tcW w:w="913"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850"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0,0</w:t>
            </w:r>
          </w:p>
        </w:tc>
        <w:tc>
          <w:tcPr>
            <w:tcW w:w="1539" w:type="dxa"/>
            <w:noWrap/>
          </w:tcPr>
          <w:p w:rsidR="009B3CC0" w:rsidRPr="00C37D8F" w:rsidRDefault="00417C51">
            <w:pPr>
              <w:rPr>
                <w:sz w:val="18"/>
                <w:szCs w:val="18"/>
              </w:rPr>
            </w:pPr>
            <w:r w:rsidRPr="00C37D8F">
              <w:rPr>
                <w:sz w:val="18"/>
                <w:szCs w:val="18"/>
              </w:rPr>
              <w:t>показатель объ</w:t>
            </w:r>
            <w:r w:rsidR="00553CC7">
              <w:rPr>
                <w:sz w:val="18"/>
                <w:szCs w:val="18"/>
              </w:rPr>
              <w:t>ема: количество  отремонтирован</w:t>
            </w:r>
            <w:r w:rsidRPr="00C37D8F">
              <w:rPr>
                <w:sz w:val="18"/>
                <w:szCs w:val="18"/>
              </w:rPr>
              <w:t>ных объектов</w:t>
            </w:r>
          </w:p>
        </w:tc>
        <w:tc>
          <w:tcPr>
            <w:tcW w:w="804"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1</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c>
          <w:tcPr>
            <w:tcW w:w="658" w:type="dxa"/>
            <w:noWrap/>
          </w:tcPr>
          <w:p w:rsidR="009B3CC0" w:rsidRPr="00C37D8F" w:rsidRDefault="00417C51">
            <w:pPr>
              <w:rPr>
                <w:rFonts w:ascii="PT Astra Serif" w:hAnsi="PT Astra Serif"/>
                <w:sz w:val="18"/>
                <w:szCs w:val="18"/>
              </w:rPr>
            </w:pPr>
            <w:r w:rsidRPr="00C37D8F">
              <w:rPr>
                <w:rFonts w:ascii="PT Astra Serif" w:hAnsi="PT Astra Serif"/>
                <w:sz w:val="18"/>
                <w:szCs w:val="18"/>
              </w:rPr>
              <w:t>0</w:t>
            </w:r>
          </w:p>
        </w:tc>
      </w:tr>
      <w:tr w:rsidR="003F7790" w:rsidRPr="00C37D8F">
        <w:trPr>
          <w:trHeight w:val="2030"/>
        </w:trPr>
        <w:tc>
          <w:tcPr>
            <w:tcW w:w="524" w:type="dxa"/>
            <w:noWrap/>
            <w:vAlign w:val="center"/>
          </w:tcPr>
          <w:p w:rsidR="003F7790" w:rsidRPr="00C37D8F" w:rsidRDefault="00067FE9">
            <w:pPr>
              <w:rPr>
                <w:rFonts w:ascii="PT Astra Serif" w:hAnsi="PT Astra Serif"/>
                <w:sz w:val="18"/>
                <w:szCs w:val="18"/>
              </w:rPr>
            </w:pPr>
            <w:r w:rsidRPr="00C37D8F">
              <w:rPr>
                <w:rFonts w:ascii="PT Astra Serif" w:hAnsi="PT Astra Serif"/>
                <w:sz w:val="18"/>
                <w:szCs w:val="18"/>
              </w:rPr>
              <w:t>10</w:t>
            </w:r>
          </w:p>
        </w:tc>
        <w:tc>
          <w:tcPr>
            <w:tcW w:w="1688" w:type="dxa"/>
            <w:noWrap/>
          </w:tcPr>
          <w:p w:rsidR="003F7790" w:rsidRPr="00C37D8F" w:rsidRDefault="003F7790" w:rsidP="003F7790">
            <w:pPr>
              <w:rPr>
                <w:sz w:val="18"/>
                <w:szCs w:val="18"/>
              </w:rPr>
            </w:pPr>
            <w:r w:rsidRPr="00C37D8F">
              <w:rPr>
                <w:sz w:val="18"/>
                <w:szCs w:val="18"/>
              </w:rPr>
              <w:t>Выполнение работ по установлению памятной доски русскому писателю В.Я.Шишкову на здании, расположенном по адресу: г.Томск, ул.К.Маркса, 2</w:t>
            </w:r>
          </w:p>
        </w:tc>
        <w:tc>
          <w:tcPr>
            <w:tcW w:w="1724" w:type="dxa"/>
            <w:noWrap/>
          </w:tcPr>
          <w:p w:rsidR="003F7790" w:rsidRPr="00C37D8F" w:rsidRDefault="003F7790" w:rsidP="003F7790">
            <w:pPr>
              <w:rPr>
                <w:sz w:val="18"/>
                <w:szCs w:val="18"/>
              </w:rPr>
            </w:pPr>
            <w:r w:rsidRPr="00C37D8F">
              <w:rPr>
                <w:sz w:val="18"/>
                <w:szCs w:val="18"/>
              </w:rPr>
              <w:t>заключение договора на проведение  работ по установлению памятной доски русскому писателю В.Я.Шишкову на здании, расположенном по адресу: г.Томск, ул.К.Маркса, 2</w:t>
            </w:r>
          </w:p>
        </w:tc>
        <w:tc>
          <w:tcPr>
            <w:tcW w:w="850"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04.2023</w:t>
            </w:r>
          </w:p>
        </w:tc>
        <w:tc>
          <w:tcPr>
            <w:tcW w:w="851"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12.2023</w:t>
            </w:r>
          </w:p>
        </w:tc>
        <w:tc>
          <w:tcPr>
            <w:tcW w:w="1281" w:type="dxa"/>
            <w:noWrap/>
          </w:tcPr>
          <w:p w:rsidR="003F7790" w:rsidRPr="00C37D8F" w:rsidRDefault="007E128C">
            <w:pPr>
              <w:rPr>
                <w:rFonts w:ascii="PT Astra Serif" w:hAnsi="PT Astra Serif"/>
                <w:sz w:val="18"/>
                <w:szCs w:val="18"/>
              </w:rPr>
            </w:pPr>
            <w:r>
              <w:rPr>
                <w:rFonts w:ascii="PT Astra Serif" w:hAnsi="PT Astra Serif"/>
                <w:sz w:val="18"/>
                <w:szCs w:val="18"/>
              </w:rPr>
              <w:t>Областное государст</w:t>
            </w:r>
            <w:r w:rsidR="003F7790" w:rsidRPr="00C37D8F">
              <w:rPr>
                <w:rFonts w:ascii="PT Astra Serif" w:hAnsi="PT Astra Serif"/>
                <w:sz w:val="18"/>
                <w:szCs w:val="18"/>
              </w:rPr>
              <w:t>венное автономное учреждение культ</w:t>
            </w:r>
            <w:r>
              <w:rPr>
                <w:rFonts w:ascii="PT Astra Serif" w:hAnsi="PT Astra Serif"/>
                <w:sz w:val="18"/>
                <w:szCs w:val="18"/>
              </w:rPr>
              <w:t>уры «Центр по охране и использо</w:t>
            </w:r>
            <w:r w:rsidR="003F7790" w:rsidRPr="00C37D8F">
              <w:rPr>
                <w:rFonts w:ascii="PT Astra Serif" w:hAnsi="PT Astra Serif"/>
                <w:sz w:val="18"/>
                <w:szCs w:val="18"/>
              </w:rPr>
              <w:t>ванию памятников истории и культуры»</w:t>
            </w:r>
          </w:p>
        </w:tc>
        <w:tc>
          <w:tcPr>
            <w:tcW w:w="1399"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080</w:t>
            </w:r>
            <w:r w:rsidR="0007426F" w:rsidRPr="00C37D8F">
              <w:rPr>
                <w:rFonts w:ascii="PT Astra Serif" w:hAnsi="PT Astra Serif"/>
                <w:sz w:val="18"/>
                <w:szCs w:val="18"/>
              </w:rPr>
              <w:t>1</w:t>
            </w:r>
            <w:r w:rsidRPr="00C37D8F">
              <w:rPr>
                <w:rFonts w:ascii="PT Astra Serif" w:hAnsi="PT Astra Serif"/>
                <w:sz w:val="18"/>
                <w:szCs w:val="18"/>
              </w:rPr>
              <w:t xml:space="preserve"> 1016203070 620</w:t>
            </w:r>
          </w:p>
        </w:tc>
        <w:tc>
          <w:tcPr>
            <w:tcW w:w="863"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500,0</w:t>
            </w:r>
          </w:p>
        </w:tc>
        <w:tc>
          <w:tcPr>
            <w:tcW w:w="913"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0,0</w:t>
            </w:r>
          </w:p>
        </w:tc>
        <w:tc>
          <w:tcPr>
            <w:tcW w:w="850"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0,0</w:t>
            </w:r>
          </w:p>
        </w:tc>
        <w:tc>
          <w:tcPr>
            <w:tcW w:w="1539" w:type="dxa"/>
            <w:noWrap/>
          </w:tcPr>
          <w:p w:rsidR="00EC0F44" w:rsidRDefault="003F7790" w:rsidP="00EC0F44">
            <w:pPr>
              <w:autoSpaceDE w:val="0"/>
              <w:autoSpaceDN w:val="0"/>
              <w:adjustRightInd w:val="0"/>
              <w:rPr>
                <w:rFonts w:ascii="PT Astra Serif" w:hAnsi="PT Astra Serif" w:cs="PT Astra Serif"/>
                <w:sz w:val="18"/>
                <w:szCs w:val="18"/>
              </w:rPr>
            </w:pPr>
            <w:r w:rsidRPr="00C37D8F">
              <w:rPr>
                <w:sz w:val="18"/>
                <w:szCs w:val="18"/>
              </w:rPr>
              <w:t xml:space="preserve">показатель объема: </w:t>
            </w:r>
            <w:r w:rsidR="00EC0F44">
              <w:rPr>
                <w:rFonts w:ascii="PT Astra Serif" w:hAnsi="PT Astra Serif" w:cs="PT Astra Serif"/>
                <w:sz w:val="18"/>
                <w:szCs w:val="18"/>
              </w:rPr>
              <w:t>количество работ по сохранению памятников истории и культуры</w:t>
            </w:r>
          </w:p>
          <w:p w:rsidR="003F7790" w:rsidRPr="00C37D8F" w:rsidRDefault="003F7790" w:rsidP="00FA09C2">
            <w:pPr>
              <w:rPr>
                <w:sz w:val="18"/>
                <w:szCs w:val="18"/>
              </w:rPr>
            </w:pPr>
          </w:p>
        </w:tc>
        <w:tc>
          <w:tcPr>
            <w:tcW w:w="804"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1</w:t>
            </w:r>
          </w:p>
        </w:tc>
        <w:tc>
          <w:tcPr>
            <w:tcW w:w="658"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w:t>
            </w:r>
          </w:p>
        </w:tc>
        <w:tc>
          <w:tcPr>
            <w:tcW w:w="658" w:type="dxa"/>
            <w:noWrap/>
          </w:tcPr>
          <w:p w:rsidR="003F7790" w:rsidRPr="00C37D8F" w:rsidRDefault="003F7790">
            <w:pPr>
              <w:rPr>
                <w:rFonts w:ascii="PT Astra Serif" w:hAnsi="PT Astra Serif"/>
                <w:sz w:val="18"/>
                <w:szCs w:val="18"/>
              </w:rPr>
            </w:pPr>
            <w:r w:rsidRPr="00C37D8F">
              <w:rPr>
                <w:rFonts w:ascii="PT Astra Serif" w:hAnsi="PT Astra Serif"/>
                <w:sz w:val="18"/>
                <w:szCs w:val="18"/>
              </w:rPr>
              <w:t>0</w:t>
            </w:r>
          </w:p>
        </w:tc>
      </w:tr>
      <w:tr w:rsidR="000F5B30" w:rsidRPr="00C37D8F">
        <w:trPr>
          <w:trHeight w:val="2030"/>
        </w:trPr>
        <w:tc>
          <w:tcPr>
            <w:tcW w:w="524" w:type="dxa"/>
            <w:noWrap/>
            <w:vAlign w:val="center"/>
          </w:tcPr>
          <w:p w:rsidR="000F5B30" w:rsidRPr="00C37D8F" w:rsidRDefault="000F5B30">
            <w:pPr>
              <w:rPr>
                <w:rFonts w:ascii="PT Astra Serif" w:hAnsi="PT Astra Serif"/>
                <w:sz w:val="18"/>
                <w:szCs w:val="18"/>
              </w:rPr>
            </w:pPr>
            <w:r w:rsidRPr="00C37D8F">
              <w:rPr>
                <w:rFonts w:ascii="PT Astra Serif" w:hAnsi="PT Astra Serif"/>
                <w:sz w:val="18"/>
                <w:szCs w:val="18"/>
              </w:rPr>
              <w:t>11</w:t>
            </w:r>
          </w:p>
        </w:tc>
        <w:tc>
          <w:tcPr>
            <w:tcW w:w="1688" w:type="dxa"/>
            <w:noWrap/>
          </w:tcPr>
          <w:p w:rsidR="000F5B30" w:rsidRPr="00C37D8F" w:rsidRDefault="000F5B30" w:rsidP="00632599">
            <w:pPr>
              <w:rPr>
                <w:rFonts w:ascii="PT Astra Serif" w:hAnsi="PT Astra Serif"/>
                <w:sz w:val="18"/>
                <w:szCs w:val="18"/>
              </w:rPr>
            </w:pPr>
            <w:r w:rsidRPr="00C37D8F">
              <w:rPr>
                <w:sz w:val="18"/>
                <w:szCs w:val="18"/>
              </w:rPr>
              <w:t xml:space="preserve">Разработка проектно-сметной документации </w:t>
            </w:r>
            <w:r w:rsidRPr="00C37D8F">
              <w:rPr>
                <w:rFonts w:ascii="PT Astra Serif" w:hAnsi="PT Astra Serif"/>
                <w:sz w:val="18"/>
                <w:szCs w:val="18"/>
              </w:rPr>
              <w:t xml:space="preserve">на проведение работ по сохранению объекта культурного наследия </w:t>
            </w:r>
            <w:r w:rsidRPr="00C37D8F">
              <w:rPr>
                <w:sz w:val="18"/>
                <w:szCs w:val="18"/>
              </w:rPr>
              <w:t>"</w:t>
            </w:r>
            <w:r w:rsidR="005D477E">
              <w:rPr>
                <w:sz w:val="18"/>
                <w:szCs w:val="18"/>
              </w:rPr>
              <w:t>Здание Общественного собрания</w:t>
            </w:r>
            <w:r w:rsidR="005F330E">
              <w:rPr>
                <w:sz w:val="18"/>
                <w:szCs w:val="18"/>
              </w:rPr>
              <w:t>,</w:t>
            </w:r>
            <w:r w:rsidRPr="00C37D8F">
              <w:rPr>
                <w:sz w:val="18"/>
                <w:szCs w:val="18"/>
              </w:rPr>
              <w:t xml:space="preserve"> 1900 г.</w:t>
            </w:r>
            <w:r w:rsidR="00F91AA8">
              <w:rPr>
                <w:sz w:val="18"/>
                <w:szCs w:val="18"/>
              </w:rPr>
              <w:t>, арх. Лыгин К.К.</w:t>
            </w:r>
            <w:r w:rsidRPr="00C37D8F">
              <w:rPr>
                <w:sz w:val="18"/>
                <w:szCs w:val="18"/>
              </w:rPr>
              <w:t xml:space="preserve">" по </w:t>
            </w:r>
            <w:r w:rsidR="005D477E">
              <w:rPr>
                <w:sz w:val="18"/>
                <w:szCs w:val="18"/>
              </w:rPr>
              <w:t xml:space="preserve">адресу: </w:t>
            </w:r>
            <w:r w:rsidRPr="00C37D8F">
              <w:rPr>
                <w:sz w:val="18"/>
                <w:szCs w:val="18"/>
              </w:rPr>
              <w:t>пр.</w:t>
            </w:r>
            <w:r w:rsidR="008315F3">
              <w:rPr>
                <w:sz w:val="18"/>
                <w:szCs w:val="18"/>
              </w:rPr>
              <w:t xml:space="preserve"> </w:t>
            </w:r>
            <w:r w:rsidR="005D477E">
              <w:rPr>
                <w:sz w:val="18"/>
                <w:szCs w:val="18"/>
              </w:rPr>
              <w:t>Ленина, 50</w:t>
            </w:r>
            <w:r w:rsidRPr="00C37D8F">
              <w:rPr>
                <w:rFonts w:ascii="PT Astra Serif" w:hAnsi="PT Astra Serif"/>
                <w:sz w:val="18"/>
                <w:szCs w:val="18"/>
              </w:rPr>
              <w:t xml:space="preserve"> (</w:t>
            </w:r>
            <w:r w:rsidRPr="00C37D8F">
              <w:rPr>
                <w:sz w:val="18"/>
                <w:szCs w:val="18"/>
              </w:rPr>
              <w:t>капитальный ремонт и приспособление здания)</w:t>
            </w:r>
          </w:p>
        </w:tc>
        <w:tc>
          <w:tcPr>
            <w:tcW w:w="1724" w:type="dxa"/>
            <w:noWrap/>
          </w:tcPr>
          <w:p w:rsidR="000F5B30" w:rsidRPr="00C37D8F" w:rsidRDefault="000F5B30" w:rsidP="000F5B30">
            <w:pPr>
              <w:rPr>
                <w:rFonts w:ascii="PT Astra Serif" w:hAnsi="PT Astra Serif"/>
                <w:sz w:val="18"/>
                <w:szCs w:val="18"/>
              </w:rPr>
            </w:pPr>
            <w:r w:rsidRPr="00C37D8F">
              <w:rPr>
                <w:rFonts w:ascii="PT Astra Serif" w:hAnsi="PT Astra Serif"/>
                <w:sz w:val="18"/>
                <w:szCs w:val="18"/>
              </w:rPr>
              <w:t xml:space="preserve">заключение договора на проведение  работ </w:t>
            </w:r>
          </w:p>
          <w:p w:rsidR="000F5B30" w:rsidRPr="00C37D8F" w:rsidRDefault="000F5B30" w:rsidP="000F5B30">
            <w:pPr>
              <w:rPr>
                <w:rFonts w:ascii="PT Astra Serif" w:hAnsi="PT Astra Serif"/>
                <w:color w:val="FF0000"/>
                <w:sz w:val="18"/>
                <w:szCs w:val="18"/>
              </w:rPr>
            </w:pPr>
            <w:r w:rsidRPr="00C37D8F">
              <w:rPr>
                <w:rFonts w:ascii="PT Astra Serif" w:hAnsi="PT Astra Serif"/>
                <w:sz w:val="18"/>
                <w:szCs w:val="18"/>
              </w:rPr>
              <w:t xml:space="preserve">по разработке проектно-сметной документации на проведение работ по сохранению объекта культурного наследия регионального значения </w:t>
            </w:r>
            <w:r w:rsidRPr="00C37D8F">
              <w:rPr>
                <w:sz w:val="18"/>
                <w:szCs w:val="18"/>
              </w:rPr>
              <w:t>"</w:t>
            </w:r>
            <w:r w:rsidR="00AF7208">
              <w:rPr>
                <w:sz w:val="18"/>
                <w:szCs w:val="18"/>
              </w:rPr>
              <w:t>Здание Общественного собрания</w:t>
            </w:r>
            <w:r w:rsidR="005F330E">
              <w:rPr>
                <w:sz w:val="18"/>
                <w:szCs w:val="18"/>
              </w:rPr>
              <w:t>,</w:t>
            </w:r>
            <w:r w:rsidRPr="00C37D8F">
              <w:rPr>
                <w:sz w:val="18"/>
                <w:szCs w:val="18"/>
              </w:rPr>
              <w:t xml:space="preserve"> 1900 г." по </w:t>
            </w:r>
            <w:r w:rsidR="005D477E">
              <w:rPr>
                <w:sz w:val="18"/>
                <w:szCs w:val="18"/>
              </w:rPr>
              <w:t xml:space="preserve">адресу: </w:t>
            </w:r>
            <w:r w:rsidRPr="00C37D8F">
              <w:rPr>
                <w:sz w:val="18"/>
                <w:szCs w:val="18"/>
              </w:rPr>
              <w:t>пр.</w:t>
            </w:r>
            <w:r w:rsidR="005D477E">
              <w:rPr>
                <w:sz w:val="18"/>
                <w:szCs w:val="18"/>
              </w:rPr>
              <w:t xml:space="preserve"> Ленина, 50</w:t>
            </w:r>
            <w:r w:rsidRPr="00C37D8F">
              <w:rPr>
                <w:rFonts w:ascii="PT Astra Serif" w:hAnsi="PT Astra Serif"/>
                <w:sz w:val="18"/>
                <w:szCs w:val="18"/>
              </w:rPr>
              <w:t xml:space="preserve"> (</w:t>
            </w:r>
            <w:r w:rsidRPr="00C37D8F">
              <w:rPr>
                <w:sz w:val="18"/>
                <w:szCs w:val="18"/>
              </w:rPr>
              <w:t>капитальный ремонт и приспособление здания)</w:t>
            </w:r>
            <w:r w:rsidRPr="00C37D8F">
              <w:rPr>
                <w:rFonts w:ascii="PT Astra Serif" w:hAnsi="PT Astra Serif"/>
                <w:sz w:val="18"/>
                <w:szCs w:val="18"/>
              </w:rPr>
              <w:t>, осуществление действий и мероприятий в соответствии с законодательством Российской Федерации в целях исполнения заключенного договора (контракта).</w:t>
            </w:r>
          </w:p>
        </w:tc>
        <w:tc>
          <w:tcPr>
            <w:tcW w:w="850"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01.2024</w:t>
            </w:r>
          </w:p>
        </w:tc>
        <w:tc>
          <w:tcPr>
            <w:tcW w:w="851"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12.2024</w:t>
            </w:r>
          </w:p>
        </w:tc>
        <w:tc>
          <w:tcPr>
            <w:tcW w:w="1281" w:type="dxa"/>
            <w:noWrap/>
          </w:tcPr>
          <w:p w:rsidR="000F5B30" w:rsidRPr="00C37D8F" w:rsidRDefault="007E128C" w:rsidP="00632599">
            <w:pPr>
              <w:rPr>
                <w:rFonts w:ascii="PT Astra Serif" w:hAnsi="PT Astra Serif"/>
                <w:sz w:val="18"/>
                <w:szCs w:val="18"/>
              </w:rPr>
            </w:pPr>
            <w:r>
              <w:rPr>
                <w:rFonts w:ascii="PT Astra Serif" w:hAnsi="PT Astra Serif"/>
                <w:sz w:val="18"/>
                <w:szCs w:val="18"/>
              </w:rPr>
              <w:t>Областное государст</w:t>
            </w:r>
            <w:r w:rsidR="000F5B30" w:rsidRPr="00C37D8F">
              <w:rPr>
                <w:rFonts w:ascii="PT Astra Serif" w:hAnsi="PT Astra Serif"/>
                <w:sz w:val="18"/>
                <w:szCs w:val="18"/>
              </w:rPr>
              <w:t>венное автономное учреждение культур</w:t>
            </w:r>
            <w:r>
              <w:rPr>
                <w:rFonts w:ascii="PT Astra Serif" w:hAnsi="PT Astra Serif"/>
                <w:sz w:val="18"/>
                <w:szCs w:val="18"/>
              </w:rPr>
              <w:t>ы «Центр по охране и использо</w:t>
            </w:r>
            <w:r w:rsidR="000F5B30" w:rsidRPr="00C37D8F">
              <w:rPr>
                <w:rFonts w:ascii="PT Astra Serif" w:hAnsi="PT Astra Serif"/>
                <w:sz w:val="18"/>
                <w:szCs w:val="18"/>
              </w:rPr>
              <w:t>ванию памятников истории и культуры»</w:t>
            </w:r>
          </w:p>
        </w:tc>
        <w:tc>
          <w:tcPr>
            <w:tcW w:w="1399"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080 1016203070 620</w:t>
            </w:r>
          </w:p>
        </w:tc>
        <w:tc>
          <w:tcPr>
            <w:tcW w:w="863"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0,0</w:t>
            </w:r>
          </w:p>
        </w:tc>
        <w:tc>
          <w:tcPr>
            <w:tcW w:w="913"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25 000,0</w:t>
            </w:r>
          </w:p>
        </w:tc>
        <w:tc>
          <w:tcPr>
            <w:tcW w:w="850"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0,0</w:t>
            </w:r>
          </w:p>
        </w:tc>
        <w:tc>
          <w:tcPr>
            <w:tcW w:w="1539"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показатель объема: количество  разработанных проектно-сметных документаций</w:t>
            </w:r>
          </w:p>
        </w:tc>
        <w:tc>
          <w:tcPr>
            <w:tcW w:w="804"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единиц</w:t>
            </w:r>
          </w:p>
        </w:tc>
        <w:tc>
          <w:tcPr>
            <w:tcW w:w="658"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w:t>
            </w:r>
          </w:p>
        </w:tc>
        <w:tc>
          <w:tcPr>
            <w:tcW w:w="658"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1</w:t>
            </w:r>
          </w:p>
        </w:tc>
        <w:tc>
          <w:tcPr>
            <w:tcW w:w="658" w:type="dxa"/>
            <w:noWrap/>
          </w:tcPr>
          <w:p w:rsidR="000F5B30" w:rsidRPr="00C37D8F" w:rsidRDefault="000F5B30" w:rsidP="00632599">
            <w:pPr>
              <w:rPr>
                <w:rFonts w:ascii="PT Astra Serif" w:hAnsi="PT Astra Serif"/>
                <w:sz w:val="18"/>
                <w:szCs w:val="18"/>
              </w:rPr>
            </w:pPr>
            <w:r w:rsidRPr="00C37D8F">
              <w:rPr>
                <w:rFonts w:ascii="PT Astra Serif" w:hAnsi="PT Astra Serif"/>
                <w:sz w:val="18"/>
                <w:szCs w:val="18"/>
              </w:rPr>
              <w:t>0</w:t>
            </w:r>
          </w:p>
        </w:tc>
      </w:tr>
      <w:tr w:rsidR="000F5B30" w:rsidRPr="00C37D8F">
        <w:trPr>
          <w:trHeight w:val="2030"/>
        </w:trPr>
        <w:tc>
          <w:tcPr>
            <w:tcW w:w="524" w:type="dxa"/>
            <w:noWrap/>
            <w:vAlign w:val="center"/>
          </w:tcPr>
          <w:p w:rsidR="000F5B30" w:rsidRPr="00C37D8F" w:rsidRDefault="00632599">
            <w:pPr>
              <w:rPr>
                <w:rFonts w:ascii="PT Astra Serif" w:hAnsi="PT Astra Serif"/>
                <w:sz w:val="18"/>
                <w:szCs w:val="18"/>
              </w:rPr>
            </w:pPr>
            <w:r w:rsidRPr="00C37D8F">
              <w:rPr>
                <w:rFonts w:ascii="PT Astra Serif" w:hAnsi="PT Astra Serif"/>
                <w:sz w:val="18"/>
                <w:szCs w:val="18"/>
              </w:rPr>
              <w:t>12</w:t>
            </w:r>
          </w:p>
        </w:tc>
        <w:tc>
          <w:tcPr>
            <w:tcW w:w="1688" w:type="dxa"/>
            <w:noWrap/>
          </w:tcPr>
          <w:p w:rsidR="000F5B30" w:rsidRPr="005E1EB0" w:rsidRDefault="000F5B30" w:rsidP="00632599">
            <w:pPr>
              <w:rPr>
                <w:sz w:val="18"/>
                <w:szCs w:val="18"/>
              </w:rPr>
            </w:pPr>
            <w:r w:rsidRPr="005E1EB0">
              <w:rPr>
                <w:sz w:val="18"/>
                <w:szCs w:val="18"/>
              </w:rPr>
              <w:t>Капитальный ремонт крыши и фасадов объекта культурного наследия регионального значения «Ансамбль усадьбы братьев Кухтериных с кирпичными воротами и въездной аркой» памятник в составе ансамбля «Главный дом усадьбы», расположенный по адресу: г. Томск, пр. Фрунзе, 14 угол ул. Крылова, 29</w:t>
            </w:r>
          </w:p>
        </w:tc>
        <w:tc>
          <w:tcPr>
            <w:tcW w:w="1724" w:type="dxa"/>
            <w:noWrap/>
          </w:tcPr>
          <w:p w:rsidR="000F5B30" w:rsidRPr="005E1EB0" w:rsidRDefault="000F5B30" w:rsidP="00B50683">
            <w:pPr>
              <w:rPr>
                <w:sz w:val="18"/>
                <w:szCs w:val="18"/>
              </w:rPr>
            </w:pPr>
            <w:r w:rsidRPr="005E1EB0">
              <w:rPr>
                <w:sz w:val="18"/>
                <w:szCs w:val="18"/>
              </w:rPr>
              <w:t xml:space="preserve">заключение договора на </w:t>
            </w:r>
            <w:r w:rsidR="00B50683" w:rsidRPr="005E1EB0">
              <w:rPr>
                <w:sz w:val="18"/>
                <w:szCs w:val="18"/>
              </w:rPr>
              <w:t xml:space="preserve">капитальный ремонт крыши и фасадов объекта культурного наследия регионального значения «Ансамбль усадьбы братьев Кухтериных с кирпичными воротами и въездной аркой» памятник в составе ансамбля «Главный дом усадьбы», расположенный по адресу: г. Томск, пр. Фрунзе, 14 угол ул. Крылова, </w:t>
            </w:r>
            <w:r w:rsidRPr="005E1EB0">
              <w:rPr>
                <w:sz w:val="18"/>
                <w:szCs w:val="18"/>
              </w:rPr>
              <w:t>(контракта)</w:t>
            </w:r>
          </w:p>
        </w:tc>
        <w:tc>
          <w:tcPr>
            <w:tcW w:w="850" w:type="dxa"/>
            <w:noWrap/>
          </w:tcPr>
          <w:p w:rsidR="000F5B30" w:rsidRPr="005E1EB0" w:rsidRDefault="000F5B30" w:rsidP="00632599">
            <w:pPr>
              <w:rPr>
                <w:sz w:val="18"/>
                <w:szCs w:val="18"/>
              </w:rPr>
            </w:pPr>
            <w:r w:rsidRPr="005E1EB0">
              <w:rPr>
                <w:sz w:val="18"/>
                <w:szCs w:val="18"/>
              </w:rPr>
              <w:t>01.2023</w:t>
            </w:r>
          </w:p>
        </w:tc>
        <w:tc>
          <w:tcPr>
            <w:tcW w:w="851" w:type="dxa"/>
            <w:noWrap/>
          </w:tcPr>
          <w:p w:rsidR="000F5B30" w:rsidRPr="005E1EB0" w:rsidRDefault="000F5B30" w:rsidP="00632599">
            <w:pPr>
              <w:rPr>
                <w:sz w:val="18"/>
                <w:szCs w:val="18"/>
              </w:rPr>
            </w:pPr>
            <w:r w:rsidRPr="005E1EB0">
              <w:rPr>
                <w:sz w:val="18"/>
                <w:szCs w:val="18"/>
              </w:rPr>
              <w:t>12.2023</w:t>
            </w:r>
          </w:p>
        </w:tc>
        <w:tc>
          <w:tcPr>
            <w:tcW w:w="1281" w:type="dxa"/>
            <w:noWrap/>
          </w:tcPr>
          <w:p w:rsidR="000F5B30" w:rsidRPr="005E1EB0" w:rsidRDefault="003C48F6" w:rsidP="00632599">
            <w:pPr>
              <w:rPr>
                <w:sz w:val="18"/>
                <w:szCs w:val="18"/>
              </w:rPr>
            </w:pPr>
            <w:r>
              <w:rPr>
                <w:sz w:val="18"/>
                <w:szCs w:val="18"/>
              </w:rPr>
              <w:t>Областное государст</w:t>
            </w:r>
            <w:r w:rsidR="000F5B30" w:rsidRPr="005E1EB0">
              <w:rPr>
                <w:sz w:val="18"/>
                <w:szCs w:val="18"/>
              </w:rPr>
              <w:t>венное автономное учреждение культ</w:t>
            </w:r>
            <w:r>
              <w:rPr>
                <w:sz w:val="18"/>
                <w:szCs w:val="18"/>
              </w:rPr>
              <w:t>уры «Центр по охране и использо</w:t>
            </w:r>
            <w:r w:rsidR="000F5B30" w:rsidRPr="005E1EB0">
              <w:rPr>
                <w:sz w:val="18"/>
                <w:szCs w:val="18"/>
              </w:rPr>
              <w:t>ванию памятников истории и культуры»</w:t>
            </w:r>
          </w:p>
        </w:tc>
        <w:tc>
          <w:tcPr>
            <w:tcW w:w="1399" w:type="dxa"/>
            <w:noWrap/>
          </w:tcPr>
          <w:p w:rsidR="000F5B30" w:rsidRPr="005E1EB0" w:rsidRDefault="000F5B30" w:rsidP="00632599">
            <w:pPr>
              <w:rPr>
                <w:sz w:val="18"/>
                <w:szCs w:val="18"/>
              </w:rPr>
            </w:pPr>
            <w:r w:rsidRPr="005E1EB0">
              <w:rPr>
                <w:sz w:val="18"/>
                <w:szCs w:val="18"/>
              </w:rPr>
              <w:t>080 1016203070 620</w:t>
            </w:r>
          </w:p>
        </w:tc>
        <w:tc>
          <w:tcPr>
            <w:tcW w:w="863" w:type="dxa"/>
            <w:noWrap/>
          </w:tcPr>
          <w:p w:rsidR="000F5B30" w:rsidRPr="005E1EB0" w:rsidRDefault="000F5B30" w:rsidP="00632599">
            <w:pPr>
              <w:rPr>
                <w:sz w:val="18"/>
                <w:szCs w:val="18"/>
              </w:rPr>
            </w:pPr>
            <w:r w:rsidRPr="005E1EB0">
              <w:rPr>
                <w:sz w:val="18"/>
                <w:szCs w:val="18"/>
              </w:rPr>
              <w:t>17 364,23</w:t>
            </w:r>
          </w:p>
        </w:tc>
        <w:tc>
          <w:tcPr>
            <w:tcW w:w="913" w:type="dxa"/>
            <w:noWrap/>
          </w:tcPr>
          <w:p w:rsidR="000F5B30" w:rsidRPr="005E1EB0" w:rsidRDefault="000F5B30" w:rsidP="00632599">
            <w:pPr>
              <w:rPr>
                <w:sz w:val="18"/>
                <w:szCs w:val="18"/>
              </w:rPr>
            </w:pPr>
            <w:r w:rsidRPr="005E1EB0">
              <w:rPr>
                <w:sz w:val="18"/>
                <w:szCs w:val="18"/>
              </w:rPr>
              <w:t>0,0</w:t>
            </w:r>
          </w:p>
        </w:tc>
        <w:tc>
          <w:tcPr>
            <w:tcW w:w="850" w:type="dxa"/>
            <w:noWrap/>
          </w:tcPr>
          <w:p w:rsidR="000F5B30" w:rsidRPr="005E1EB0" w:rsidRDefault="000F5B30" w:rsidP="00632599">
            <w:pPr>
              <w:rPr>
                <w:sz w:val="18"/>
                <w:szCs w:val="18"/>
              </w:rPr>
            </w:pPr>
            <w:r w:rsidRPr="005E1EB0">
              <w:rPr>
                <w:sz w:val="18"/>
                <w:szCs w:val="18"/>
              </w:rPr>
              <w:t>0,0</w:t>
            </w:r>
          </w:p>
        </w:tc>
        <w:tc>
          <w:tcPr>
            <w:tcW w:w="1539" w:type="dxa"/>
            <w:noWrap/>
          </w:tcPr>
          <w:p w:rsidR="000F5B30" w:rsidRPr="005E1EB0" w:rsidRDefault="000F5B30" w:rsidP="00632599">
            <w:pPr>
              <w:rPr>
                <w:sz w:val="18"/>
                <w:szCs w:val="18"/>
              </w:rPr>
            </w:pPr>
            <w:r w:rsidRPr="005E1EB0">
              <w:rPr>
                <w:sz w:val="18"/>
                <w:szCs w:val="18"/>
              </w:rPr>
              <w:t>показатель объема: количество  отремонтированных объектов культурного наследия</w:t>
            </w:r>
          </w:p>
        </w:tc>
        <w:tc>
          <w:tcPr>
            <w:tcW w:w="804" w:type="dxa"/>
            <w:noWrap/>
          </w:tcPr>
          <w:p w:rsidR="000F5B30" w:rsidRPr="005E1EB0" w:rsidRDefault="000F5B30" w:rsidP="00632599">
            <w:pPr>
              <w:rPr>
                <w:sz w:val="18"/>
                <w:szCs w:val="18"/>
              </w:rPr>
            </w:pPr>
            <w:r w:rsidRPr="005E1EB0">
              <w:rPr>
                <w:sz w:val="18"/>
                <w:szCs w:val="18"/>
              </w:rPr>
              <w:t>единиц</w:t>
            </w:r>
          </w:p>
        </w:tc>
        <w:tc>
          <w:tcPr>
            <w:tcW w:w="658" w:type="dxa"/>
            <w:noWrap/>
          </w:tcPr>
          <w:p w:rsidR="000F5B30" w:rsidRPr="005E1EB0" w:rsidRDefault="000F5B30" w:rsidP="00632599">
            <w:pPr>
              <w:rPr>
                <w:sz w:val="18"/>
                <w:szCs w:val="18"/>
              </w:rPr>
            </w:pPr>
            <w:r w:rsidRPr="005E1EB0">
              <w:rPr>
                <w:sz w:val="18"/>
                <w:szCs w:val="18"/>
              </w:rPr>
              <w:t>1</w:t>
            </w:r>
          </w:p>
        </w:tc>
        <w:tc>
          <w:tcPr>
            <w:tcW w:w="658" w:type="dxa"/>
            <w:noWrap/>
          </w:tcPr>
          <w:p w:rsidR="000F5B30" w:rsidRPr="005E1EB0" w:rsidRDefault="000F5B30" w:rsidP="00632599">
            <w:pPr>
              <w:rPr>
                <w:sz w:val="18"/>
                <w:szCs w:val="18"/>
              </w:rPr>
            </w:pPr>
            <w:r w:rsidRPr="005E1EB0">
              <w:rPr>
                <w:sz w:val="18"/>
                <w:szCs w:val="18"/>
              </w:rPr>
              <w:t>0</w:t>
            </w:r>
          </w:p>
        </w:tc>
        <w:tc>
          <w:tcPr>
            <w:tcW w:w="658" w:type="dxa"/>
            <w:noWrap/>
          </w:tcPr>
          <w:p w:rsidR="000F5B30" w:rsidRPr="005E1EB0" w:rsidRDefault="000F5B30" w:rsidP="00632599">
            <w:pPr>
              <w:rPr>
                <w:sz w:val="18"/>
                <w:szCs w:val="18"/>
                <w:lang w:val="en-US"/>
              </w:rPr>
            </w:pPr>
            <w:r w:rsidRPr="005E1EB0">
              <w:rPr>
                <w:sz w:val="18"/>
                <w:szCs w:val="18"/>
              </w:rPr>
              <w:t>0</w:t>
            </w:r>
          </w:p>
        </w:tc>
      </w:tr>
      <w:tr w:rsidR="009B3CC0">
        <w:tc>
          <w:tcPr>
            <w:tcW w:w="9180" w:type="dxa"/>
            <w:gridSpan w:val="8"/>
            <w:noWrap/>
            <w:vAlign w:val="center"/>
          </w:tcPr>
          <w:p w:rsidR="009B3CC0" w:rsidRPr="00C37D8F" w:rsidRDefault="00417C51" w:rsidP="006F389D">
            <w:pPr>
              <w:jc w:val="center"/>
              <w:rPr>
                <w:rFonts w:ascii="PT Astra Serif" w:hAnsi="PT Astra Serif"/>
                <w:b/>
                <w:bCs/>
                <w:sz w:val="18"/>
                <w:szCs w:val="18"/>
              </w:rPr>
            </w:pPr>
            <w:r w:rsidRPr="00C37D8F">
              <w:rPr>
                <w:rFonts w:ascii="PT Astra Serif" w:hAnsi="PT Astra Serif"/>
                <w:b/>
                <w:bCs/>
                <w:sz w:val="18"/>
                <w:szCs w:val="18"/>
              </w:rPr>
              <w:t xml:space="preserve">Итого по ВЦП                                                                                                                                 </w:t>
            </w:r>
            <w:r w:rsidR="00513647" w:rsidRPr="00C37D8F">
              <w:rPr>
                <w:rFonts w:ascii="PT Astra Serif" w:hAnsi="PT Astra Serif"/>
                <w:b/>
                <w:bCs/>
                <w:sz w:val="18"/>
                <w:szCs w:val="18"/>
              </w:rPr>
              <w:t xml:space="preserve">                            </w:t>
            </w:r>
            <w:r w:rsidR="00576515" w:rsidRPr="00C37D8F">
              <w:rPr>
                <w:rFonts w:ascii="PT Astra Serif" w:hAnsi="PT Astra Serif"/>
                <w:b/>
                <w:bCs/>
                <w:sz w:val="18"/>
                <w:szCs w:val="18"/>
              </w:rPr>
              <w:t>73</w:t>
            </w:r>
            <w:r w:rsidR="00513647" w:rsidRPr="00C37D8F">
              <w:rPr>
                <w:rFonts w:ascii="PT Astra Serif" w:hAnsi="PT Astra Serif"/>
                <w:b/>
                <w:bCs/>
                <w:sz w:val="18"/>
                <w:szCs w:val="18"/>
              </w:rPr>
              <w:t xml:space="preserve"> </w:t>
            </w:r>
            <w:r w:rsidR="006F389D">
              <w:rPr>
                <w:rFonts w:ascii="PT Astra Serif" w:hAnsi="PT Astra Serif"/>
                <w:b/>
                <w:bCs/>
                <w:sz w:val="18"/>
                <w:szCs w:val="18"/>
              </w:rPr>
              <w:t>737</w:t>
            </w:r>
            <w:r w:rsidRPr="00C37D8F">
              <w:rPr>
                <w:rFonts w:ascii="PT Astra Serif" w:hAnsi="PT Astra Serif"/>
                <w:b/>
                <w:bCs/>
                <w:sz w:val="18"/>
                <w:szCs w:val="18"/>
              </w:rPr>
              <w:t>,</w:t>
            </w:r>
            <w:r w:rsidR="00B50683" w:rsidRPr="00C37D8F">
              <w:rPr>
                <w:rFonts w:ascii="PT Astra Serif" w:hAnsi="PT Astra Serif"/>
                <w:b/>
                <w:bCs/>
                <w:sz w:val="18"/>
                <w:szCs w:val="18"/>
              </w:rPr>
              <w:t>73</w:t>
            </w:r>
          </w:p>
        </w:tc>
        <w:tc>
          <w:tcPr>
            <w:tcW w:w="913" w:type="dxa"/>
            <w:noWrap/>
            <w:vAlign w:val="center"/>
          </w:tcPr>
          <w:p w:rsidR="009B3CC0" w:rsidRPr="00C37D8F" w:rsidRDefault="00A07AB3">
            <w:pPr>
              <w:ind w:left="-57" w:right="-57"/>
              <w:rPr>
                <w:rFonts w:ascii="PT Astra Serif" w:hAnsi="PT Astra Serif"/>
                <w:b/>
                <w:bCs/>
                <w:sz w:val="18"/>
                <w:szCs w:val="18"/>
              </w:rPr>
            </w:pPr>
            <w:r w:rsidRPr="00A07AB3">
              <w:rPr>
                <w:rFonts w:ascii="PT Astra Serif" w:hAnsi="PT Astra Serif"/>
                <w:b/>
                <w:bCs/>
                <w:sz w:val="18"/>
                <w:szCs w:val="18"/>
              </w:rPr>
              <w:t>53 541,9</w:t>
            </w:r>
          </w:p>
        </w:tc>
        <w:tc>
          <w:tcPr>
            <w:tcW w:w="850" w:type="dxa"/>
            <w:noWrap/>
            <w:vAlign w:val="center"/>
          </w:tcPr>
          <w:p w:rsidR="009B3CC0" w:rsidRDefault="00417C51">
            <w:pPr>
              <w:ind w:left="-57" w:right="-57"/>
              <w:rPr>
                <w:rFonts w:ascii="PT Astra Serif" w:hAnsi="PT Astra Serif"/>
                <w:b/>
                <w:bCs/>
                <w:sz w:val="18"/>
                <w:szCs w:val="18"/>
              </w:rPr>
            </w:pPr>
            <w:r w:rsidRPr="00C37D8F">
              <w:rPr>
                <w:rFonts w:ascii="PT Astra Serif" w:hAnsi="PT Astra Serif"/>
                <w:b/>
                <w:bCs/>
                <w:sz w:val="18"/>
                <w:szCs w:val="18"/>
              </w:rPr>
              <w:t>11 500,7</w:t>
            </w:r>
          </w:p>
        </w:tc>
        <w:tc>
          <w:tcPr>
            <w:tcW w:w="1539" w:type="dxa"/>
            <w:noWrap/>
          </w:tcPr>
          <w:p w:rsidR="009B3CC0" w:rsidRDefault="009B3CC0">
            <w:pPr>
              <w:jc w:val="center"/>
              <w:rPr>
                <w:rFonts w:ascii="PT Astra Serif" w:hAnsi="PT Astra Serif"/>
                <w:bCs/>
                <w:sz w:val="18"/>
                <w:szCs w:val="18"/>
              </w:rPr>
            </w:pPr>
          </w:p>
        </w:tc>
        <w:tc>
          <w:tcPr>
            <w:tcW w:w="804" w:type="dxa"/>
            <w:noWrap/>
          </w:tcPr>
          <w:p w:rsidR="009B3CC0" w:rsidRDefault="009B3CC0">
            <w:pPr>
              <w:jc w:val="center"/>
              <w:rPr>
                <w:rFonts w:ascii="PT Astra Serif" w:hAnsi="PT Astra Serif"/>
                <w:bCs/>
                <w:sz w:val="18"/>
                <w:szCs w:val="18"/>
              </w:rPr>
            </w:pPr>
          </w:p>
        </w:tc>
        <w:tc>
          <w:tcPr>
            <w:tcW w:w="658" w:type="dxa"/>
            <w:noWrap/>
          </w:tcPr>
          <w:p w:rsidR="009B3CC0" w:rsidRDefault="009B3CC0">
            <w:pPr>
              <w:jc w:val="center"/>
              <w:rPr>
                <w:rFonts w:ascii="PT Astra Serif" w:hAnsi="PT Astra Serif"/>
                <w:bCs/>
                <w:sz w:val="18"/>
                <w:szCs w:val="18"/>
              </w:rPr>
            </w:pPr>
          </w:p>
        </w:tc>
        <w:tc>
          <w:tcPr>
            <w:tcW w:w="658" w:type="dxa"/>
            <w:noWrap/>
          </w:tcPr>
          <w:p w:rsidR="009B3CC0" w:rsidRDefault="009B3CC0">
            <w:pPr>
              <w:jc w:val="center"/>
              <w:rPr>
                <w:rFonts w:ascii="PT Astra Serif" w:hAnsi="PT Astra Serif"/>
                <w:bCs/>
                <w:sz w:val="18"/>
                <w:szCs w:val="18"/>
              </w:rPr>
            </w:pPr>
          </w:p>
        </w:tc>
        <w:tc>
          <w:tcPr>
            <w:tcW w:w="658" w:type="dxa"/>
            <w:noWrap/>
          </w:tcPr>
          <w:p w:rsidR="009B3CC0" w:rsidRDefault="009B3CC0">
            <w:pPr>
              <w:jc w:val="center"/>
              <w:rPr>
                <w:rFonts w:ascii="PT Astra Serif" w:hAnsi="PT Astra Serif"/>
                <w:bCs/>
                <w:sz w:val="18"/>
                <w:szCs w:val="18"/>
              </w:rPr>
            </w:pPr>
          </w:p>
          <w:p w:rsidR="009B3CC0" w:rsidRDefault="009B3CC0">
            <w:pPr>
              <w:jc w:val="center"/>
              <w:rPr>
                <w:rFonts w:ascii="PT Astra Serif" w:hAnsi="PT Astra Serif"/>
                <w:bCs/>
                <w:sz w:val="18"/>
                <w:szCs w:val="18"/>
              </w:rPr>
            </w:pPr>
          </w:p>
        </w:tc>
      </w:tr>
    </w:tbl>
    <w:p w:rsidR="009B3CC0" w:rsidRDefault="009B3CC0">
      <w:pPr>
        <w:rPr>
          <w:rFonts w:ascii="PT Astra Serif" w:hAnsi="PT Astra Serif"/>
          <w:sz w:val="24"/>
          <w:szCs w:val="24"/>
        </w:rPr>
      </w:pPr>
    </w:p>
    <w:sectPr w:rsidR="009B3CC0" w:rsidSect="00417C51">
      <w:headerReference w:type="first" r:id="rId13"/>
      <w:pgSz w:w="16838" w:h="11906" w:orient="landscape"/>
      <w:pgMar w:top="1560" w:right="1134" w:bottom="851" w:left="1134" w:header="397" w:footer="60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437" w:rsidRDefault="004C3437">
      <w:r>
        <w:separator/>
      </w:r>
    </w:p>
  </w:endnote>
  <w:endnote w:type="continuationSeparator" w:id="0">
    <w:p w:rsidR="004C3437" w:rsidRDefault="004C3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4000ACFF" w:usb2="00000001"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99" w:rsidRDefault="00632599">
    <w:pPr>
      <w:pStyle w:val="12"/>
      <w:rPr>
        <w:sz w:val="18"/>
        <w:lang w:val="en-US"/>
      </w:rPr>
    </w:pPr>
    <w:r>
      <w:rPr>
        <w:rFonts w:ascii="PT Astra Serif" w:eastAsia="PT Astra Serif" w:hAnsi="PT Astra Serif" w:cs="PT Astra Serif"/>
        <w:sz w:val="18"/>
      </w:rPr>
      <w:t>Н.А.Сеничкина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437" w:rsidRDefault="004C3437">
      <w:r>
        <w:separator/>
      </w:r>
    </w:p>
  </w:footnote>
  <w:footnote w:type="continuationSeparator" w:id="0">
    <w:p w:rsidR="004C3437" w:rsidRDefault="004C3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sdtContent>
      <w:p w:rsidR="00632599" w:rsidRDefault="00632599">
        <w:pPr>
          <w:pStyle w:val="28"/>
          <w:spacing w:before="120" w:after="240"/>
          <w:jc w:val="center"/>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PAGE   \* MERGEFORMAT</w:instrText>
        </w:r>
        <w:r>
          <w:rPr>
            <w:rFonts w:ascii="PT Astra Serif" w:hAnsi="PT Astra Serif"/>
            <w:sz w:val="24"/>
            <w:szCs w:val="24"/>
          </w:rPr>
          <w:fldChar w:fldCharType="separate"/>
        </w:r>
        <w:r w:rsidR="00DE42C5">
          <w:rPr>
            <w:rFonts w:ascii="PT Astra Serif" w:hAnsi="PT Astra Serif"/>
            <w:noProof/>
            <w:sz w:val="24"/>
            <w:szCs w:val="24"/>
          </w:rPr>
          <w:t>2</w:t>
        </w:r>
        <w:r>
          <w:rPr>
            <w:rFonts w:ascii="PT Astra Serif" w:hAnsi="PT Astra Seri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99" w:rsidRDefault="004C607C">
    <w:pPr>
      <w:spacing w:after="120"/>
      <w:jc w:val="center"/>
      <w:rPr>
        <w:b/>
        <w:lang w:val="en-US"/>
      </w:rPr>
    </w:pPr>
    <w:r>
      <w:rPr>
        <w:noProof/>
        <w:lang w:eastAsia="ru-RU" w:bidi="ar-SA"/>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19050" t="19050" r="12700" b="12700"/>
              <wp:wrapNone/>
              <wp:docPr id="2"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2AC25"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k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O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yaLkHwIAAEYEAAAOAAAAAAAAAAAAAAAAAC4CAABkcnMvZTJvRG9jLnhtbFBLAQItABQA&#10;BgAIAAAAIQDrjR772AAAAAUBAAAPAAAAAAAAAAAAAAAAAHkEAABkcnMvZG93bnJldi54bWxQSwUG&#10;AAAAAAQABADzAAAAfgUAAAAA&#10;">
              <v:stroke joinstyle="round"/>
              <o:lock v:ext="edit" selection="t"/>
            </v:rect>
          </w:pict>
        </mc:Fallback>
      </mc:AlternateContent>
    </w:r>
    <w:r>
      <w:rPr>
        <w:noProof/>
        <w:lang w:eastAsia="ru-RU" w:bidi="ar-SA"/>
      </w:rPr>
      <w:drawing>
        <wp:inline distT="0" distB="0" distL="0" distR="0">
          <wp:extent cx="723900" cy="65722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632599" w:rsidRDefault="00632599">
    <w:pPr>
      <w:pStyle w:val="10"/>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632599" w:rsidRDefault="00632599">
    <w:pPr>
      <w:pStyle w:val="10"/>
      <w:spacing w:before="240" w:after="0"/>
      <w:rPr>
        <w:rFonts w:ascii="PT Astra Serif" w:eastAsia="PT Astra Serif" w:hAnsi="PT Astra Serif" w:cs="PT Astra Serif"/>
        <w:szCs w:val="28"/>
      </w:rPr>
    </w:pPr>
    <w:r>
      <w:rPr>
        <w:rFonts w:ascii="PT Astra Serif" w:eastAsia="PT Astra Serif" w:hAnsi="PT Astra Serif" w:cs="PT Astra Serif"/>
        <w:spacing w:val="20"/>
        <w:szCs w:val="28"/>
      </w:rPr>
      <w:t>ПРИКАЗ</w:t>
    </w:r>
  </w:p>
  <w:p w:rsidR="00632599" w:rsidRDefault="00632599">
    <w:pP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99" w:rsidRDefault="00632599">
    <w:pPr>
      <w:pStyle w:val="2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E3B3C"/>
    <w:multiLevelType w:val="hybridMultilevel"/>
    <w:tmpl w:val="56627C9E"/>
    <w:lvl w:ilvl="0" w:tplc="4A2E24BA">
      <w:start w:val="1"/>
      <w:numFmt w:val="decimal"/>
      <w:lvlText w:val="%1."/>
      <w:lvlJc w:val="left"/>
      <w:pPr>
        <w:ind w:left="720" w:hanging="360"/>
      </w:pPr>
      <w:rPr>
        <w:b w:val="0"/>
      </w:rPr>
    </w:lvl>
    <w:lvl w:ilvl="1" w:tplc="39F6E61A">
      <w:start w:val="1"/>
      <w:numFmt w:val="lowerLetter"/>
      <w:lvlText w:val="%2."/>
      <w:lvlJc w:val="left"/>
      <w:pPr>
        <w:ind w:left="1440" w:hanging="360"/>
      </w:pPr>
    </w:lvl>
    <w:lvl w:ilvl="2" w:tplc="FF88D244">
      <w:start w:val="1"/>
      <w:numFmt w:val="lowerRoman"/>
      <w:lvlText w:val="%3."/>
      <w:lvlJc w:val="right"/>
      <w:pPr>
        <w:ind w:left="2160" w:hanging="180"/>
      </w:pPr>
    </w:lvl>
    <w:lvl w:ilvl="3" w:tplc="256AD8B0">
      <w:start w:val="1"/>
      <w:numFmt w:val="decimal"/>
      <w:lvlText w:val="%4."/>
      <w:lvlJc w:val="left"/>
      <w:pPr>
        <w:ind w:left="2880" w:hanging="360"/>
      </w:pPr>
    </w:lvl>
    <w:lvl w:ilvl="4" w:tplc="8AEAAE76">
      <w:start w:val="1"/>
      <w:numFmt w:val="lowerLetter"/>
      <w:lvlText w:val="%5."/>
      <w:lvlJc w:val="left"/>
      <w:pPr>
        <w:ind w:left="3600" w:hanging="360"/>
      </w:pPr>
    </w:lvl>
    <w:lvl w:ilvl="5" w:tplc="8D92800A">
      <w:start w:val="1"/>
      <w:numFmt w:val="lowerRoman"/>
      <w:lvlText w:val="%6."/>
      <w:lvlJc w:val="right"/>
      <w:pPr>
        <w:ind w:left="4320" w:hanging="180"/>
      </w:pPr>
    </w:lvl>
    <w:lvl w:ilvl="6" w:tplc="71F42E56">
      <w:start w:val="1"/>
      <w:numFmt w:val="decimal"/>
      <w:lvlText w:val="%7."/>
      <w:lvlJc w:val="left"/>
      <w:pPr>
        <w:ind w:left="5040" w:hanging="360"/>
      </w:pPr>
    </w:lvl>
    <w:lvl w:ilvl="7" w:tplc="E0D4C0FA">
      <w:start w:val="1"/>
      <w:numFmt w:val="lowerLetter"/>
      <w:lvlText w:val="%8."/>
      <w:lvlJc w:val="left"/>
      <w:pPr>
        <w:ind w:left="5760" w:hanging="360"/>
      </w:pPr>
    </w:lvl>
    <w:lvl w:ilvl="8" w:tplc="B36A6C5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CC0"/>
    <w:rsid w:val="00053896"/>
    <w:rsid w:val="00067FE9"/>
    <w:rsid w:val="0007426F"/>
    <w:rsid w:val="000F5B30"/>
    <w:rsid w:val="0011522F"/>
    <w:rsid w:val="00140F17"/>
    <w:rsid w:val="0014488F"/>
    <w:rsid w:val="00151B52"/>
    <w:rsid w:val="001525CC"/>
    <w:rsid w:val="00177B9D"/>
    <w:rsid w:val="001B4BE6"/>
    <w:rsid w:val="001E17B6"/>
    <w:rsid w:val="002313EF"/>
    <w:rsid w:val="00246280"/>
    <w:rsid w:val="002469D3"/>
    <w:rsid w:val="00260715"/>
    <w:rsid w:val="00280F0C"/>
    <w:rsid w:val="0030000C"/>
    <w:rsid w:val="00300FCA"/>
    <w:rsid w:val="00327784"/>
    <w:rsid w:val="00333CE6"/>
    <w:rsid w:val="003C48F6"/>
    <w:rsid w:val="003F3E8D"/>
    <w:rsid w:val="003F7790"/>
    <w:rsid w:val="00417C51"/>
    <w:rsid w:val="004C3437"/>
    <w:rsid w:val="004C607C"/>
    <w:rsid w:val="00513647"/>
    <w:rsid w:val="00553CC7"/>
    <w:rsid w:val="00576515"/>
    <w:rsid w:val="005D477E"/>
    <w:rsid w:val="005E1EB0"/>
    <w:rsid w:val="005F330E"/>
    <w:rsid w:val="00632599"/>
    <w:rsid w:val="0065394F"/>
    <w:rsid w:val="006633FB"/>
    <w:rsid w:val="00684D2D"/>
    <w:rsid w:val="00692ABF"/>
    <w:rsid w:val="006C23F5"/>
    <w:rsid w:val="006F389D"/>
    <w:rsid w:val="007401A6"/>
    <w:rsid w:val="00766640"/>
    <w:rsid w:val="00782868"/>
    <w:rsid w:val="007D6CE2"/>
    <w:rsid w:val="007E128C"/>
    <w:rsid w:val="007E63AE"/>
    <w:rsid w:val="00820767"/>
    <w:rsid w:val="008315F3"/>
    <w:rsid w:val="008D5E27"/>
    <w:rsid w:val="00914B50"/>
    <w:rsid w:val="009155FE"/>
    <w:rsid w:val="0092658E"/>
    <w:rsid w:val="00942222"/>
    <w:rsid w:val="0099379F"/>
    <w:rsid w:val="009A405D"/>
    <w:rsid w:val="009B3CC0"/>
    <w:rsid w:val="009D6FFE"/>
    <w:rsid w:val="009F2493"/>
    <w:rsid w:val="00A062D0"/>
    <w:rsid w:val="00A07AB3"/>
    <w:rsid w:val="00A90BB1"/>
    <w:rsid w:val="00AF6F88"/>
    <w:rsid w:val="00AF7208"/>
    <w:rsid w:val="00B50683"/>
    <w:rsid w:val="00C37D8F"/>
    <w:rsid w:val="00C73826"/>
    <w:rsid w:val="00CB5371"/>
    <w:rsid w:val="00CF2FA5"/>
    <w:rsid w:val="00D523C0"/>
    <w:rsid w:val="00DE42C5"/>
    <w:rsid w:val="00DF210A"/>
    <w:rsid w:val="00E25E69"/>
    <w:rsid w:val="00E431F6"/>
    <w:rsid w:val="00EC0F44"/>
    <w:rsid w:val="00EC1661"/>
    <w:rsid w:val="00F47481"/>
    <w:rsid w:val="00F67A47"/>
    <w:rsid w:val="00F750CC"/>
    <w:rsid w:val="00F91AA8"/>
    <w:rsid w:val="00FA09C2"/>
    <w:rsid w:val="00FB46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E1E1949B-2296-41B7-A215-4AE1DBAC4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C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Heading1Char"/>
    <w:uiPriority w:val="9"/>
    <w:qFormat/>
    <w:rsid w:val="009B3CC0"/>
    <w:pPr>
      <w:keepNext/>
      <w:keepLines/>
      <w:spacing w:before="480" w:after="200"/>
      <w:outlineLvl w:val="0"/>
    </w:pPr>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9B3CC0"/>
    <w:pPr>
      <w:keepNext/>
      <w:keepLines/>
      <w:spacing w:before="360" w:after="200"/>
      <w:outlineLvl w:val="1"/>
    </w:pPr>
    <w:rPr>
      <w:rFonts w:ascii="Arial" w:eastAsia="Arial" w:hAnsi="Arial" w:cs="Arial"/>
      <w:sz w:val="34"/>
    </w:rPr>
  </w:style>
  <w:style w:type="paragraph" w:customStyle="1" w:styleId="31">
    <w:name w:val="Заголовок 31"/>
    <w:basedOn w:val="a"/>
    <w:next w:val="a"/>
    <w:link w:val="Heading3Char"/>
    <w:uiPriority w:val="9"/>
    <w:unhideWhenUsed/>
    <w:qFormat/>
    <w:rsid w:val="009B3CC0"/>
    <w:pPr>
      <w:keepNext/>
      <w:keepLines/>
      <w:spacing w:before="320" w:after="200"/>
      <w:outlineLvl w:val="2"/>
    </w:pPr>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9B3CC0"/>
    <w:pPr>
      <w:keepNext/>
      <w:keepLines/>
      <w:spacing w:before="320" w:after="200"/>
      <w:outlineLvl w:val="3"/>
    </w:pPr>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9B3CC0"/>
    <w:pPr>
      <w:keepNext/>
      <w:keepLines/>
      <w:spacing w:before="320" w:after="200"/>
      <w:outlineLvl w:val="4"/>
    </w:pPr>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9B3CC0"/>
    <w:pPr>
      <w:keepNext/>
      <w:keepLines/>
      <w:spacing w:before="320" w:after="200"/>
      <w:outlineLvl w:val="5"/>
    </w:pPr>
    <w:rPr>
      <w:rFonts w:ascii="Arial" w:eastAsia="Arial" w:hAnsi="Arial" w:cs="Arial"/>
      <w:b/>
      <w:bCs/>
    </w:rPr>
  </w:style>
  <w:style w:type="paragraph" w:customStyle="1" w:styleId="71">
    <w:name w:val="Заголовок 71"/>
    <w:basedOn w:val="a"/>
    <w:next w:val="a"/>
    <w:link w:val="Heading7Char"/>
    <w:uiPriority w:val="9"/>
    <w:unhideWhenUsed/>
    <w:qFormat/>
    <w:rsid w:val="009B3CC0"/>
    <w:pPr>
      <w:keepNext/>
      <w:keepLines/>
      <w:spacing w:before="320" w:after="200"/>
      <w:outlineLvl w:val="6"/>
    </w:pPr>
    <w:rPr>
      <w:rFonts w:ascii="Arial" w:eastAsia="Arial" w:hAnsi="Arial" w:cs="Arial"/>
      <w:b/>
      <w:bCs/>
      <w:i/>
      <w:iCs/>
    </w:rPr>
  </w:style>
  <w:style w:type="paragraph" w:customStyle="1" w:styleId="81">
    <w:name w:val="Заголовок 81"/>
    <w:basedOn w:val="a"/>
    <w:next w:val="a"/>
    <w:link w:val="Heading8Char"/>
    <w:uiPriority w:val="9"/>
    <w:unhideWhenUsed/>
    <w:qFormat/>
    <w:rsid w:val="009B3CC0"/>
    <w:pPr>
      <w:keepNext/>
      <w:keepLines/>
      <w:spacing w:before="320" w:after="200"/>
      <w:outlineLvl w:val="7"/>
    </w:pPr>
    <w:rPr>
      <w:rFonts w:ascii="Arial" w:eastAsia="Arial" w:hAnsi="Arial" w:cs="Arial"/>
      <w:i/>
      <w:iCs/>
    </w:rPr>
  </w:style>
  <w:style w:type="paragraph" w:customStyle="1" w:styleId="91">
    <w:name w:val="Заголовок 91"/>
    <w:basedOn w:val="a"/>
    <w:next w:val="a"/>
    <w:link w:val="Heading9Char"/>
    <w:uiPriority w:val="9"/>
    <w:unhideWhenUsed/>
    <w:qFormat/>
    <w:rsid w:val="009B3CC0"/>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a1"/>
    <w:uiPriority w:val="59"/>
    <w:rsid w:val="009B3C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9B3CC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9B3CC0"/>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rsid w:val="009B3CC0"/>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rsid w:val="009B3CC0"/>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9B3CC0"/>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rsid w:val="009B3CC0"/>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rsid w:val="009B3CC0"/>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rsid w:val="009B3CC0"/>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rsid w:val="009B3CC0"/>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rsid w:val="009B3CC0"/>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rsid w:val="009B3CC0"/>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rsid w:val="009B3CC0"/>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rsid w:val="009B3CC0"/>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rsid w:val="009B3CC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rsid w:val="009B3CC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rsid w:val="009B3CC0"/>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rsid w:val="009B3CC0"/>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rsid w:val="009B3CC0"/>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sid w:val="009B3CC0"/>
    <w:rPr>
      <w:sz w:val="20"/>
    </w:rPr>
  </w:style>
  <w:style w:type="character" w:customStyle="1" w:styleId="CaptionChar">
    <w:name w:val="Caption Char"/>
    <w:uiPriority w:val="99"/>
    <w:rsid w:val="009B3CC0"/>
  </w:style>
  <w:style w:type="paragraph" w:styleId="a3">
    <w:name w:val="endnote text"/>
    <w:basedOn w:val="a"/>
    <w:link w:val="a4"/>
    <w:uiPriority w:val="99"/>
    <w:semiHidden/>
    <w:unhideWhenUsed/>
    <w:rsid w:val="009B3CC0"/>
    <w:rPr>
      <w:sz w:val="20"/>
    </w:rPr>
  </w:style>
  <w:style w:type="character" w:customStyle="1" w:styleId="a4">
    <w:name w:val="Текст концевой сноски Знак"/>
    <w:link w:val="a3"/>
    <w:uiPriority w:val="99"/>
    <w:rsid w:val="009B3CC0"/>
    <w:rPr>
      <w:sz w:val="20"/>
    </w:rPr>
  </w:style>
  <w:style w:type="character" w:styleId="a5">
    <w:name w:val="endnote reference"/>
    <w:basedOn w:val="a0"/>
    <w:uiPriority w:val="99"/>
    <w:semiHidden/>
    <w:unhideWhenUsed/>
    <w:rsid w:val="009B3CC0"/>
    <w:rPr>
      <w:vertAlign w:val="superscript"/>
    </w:rPr>
  </w:style>
  <w:style w:type="paragraph" w:styleId="a6">
    <w:name w:val="table of figures"/>
    <w:basedOn w:val="a"/>
    <w:next w:val="a"/>
    <w:uiPriority w:val="99"/>
    <w:unhideWhenUsed/>
    <w:rsid w:val="009B3CC0"/>
  </w:style>
  <w:style w:type="paragraph" w:customStyle="1" w:styleId="111">
    <w:name w:val="Заголовок 11"/>
    <w:basedOn w:val="a"/>
    <w:next w:val="a"/>
    <w:link w:val="1"/>
    <w:rsid w:val="009B3CC0"/>
    <w:pPr>
      <w:keepNext/>
      <w:spacing w:before="240" w:after="60"/>
      <w:outlineLvl w:val="0"/>
    </w:pPr>
    <w:rPr>
      <w:rFonts w:ascii="Cambria" w:hAnsi="Cambria"/>
      <w:b/>
      <w:bCs/>
      <w:sz w:val="32"/>
      <w:szCs w:val="32"/>
      <w:lang w:val="en-US"/>
    </w:rPr>
  </w:style>
  <w:style w:type="paragraph" w:customStyle="1" w:styleId="211">
    <w:name w:val="Заголовок 21"/>
    <w:basedOn w:val="a"/>
    <w:next w:val="a"/>
    <w:link w:val="2"/>
    <w:semiHidden/>
    <w:rsid w:val="009B3CC0"/>
    <w:pPr>
      <w:keepNext/>
      <w:spacing w:before="240" w:after="60"/>
      <w:outlineLvl w:val="1"/>
    </w:pPr>
    <w:rPr>
      <w:rFonts w:ascii="Cambria" w:hAnsi="Cambria"/>
      <w:b/>
      <w:bCs/>
      <w:i/>
      <w:iCs/>
      <w:sz w:val="28"/>
      <w:szCs w:val="28"/>
      <w:lang w:val="en-US"/>
    </w:rPr>
  </w:style>
  <w:style w:type="paragraph" w:customStyle="1" w:styleId="311">
    <w:name w:val="Заголовок 31"/>
    <w:link w:val="3"/>
    <w:uiPriority w:val="9"/>
    <w:unhideWhenUsed/>
    <w:qFormat/>
    <w:rsid w:val="009B3CC0"/>
    <w:pPr>
      <w:keepNext/>
      <w:keepLines/>
      <w:spacing w:before="320" w:after="200"/>
      <w:outlineLvl w:val="2"/>
    </w:pPr>
    <w:rPr>
      <w:rFonts w:ascii="Arial" w:eastAsia="Arial" w:hAnsi="Arial" w:cs="Arial"/>
      <w:sz w:val="30"/>
      <w:szCs w:val="30"/>
    </w:rPr>
  </w:style>
  <w:style w:type="paragraph" w:customStyle="1" w:styleId="411">
    <w:name w:val="Заголовок 41"/>
    <w:link w:val="4"/>
    <w:uiPriority w:val="9"/>
    <w:unhideWhenUsed/>
    <w:qFormat/>
    <w:rsid w:val="009B3CC0"/>
    <w:pPr>
      <w:keepNext/>
      <w:keepLines/>
      <w:spacing w:before="320" w:after="200"/>
      <w:outlineLvl w:val="3"/>
    </w:pPr>
    <w:rPr>
      <w:rFonts w:ascii="Arial" w:eastAsia="Arial" w:hAnsi="Arial" w:cs="Arial"/>
      <w:b/>
      <w:bCs/>
      <w:sz w:val="26"/>
      <w:szCs w:val="26"/>
    </w:rPr>
  </w:style>
  <w:style w:type="paragraph" w:customStyle="1" w:styleId="511">
    <w:name w:val="Заголовок 51"/>
    <w:link w:val="5"/>
    <w:uiPriority w:val="9"/>
    <w:unhideWhenUsed/>
    <w:qFormat/>
    <w:rsid w:val="009B3CC0"/>
    <w:pPr>
      <w:keepNext/>
      <w:keepLines/>
      <w:spacing w:before="320" w:after="200"/>
      <w:outlineLvl w:val="4"/>
    </w:pPr>
    <w:rPr>
      <w:rFonts w:ascii="Arial" w:eastAsia="Arial" w:hAnsi="Arial" w:cs="Arial"/>
      <w:b/>
      <w:bCs/>
      <w:sz w:val="24"/>
      <w:szCs w:val="24"/>
    </w:rPr>
  </w:style>
  <w:style w:type="paragraph" w:customStyle="1" w:styleId="610">
    <w:name w:val="Заголовок 61"/>
    <w:link w:val="6"/>
    <w:uiPriority w:val="9"/>
    <w:unhideWhenUsed/>
    <w:qFormat/>
    <w:rsid w:val="009B3CC0"/>
    <w:pPr>
      <w:keepNext/>
      <w:keepLines/>
      <w:spacing w:before="320" w:after="200"/>
      <w:outlineLvl w:val="5"/>
    </w:pPr>
    <w:rPr>
      <w:rFonts w:ascii="Arial" w:eastAsia="Arial" w:hAnsi="Arial" w:cs="Arial"/>
      <w:b/>
      <w:bCs/>
    </w:rPr>
  </w:style>
  <w:style w:type="paragraph" w:customStyle="1" w:styleId="710">
    <w:name w:val="Заголовок 71"/>
    <w:link w:val="7"/>
    <w:uiPriority w:val="9"/>
    <w:unhideWhenUsed/>
    <w:qFormat/>
    <w:rsid w:val="009B3CC0"/>
    <w:pPr>
      <w:keepNext/>
      <w:keepLines/>
      <w:spacing w:before="320" w:after="200"/>
      <w:outlineLvl w:val="6"/>
    </w:pPr>
    <w:rPr>
      <w:rFonts w:ascii="Arial" w:eastAsia="Arial" w:hAnsi="Arial" w:cs="Arial"/>
      <w:b/>
      <w:bCs/>
      <w:i/>
      <w:iCs/>
    </w:rPr>
  </w:style>
  <w:style w:type="paragraph" w:customStyle="1" w:styleId="810">
    <w:name w:val="Заголовок 81"/>
    <w:link w:val="8"/>
    <w:uiPriority w:val="9"/>
    <w:unhideWhenUsed/>
    <w:qFormat/>
    <w:rsid w:val="009B3CC0"/>
    <w:pPr>
      <w:keepNext/>
      <w:keepLines/>
      <w:spacing w:before="320" w:after="200"/>
      <w:outlineLvl w:val="7"/>
    </w:pPr>
    <w:rPr>
      <w:rFonts w:ascii="Arial" w:eastAsia="Arial" w:hAnsi="Arial" w:cs="Arial"/>
      <w:i/>
      <w:iCs/>
    </w:rPr>
  </w:style>
  <w:style w:type="paragraph" w:customStyle="1" w:styleId="910">
    <w:name w:val="Заголовок 91"/>
    <w:link w:val="9"/>
    <w:uiPriority w:val="9"/>
    <w:unhideWhenUsed/>
    <w:qFormat/>
    <w:rsid w:val="009B3CC0"/>
    <w:pPr>
      <w:keepNext/>
      <w:keepLines/>
      <w:spacing w:before="320" w:after="200"/>
      <w:outlineLvl w:val="8"/>
    </w:pPr>
    <w:rPr>
      <w:rFonts w:ascii="Arial" w:eastAsia="Arial" w:hAnsi="Arial" w:cs="Arial"/>
      <w:i/>
      <w:iCs/>
      <w:sz w:val="21"/>
      <w:szCs w:val="21"/>
    </w:rPr>
  </w:style>
  <w:style w:type="table" w:customStyle="1" w:styleId="112">
    <w:name w:val="Таблица простая 11"/>
    <w:basedOn w:val="a1"/>
    <w:uiPriority w:val="59"/>
    <w:rsid w:val="009B3C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2">
    <w:name w:val="Таблица простая 21"/>
    <w:basedOn w:val="a1"/>
    <w:uiPriority w:val="59"/>
    <w:rsid w:val="009B3CC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Таблица простая 31"/>
    <w:basedOn w:val="a1"/>
    <w:uiPriority w:val="99"/>
    <w:rsid w:val="009B3CC0"/>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2">
    <w:name w:val="Таблица простая 41"/>
    <w:basedOn w:val="a1"/>
    <w:uiPriority w:val="99"/>
    <w:rsid w:val="009B3CC0"/>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2">
    <w:name w:val="Таблица простая 51"/>
    <w:basedOn w:val="a1"/>
    <w:uiPriority w:val="99"/>
    <w:rsid w:val="009B3CC0"/>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1">
    <w:name w:val="Таблица-сетка 1 светлая1"/>
    <w:basedOn w:val="a1"/>
    <w:uiPriority w:val="99"/>
    <w:rsid w:val="009B3CC0"/>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rsid w:val="009B3CC0"/>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1">
    <w:name w:val="Таблица-сетка 31"/>
    <w:basedOn w:val="a1"/>
    <w:uiPriority w:val="99"/>
    <w:rsid w:val="009B3CC0"/>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1">
    <w:name w:val="Таблица-сетка 41"/>
    <w:basedOn w:val="a1"/>
    <w:uiPriority w:val="59"/>
    <w:rsid w:val="009B3CC0"/>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1">
    <w:name w:val="Таблица-сетка 5 темная1"/>
    <w:basedOn w:val="a1"/>
    <w:uiPriority w:val="99"/>
    <w:rsid w:val="009B3CC0"/>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1">
    <w:name w:val="Таблица-сетка 6 цветная1"/>
    <w:basedOn w:val="a1"/>
    <w:uiPriority w:val="99"/>
    <w:rsid w:val="009B3CC0"/>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rsid w:val="009B3CC0"/>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rsid w:val="009B3CC0"/>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2">
    <w:name w:val="Список-таблица 21"/>
    <w:basedOn w:val="a1"/>
    <w:uiPriority w:val="99"/>
    <w:rsid w:val="009B3CC0"/>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2">
    <w:name w:val="Список-таблица 31"/>
    <w:basedOn w:val="a1"/>
    <w:uiPriority w:val="99"/>
    <w:rsid w:val="009B3CC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rsid w:val="009B3CC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2">
    <w:name w:val="Список-таблица 5 темная1"/>
    <w:basedOn w:val="a1"/>
    <w:uiPriority w:val="99"/>
    <w:rsid w:val="009B3CC0"/>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2">
    <w:name w:val="Список-таблица 6 цветная1"/>
    <w:basedOn w:val="a1"/>
    <w:uiPriority w:val="99"/>
    <w:rsid w:val="009B3CC0"/>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rsid w:val="009B3CC0"/>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Heading3Char">
    <w:name w:val="Heading 3 Char"/>
    <w:basedOn w:val="a0"/>
    <w:link w:val="31"/>
    <w:uiPriority w:val="9"/>
    <w:rsid w:val="009B3CC0"/>
    <w:rPr>
      <w:rFonts w:ascii="Arial" w:eastAsia="Arial" w:hAnsi="Arial" w:cs="Arial"/>
      <w:sz w:val="30"/>
      <w:szCs w:val="30"/>
    </w:rPr>
  </w:style>
  <w:style w:type="character" w:customStyle="1" w:styleId="Heading4Char">
    <w:name w:val="Heading 4 Char"/>
    <w:basedOn w:val="a0"/>
    <w:link w:val="41"/>
    <w:uiPriority w:val="9"/>
    <w:rsid w:val="009B3CC0"/>
    <w:rPr>
      <w:rFonts w:ascii="Arial" w:eastAsia="Arial" w:hAnsi="Arial" w:cs="Arial"/>
      <w:b/>
      <w:bCs/>
      <w:sz w:val="26"/>
      <w:szCs w:val="26"/>
    </w:rPr>
  </w:style>
  <w:style w:type="character" w:customStyle="1" w:styleId="Heading5Char">
    <w:name w:val="Heading 5 Char"/>
    <w:basedOn w:val="a0"/>
    <w:link w:val="51"/>
    <w:uiPriority w:val="9"/>
    <w:rsid w:val="009B3CC0"/>
    <w:rPr>
      <w:rFonts w:ascii="Arial" w:eastAsia="Arial" w:hAnsi="Arial" w:cs="Arial"/>
      <w:b/>
      <w:bCs/>
      <w:sz w:val="24"/>
      <w:szCs w:val="24"/>
    </w:rPr>
  </w:style>
  <w:style w:type="character" w:customStyle="1" w:styleId="Heading6Char">
    <w:name w:val="Heading 6 Char"/>
    <w:basedOn w:val="a0"/>
    <w:link w:val="61"/>
    <w:uiPriority w:val="9"/>
    <w:rsid w:val="009B3CC0"/>
    <w:rPr>
      <w:rFonts w:ascii="Arial" w:eastAsia="Arial" w:hAnsi="Arial" w:cs="Arial"/>
      <w:b/>
      <w:bCs/>
      <w:sz w:val="22"/>
      <w:szCs w:val="22"/>
    </w:rPr>
  </w:style>
  <w:style w:type="character" w:customStyle="1" w:styleId="Heading7Char">
    <w:name w:val="Heading 7 Char"/>
    <w:basedOn w:val="a0"/>
    <w:link w:val="71"/>
    <w:uiPriority w:val="9"/>
    <w:rsid w:val="009B3CC0"/>
    <w:rPr>
      <w:rFonts w:ascii="Arial" w:eastAsia="Arial" w:hAnsi="Arial" w:cs="Arial"/>
      <w:b/>
      <w:bCs/>
      <w:i/>
      <w:iCs/>
      <w:sz w:val="22"/>
      <w:szCs w:val="22"/>
    </w:rPr>
  </w:style>
  <w:style w:type="character" w:customStyle="1" w:styleId="Heading8Char">
    <w:name w:val="Heading 8 Char"/>
    <w:basedOn w:val="a0"/>
    <w:link w:val="81"/>
    <w:uiPriority w:val="9"/>
    <w:rsid w:val="009B3CC0"/>
    <w:rPr>
      <w:rFonts w:ascii="Arial" w:eastAsia="Arial" w:hAnsi="Arial" w:cs="Arial"/>
      <w:i/>
      <w:iCs/>
      <w:sz w:val="22"/>
      <w:szCs w:val="22"/>
    </w:rPr>
  </w:style>
  <w:style w:type="character" w:customStyle="1" w:styleId="Heading9Char">
    <w:name w:val="Heading 9 Char"/>
    <w:basedOn w:val="a0"/>
    <w:link w:val="91"/>
    <w:uiPriority w:val="9"/>
    <w:rsid w:val="009B3CC0"/>
    <w:rPr>
      <w:rFonts w:ascii="Arial" w:eastAsia="Arial" w:hAnsi="Arial" w:cs="Arial"/>
      <w:i/>
      <w:iCs/>
      <w:sz w:val="21"/>
      <w:szCs w:val="21"/>
    </w:rPr>
  </w:style>
  <w:style w:type="character" w:customStyle="1" w:styleId="TitleChar">
    <w:name w:val="Title Char"/>
    <w:basedOn w:val="a0"/>
    <w:uiPriority w:val="10"/>
    <w:rsid w:val="009B3CC0"/>
    <w:rPr>
      <w:sz w:val="48"/>
      <w:szCs w:val="48"/>
    </w:rPr>
  </w:style>
  <w:style w:type="character" w:customStyle="1" w:styleId="SubtitleChar">
    <w:name w:val="Subtitle Char"/>
    <w:basedOn w:val="a0"/>
    <w:uiPriority w:val="11"/>
    <w:rsid w:val="009B3CC0"/>
    <w:rPr>
      <w:sz w:val="24"/>
      <w:szCs w:val="24"/>
    </w:rPr>
  </w:style>
  <w:style w:type="character" w:customStyle="1" w:styleId="QuoteChar">
    <w:name w:val="Quote Char"/>
    <w:uiPriority w:val="29"/>
    <w:rsid w:val="009B3CC0"/>
    <w:rPr>
      <w:i/>
    </w:rPr>
  </w:style>
  <w:style w:type="character" w:customStyle="1" w:styleId="IntenseQuoteChar">
    <w:name w:val="Intense Quote Char"/>
    <w:uiPriority w:val="30"/>
    <w:rsid w:val="009B3CC0"/>
    <w:rPr>
      <w:i/>
    </w:rPr>
  </w:style>
  <w:style w:type="character" w:customStyle="1" w:styleId="FooterChar">
    <w:name w:val="Footer Char"/>
    <w:basedOn w:val="a0"/>
    <w:uiPriority w:val="99"/>
    <w:rsid w:val="009B3CC0"/>
  </w:style>
  <w:style w:type="character" w:customStyle="1" w:styleId="FootnoteTextChar">
    <w:name w:val="Footnote Text Char"/>
    <w:uiPriority w:val="99"/>
    <w:rsid w:val="009B3CC0"/>
    <w:rPr>
      <w:sz w:val="18"/>
    </w:rPr>
  </w:style>
  <w:style w:type="character" w:customStyle="1" w:styleId="Heading1Char">
    <w:name w:val="Heading 1 Char"/>
    <w:link w:val="11"/>
    <w:uiPriority w:val="9"/>
    <w:rsid w:val="009B3CC0"/>
    <w:rPr>
      <w:rFonts w:ascii="Arial" w:eastAsia="Arial" w:hAnsi="Arial" w:cs="Arial"/>
      <w:sz w:val="40"/>
      <w:szCs w:val="40"/>
    </w:rPr>
  </w:style>
  <w:style w:type="character" w:customStyle="1" w:styleId="Heading2Char">
    <w:name w:val="Heading 2 Char"/>
    <w:link w:val="21"/>
    <w:uiPriority w:val="9"/>
    <w:rsid w:val="009B3CC0"/>
    <w:rPr>
      <w:rFonts w:ascii="Arial" w:eastAsia="Arial" w:hAnsi="Arial" w:cs="Arial"/>
      <w:sz w:val="34"/>
    </w:rPr>
  </w:style>
  <w:style w:type="character" w:customStyle="1" w:styleId="3">
    <w:name w:val="Заголовок 3 Знак"/>
    <w:link w:val="311"/>
    <w:uiPriority w:val="9"/>
    <w:rsid w:val="009B3CC0"/>
    <w:rPr>
      <w:rFonts w:ascii="Arial" w:eastAsia="Arial" w:hAnsi="Arial" w:cs="Arial"/>
      <w:sz w:val="30"/>
      <w:szCs w:val="30"/>
    </w:rPr>
  </w:style>
  <w:style w:type="character" w:customStyle="1" w:styleId="4">
    <w:name w:val="Заголовок 4 Знак"/>
    <w:link w:val="411"/>
    <w:uiPriority w:val="9"/>
    <w:rsid w:val="009B3CC0"/>
    <w:rPr>
      <w:rFonts w:ascii="Arial" w:eastAsia="Arial" w:hAnsi="Arial" w:cs="Arial"/>
      <w:b/>
      <w:bCs/>
      <w:sz w:val="26"/>
      <w:szCs w:val="26"/>
    </w:rPr>
  </w:style>
  <w:style w:type="character" w:customStyle="1" w:styleId="5">
    <w:name w:val="Заголовок 5 Знак"/>
    <w:link w:val="511"/>
    <w:uiPriority w:val="9"/>
    <w:rsid w:val="009B3CC0"/>
    <w:rPr>
      <w:rFonts w:ascii="Arial" w:eastAsia="Arial" w:hAnsi="Arial" w:cs="Arial"/>
      <w:b/>
      <w:bCs/>
      <w:sz w:val="24"/>
      <w:szCs w:val="24"/>
    </w:rPr>
  </w:style>
  <w:style w:type="character" w:customStyle="1" w:styleId="6">
    <w:name w:val="Заголовок 6 Знак"/>
    <w:link w:val="610"/>
    <w:uiPriority w:val="9"/>
    <w:rsid w:val="009B3CC0"/>
    <w:rPr>
      <w:rFonts w:ascii="Arial" w:eastAsia="Arial" w:hAnsi="Arial" w:cs="Arial"/>
      <w:b/>
      <w:bCs/>
      <w:sz w:val="22"/>
      <w:szCs w:val="22"/>
    </w:rPr>
  </w:style>
  <w:style w:type="character" w:customStyle="1" w:styleId="7">
    <w:name w:val="Заголовок 7 Знак"/>
    <w:link w:val="710"/>
    <w:uiPriority w:val="9"/>
    <w:rsid w:val="009B3CC0"/>
    <w:rPr>
      <w:rFonts w:ascii="Arial" w:eastAsia="Arial" w:hAnsi="Arial" w:cs="Arial"/>
      <w:b/>
      <w:bCs/>
      <w:i/>
      <w:iCs/>
      <w:sz w:val="22"/>
      <w:szCs w:val="22"/>
    </w:rPr>
  </w:style>
  <w:style w:type="character" w:customStyle="1" w:styleId="8">
    <w:name w:val="Заголовок 8 Знак"/>
    <w:link w:val="810"/>
    <w:uiPriority w:val="9"/>
    <w:rsid w:val="009B3CC0"/>
    <w:rPr>
      <w:rFonts w:ascii="Arial" w:eastAsia="Arial" w:hAnsi="Arial" w:cs="Arial"/>
      <w:i/>
      <w:iCs/>
      <w:sz w:val="22"/>
      <w:szCs w:val="22"/>
    </w:rPr>
  </w:style>
  <w:style w:type="character" w:customStyle="1" w:styleId="9">
    <w:name w:val="Заголовок 9 Знак"/>
    <w:link w:val="910"/>
    <w:uiPriority w:val="9"/>
    <w:rsid w:val="009B3CC0"/>
    <w:rPr>
      <w:rFonts w:ascii="Arial" w:eastAsia="Arial" w:hAnsi="Arial" w:cs="Arial"/>
      <w:i/>
      <w:iCs/>
      <w:sz w:val="21"/>
      <w:szCs w:val="21"/>
    </w:rPr>
  </w:style>
  <w:style w:type="paragraph" w:styleId="a7">
    <w:name w:val="List Paragraph"/>
    <w:basedOn w:val="a"/>
    <w:rsid w:val="009B3CC0"/>
    <w:pPr>
      <w:ind w:left="720"/>
      <w:contextualSpacing/>
    </w:pPr>
  </w:style>
  <w:style w:type="paragraph" w:styleId="a8">
    <w:name w:val="No Spacing"/>
    <w:rsid w:val="009B3CC0"/>
    <w:pPr>
      <w:ind w:firstLine="709"/>
    </w:pPr>
    <w:rPr>
      <w:sz w:val="26"/>
      <w:lang w:eastAsia="ru-RU" w:bidi="ar-SA"/>
    </w:rPr>
  </w:style>
  <w:style w:type="paragraph" w:styleId="a9">
    <w:name w:val="Title"/>
    <w:link w:val="aa"/>
    <w:uiPriority w:val="10"/>
    <w:qFormat/>
    <w:rsid w:val="009B3CC0"/>
    <w:pPr>
      <w:spacing w:before="300" w:after="200"/>
      <w:contextualSpacing/>
    </w:pPr>
    <w:rPr>
      <w:sz w:val="48"/>
      <w:szCs w:val="48"/>
    </w:rPr>
  </w:style>
  <w:style w:type="character" w:customStyle="1" w:styleId="aa">
    <w:name w:val="Заголовок Знак"/>
    <w:link w:val="a9"/>
    <w:uiPriority w:val="10"/>
    <w:rsid w:val="009B3CC0"/>
    <w:rPr>
      <w:sz w:val="48"/>
      <w:szCs w:val="48"/>
    </w:rPr>
  </w:style>
  <w:style w:type="paragraph" w:styleId="ab">
    <w:name w:val="Subtitle"/>
    <w:link w:val="ac"/>
    <w:uiPriority w:val="11"/>
    <w:qFormat/>
    <w:rsid w:val="009B3CC0"/>
    <w:pPr>
      <w:spacing w:before="200" w:after="200"/>
    </w:pPr>
    <w:rPr>
      <w:sz w:val="24"/>
      <w:szCs w:val="24"/>
    </w:rPr>
  </w:style>
  <w:style w:type="character" w:customStyle="1" w:styleId="ac">
    <w:name w:val="Подзаголовок Знак"/>
    <w:link w:val="ab"/>
    <w:uiPriority w:val="11"/>
    <w:rsid w:val="009B3CC0"/>
    <w:rPr>
      <w:sz w:val="24"/>
      <w:szCs w:val="24"/>
    </w:rPr>
  </w:style>
  <w:style w:type="paragraph" w:styleId="20">
    <w:name w:val="Quote"/>
    <w:link w:val="22"/>
    <w:uiPriority w:val="29"/>
    <w:qFormat/>
    <w:rsid w:val="009B3CC0"/>
    <w:pPr>
      <w:ind w:left="720" w:right="720"/>
    </w:pPr>
    <w:rPr>
      <w:i/>
    </w:rPr>
  </w:style>
  <w:style w:type="character" w:customStyle="1" w:styleId="22">
    <w:name w:val="Цитата 2 Знак"/>
    <w:link w:val="20"/>
    <w:uiPriority w:val="29"/>
    <w:rsid w:val="009B3CC0"/>
    <w:rPr>
      <w:i/>
    </w:rPr>
  </w:style>
  <w:style w:type="paragraph" w:styleId="ad">
    <w:name w:val="Intense Quote"/>
    <w:link w:val="ae"/>
    <w:uiPriority w:val="30"/>
    <w:qFormat/>
    <w:rsid w:val="009B3CC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sid w:val="009B3CC0"/>
    <w:rPr>
      <w:i/>
    </w:rPr>
  </w:style>
  <w:style w:type="paragraph" w:customStyle="1" w:styleId="10">
    <w:name w:val="Верхний колонтитул1"/>
    <w:basedOn w:val="a"/>
    <w:link w:val="af"/>
    <w:uiPriority w:val="99"/>
    <w:rsid w:val="009B3CC0"/>
    <w:pPr>
      <w:tabs>
        <w:tab w:val="center" w:pos="4153"/>
        <w:tab w:val="right" w:pos="8306"/>
      </w:tabs>
      <w:spacing w:before="120" w:after="240"/>
      <w:jc w:val="center"/>
    </w:pPr>
    <w:rPr>
      <w:b/>
      <w:caps/>
      <w:sz w:val="28"/>
      <w:lang w:val="en-US"/>
    </w:rPr>
  </w:style>
  <w:style w:type="character" w:customStyle="1" w:styleId="HeaderChar">
    <w:name w:val="Header Char"/>
    <w:uiPriority w:val="99"/>
    <w:rsid w:val="009B3CC0"/>
  </w:style>
  <w:style w:type="paragraph" w:customStyle="1" w:styleId="12">
    <w:name w:val="Нижний колонтитул1"/>
    <w:basedOn w:val="a"/>
    <w:link w:val="af0"/>
    <w:rsid w:val="009B3CC0"/>
    <w:pPr>
      <w:tabs>
        <w:tab w:val="center" w:pos="4153"/>
        <w:tab w:val="right" w:pos="8306"/>
      </w:tabs>
    </w:pPr>
  </w:style>
  <w:style w:type="character" w:customStyle="1" w:styleId="af0">
    <w:name w:val="Нижний колонтитул Знак"/>
    <w:link w:val="12"/>
    <w:uiPriority w:val="99"/>
    <w:rsid w:val="009B3CC0"/>
  </w:style>
  <w:style w:type="table" w:styleId="af1">
    <w:name w:val="Table Grid"/>
    <w:basedOn w:val="a1"/>
    <w:rsid w:val="009B3CC0"/>
    <w:tblPr/>
  </w:style>
  <w:style w:type="table" w:customStyle="1" w:styleId="TableGridLight">
    <w:name w:val="Table Grid Light"/>
    <w:uiPriority w:val="59"/>
    <w:rsid w:val="009B3CC0"/>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3">
    <w:name w:val="Таблица простая 11"/>
    <w:uiPriority w:val="59"/>
    <w:rsid w:val="009B3CC0"/>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3">
    <w:name w:val="Таблица простая 21"/>
    <w:uiPriority w:val="59"/>
    <w:rsid w:val="009B3CC0"/>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Таблица простая 31"/>
    <w:uiPriority w:val="99"/>
    <w:rsid w:val="009B3CC0"/>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3">
    <w:name w:val="Таблица простая 41"/>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3">
    <w:name w:val="Таблица простая 51"/>
    <w:uiPriority w:val="99"/>
    <w:rsid w:val="009B3CC0"/>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3">
    <w:name w:val="Таблица-сетка 1 светлая1"/>
    <w:uiPriority w:val="99"/>
    <w:rsid w:val="009B3CC0"/>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9B3CC0"/>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9B3CC0"/>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9B3CC0"/>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9B3CC0"/>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9B3CC0"/>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9B3CC0"/>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3">
    <w:name w:val="Таблица-сетка 21"/>
    <w:uiPriority w:val="99"/>
    <w:rsid w:val="009B3CC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rsid w:val="009B3CC0"/>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rsid w:val="009B3CC0"/>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rsid w:val="009B3CC0"/>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rsid w:val="009B3CC0"/>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rsid w:val="009B3CC0"/>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rsid w:val="009B3CC0"/>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3">
    <w:name w:val="Таблица-сетка 31"/>
    <w:uiPriority w:val="99"/>
    <w:rsid w:val="009B3CC0"/>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rsid w:val="009B3CC0"/>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rsid w:val="009B3CC0"/>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rsid w:val="009B3CC0"/>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rsid w:val="009B3CC0"/>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rsid w:val="009B3CC0"/>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rsid w:val="009B3CC0"/>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3">
    <w:name w:val="Таблица-сетка 41"/>
    <w:uiPriority w:val="59"/>
    <w:rsid w:val="009B3CC0"/>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rsid w:val="009B3CC0"/>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rsid w:val="009B3CC0"/>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rsid w:val="009B3CC0"/>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rsid w:val="009B3CC0"/>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rsid w:val="009B3CC0"/>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rsid w:val="009B3CC0"/>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3">
    <w:name w:val="Таблица-сетка 5 темная1"/>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rsid w:val="009B3CC0"/>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3">
    <w:name w:val="Таблица-сетка 6 цветная1"/>
    <w:uiPriority w:val="99"/>
    <w:rsid w:val="009B3CC0"/>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9B3CC0"/>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9B3CC0"/>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9B3CC0"/>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9B3CC0"/>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9B3CC0"/>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9B3CC0"/>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3">
    <w:name w:val="Таблица-сетка 7 цветная1"/>
    <w:uiPriority w:val="99"/>
    <w:rsid w:val="009B3CC0"/>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9B3CC0"/>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9B3CC0"/>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9B3CC0"/>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9B3CC0"/>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9B3CC0"/>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9B3CC0"/>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4">
    <w:name w:val="Список-таблица 1 светлая1"/>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rsid w:val="009B3CC0"/>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4">
    <w:name w:val="Список-таблица 21"/>
    <w:uiPriority w:val="99"/>
    <w:rsid w:val="009B3CC0"/>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rsid w:val="009B3CC0"/>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rsid w:val="009B3CC0"/>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rsid w:val="009B3CC0"/>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rsid w:val="009B3CC0"/>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rsid w:val="009B3CC0"/>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rsid w:val="009B3CC0"/>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4">
    <w:name w:val="Список-таблица 31"/>
    <w:uiPriority w:val="99"/>
    <w:rsid w:val="009B3CC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9B3CC0"/>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9B3CC0"/>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9B3CC0"/>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9B3CC0"/>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9B3CC0"/>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9B3CC0"/>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Список-таблица 41"/>
    <w:uiPriority w:val="99"/>
    <w:rsid w:val="009B3CC0"/>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rsid w:val="009B3CC0"/>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rsid w:val="009B3CC0"/>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rsid w:val="009B3CC0"/>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rsid w:val="009B3CC0"/>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rsid w:val="009B3CC0"/>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rsid w:val="009B3CC0"/>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4">
    <w:name w:val="Список-таблица 5 темная1"/>
    <w:uiPriority w:val="99"/>
    <w:rsid w:val="009B3CC0"/>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rsid w:val="009B3CC0"/>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rsid w:val="009B3CC0"/>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rsid w:val="009B3CC0"/>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rsid w:val="009B3CC0"/>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rsid w:val="009B3CC0"/>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rsid w:val="009B3CC0"/>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4">
    <w:name w:val="Список-таблица 6 цветная1"/>
    <w:uiPriority w:val="99"/>
    <w:rsid w:val="009B3CC0"/>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9B3CC0"/>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9B3CC0"/>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9B3CC0"/>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9B3CC0"/>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9B3CC0"/>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9B3CC0"/>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4">
    <w:name w:val="Список-таблица 7 цветная1"/>
    <w:uiPriority w:val="99"/>
    <w:rsid w:val="009B3CC0"/>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9B3CC0"/>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9B3CC0"/>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9B3CC0"/>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9B3CC0"/>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9B3CC0"/>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9B3CC0"/>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sid w:val="009B3CC0"/>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sid w:val="009B3CC0"/>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sid w:val="009B3CC0"/>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sid w:val="009B3CC0"/>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sid w:val="009B3CC0"/>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sid w:val="009B3CC0"/>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sid w:val="009B3CC0"/>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sid w:val="009B3CC0"/>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rsid w:val="009B3CC0"/>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9B3CC0"/>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9B3CC0"/>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9B3CC0"/>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9B3CC0"/>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9B3CC0"/>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9B3CC0"/>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sid w:val="009B3CC0"/>
    <w:rPr>
      <w:color w:val="0000FF"/>
      <w:u w:val="single"/>
    </w:rPr>
  </w:style>
  <w:style w:type="paragraph" w:styleId="af3">
    <w:name w:val="footnote text"/>
    <w:link w:val="af4"/>
    <w:uiPriority w:val="99"/>
    <w:semiHidden/>
    <w:unhideWhenUsed/>
    <w:rsid w:val="009B3CC0"/>
    <w:pPr>
      <w:spacing w:after="40"/>
    </w:pPr>
    <w:rPr>
      <w:sz w:val="18"/>
    </w:rPr>
  </w:style>
  <w:style w:type="character" w:customStyle="1" w:styleId="af4">
    <w:name w:val="Текст сноски Знак"/>
    <w:link w:val="af3"/>
    <w:uiPriority w:val="99"/>
    <w:rsid w:val="009B3CC0"/>
    <w:rPr>
      <w:sz w:val="18"/>
    </w:rPr>
  </w:style>
  <w:style w:type="character" w:styleId="af5">
    <w:name w:val="footnote reference"/>
    <w:uiPriority w:val="99"/>
    <w:unhideWhenUsed/>
    <w:rsid w:val="009B3CC0"/>
    <w:rPr>
      <w:vertAlign w:val="superscript"/>
    </w:rPr>
  </w:style>
  <w:style w:type="paragraph" w:styleId="13">
    <w:name w:val="toc 1"/>
    <w:uiPriority w:val="39"/>
    <w:unhideWhenUsed/>
    <w:rsid w:val="009B3CC0"/>
    <w:pPr>
      <w:spacing w:after="57"/>
    </w:pPr>
  </w:style>
  <w:style w:type="paragraph" w:styleId="23">
    <w:name w:val="toc 2"/>
    <w:uiPriority w:val="39"/>
    <w:unhideWhenUsed/>
    <w:rsid w:val="009B3CC0"/>
    <w:pPr>
      <w:spacing w:after="57"/>
      <w:ind w:left="283"/>
    </w:pPr>
  </w:style>
  <w:style w:type="paragraph" w:styleId="30">
    <w:name w:val="toc 3"/>
    <w:uiPriority w:val="39"/>
    <w:unhideWhenUsed/>
    <w:rsid w:val="009B3CC0"/>
    <w:pPr>
      <w:spacing w:after="57"/>
      <w:ind w:left="567"/>
    </w:pPr>
  </w:style>
  <w:style w:type="paragraph" w:styleId="40">
    <w:name w:val="toc 4"/>
    <w:uiPriority w:val="39"/>
    <w:unhideWhenUsed/>
    <w:rsid w:val="009B3CC0"/>
    <w:pPr>
      <w:spacing w:after="57"/>
      <w:ind w:left="850"/>
    </w:pPr>
  </w:style>
  <w:style w:type="paragraph" w:styleId="50">
    <w:name w:val="toc 5"/>
    <w:uiPriority w:val="39"/>
    <w:unhideWhenUsed/>
    <w:rsid w:val="009B3CC0"/>
    <w:pPr>
      <w:spacing w:after="57"/>
      <w:ind w:left="1134"/>
    </w:pPr>
  </w:style>
  <w:style w:type="paragraph" w:styleId="60">
    <w:name w:val="toc 6"/>
    <w:uiPriority w:val="39"/>
    <w:unhideWhenUsed/>
    <w:rsid w:val="009B3CC0"/>
    <w:pPr>
      <w:spacing w:after="57"/>
      <w:ind w:left="1417"/>
    </w:pPr>
  </w:style>
  <w:style w:type="paragraph" w:styleId="70">
    <w:name w:val="toc 7"/>
    <w:uiPriority w:val="39"/>
    <w:unhideWhenUsed/>
    <w:rsid w:val="009B3CC0"/>
    <w:pPr>
      <w:spacing w:after="57"/>
      <w:ind w:left="1701"/>
    </w:pPr>
  </w:style>
  <w:style w:type="paragraph" w:styleId="80">
    <w:name w:val="toc 8"/>
    <w:uiPriority w:val="39"/>
    <w:unhideWhenUsed/>
    <w:rsid w:val="009B3CC0"/>
    <w:pPr>
      <w:spacing w:after="57"/>
      <w:ind w:left="1984"/>
    </w:pPr>
  </w:style>
  <w:style w:type="paragraph" w:styleId="90">
    <w:name w:val="toc 9"/>
    <w:uiPriority w:val="39"/>
    <w:unhideWhenUsed/>
    <w:rsid w:val="009B3CC0"/>
    <w:pPr>
      <w:spacing w:after="57"/>
      <w:ind w:left="2268"/>
    </w:pPr>
  </w:style>
  <w:style w:type="paragraph" w:styleId="af6">
    <w:name w:val="TOC Heading"/>
    <w:uiPriority w:val="39"/>
    <w:unhideWhenUsed/>
    <w:rsid w:val="009B3CC0"/>
  </w:style>
  <w:style w:type="paragraph" w:styleId="af7">
    <w:name w:val="Body Text"/>
    <w:basedOn w:val="a"/>
    <w:next w:val="a"/>
    <w:rsid w:val="009B3CC0"/>
    <w:pPr>
      <w:jc w:val="both"/>
    </w:pPr>
  </w:style>
  <w:style w:type="character" w:styleId="af8">
    <w:name w:val="page number"/>
    <w:basedOn w:val="a0"/>
    <w:rsid w:val="009B3CC0"/>
  </w:style>
  <w:style w:type="paragraph" w:customStyle="1" w:styleId="14">
    <w:name w:val="Название объекта1"/>
    <w:basedOn w:val="a"/>
    <w:next w:val="a"/>
    <w:rsid w:val="009B3CC0"/>
    <w:pPr>
      <w:jc w:val="center"/>
    </w:pPr>
    <w:rPr>
      <w:b/>
      <w:sz w:val="28"/>
    </w:rPr>
  </w:style>
  <w:style w:type="paragraph" w:styleId="24">
    <w:name w:val="Body Text 2"/>
    <w:basedOn w:val="a"/>
    <w:rsid w:val="009B3CC0"/>
    <w:pPr>
      <w:spacing w:before="120"/>
      <w:ind w:right="5102"/>
      <w:jc w:val="center"/>
    </w:pPr>
  </w:style>
  <w:style w:type="paragraph" w:customStyle="1" w:styleId="af9">
    <w:name w:val="Обращение"/>
    <w:basedOn w:val="a"/>
    <w:next w:val="a"/>
    <w:rsid w:val="009B3CC0"/>
    <w:pPr>
      <w:spacing w:before="240" w:after="120"/>
      <w:jc w:val="center"/>
    </w:pPr>
    <w:rPr>
      <w:b/>
    </w:rPr>
  </w:style>
  <w:style w:type="paragraph" w:customStyle="1" w:styleId="afa">
    <w:name w:val="Адресные реквизиты"/>
    <w:basedOn w:val="af7"/>
    <w:next w:val="af7"/>
    <w:rsid w:val="009B3CC0"/>
    <w:pPr>
      <w:jc w:val="left"/>
    </w:pPr>
    <w:rPr>
      <w:sz w:val="16"/>
    </w:rPr>
  </w:style>
  <w:style w:type="paragraph" w:customStyle="1" w:styleId="afb">
    <w:name w:val="Адресат"/>
    <w:basedOn w:val="a"/>
    <w:rsid w:val="009B3CC0"/>
    <w:pPr>
      <w:spacing w:before="120"/>
    </w:pPr>
    <w:rPr>
      <w:b/>
    </w:rPr>
  </w:style>
  <w:style w:type="paragraph" w:styleId="32">
    <w:name w:val="Body Text 3"/>
    <w:basedOn w:val="a"/>
    <w:rsid w:val="009B3CC0"/>
    <w:pPr>
      <w:tabs>
        <w:tab w:val="left" w:pos="7371"/>
      </w:tabs>
      <w:spacing w:before="120"/>
    </w:pPr>
    <w:rPr>
      <w:sz w:val="28"/>
    </w:rPr>
  </w:style>
  <w:style w:type="table" w:customStyle="1" w:styleId="15">
    <w:name w:val="Сетка таблицы1"/>
    <w:basedOn w:val="a1"/>
    <w:next w:val="af1"/>
    <w:rsid w:val="009B3CC0"/>
    <w:rPr>
      <w:rFonts w:ascii="Calibri" w:hAnsi="Calibri"/>
    </w:rPr>
    <w:tblPr/>
  </w:style>
  <w:style w:type="paragraph" w:customStyle="1" w:styleId="ConsPlusNormal">
    <w:name w:val="ConsPlusNormal"/>
    <w:rsid w:val="009B3CC0"/>
    <w:rPr>
      <w:sz w:val="24"/>
      <w:szCs w:val="24"/>
      <w:lang w:eastAsia="ru-RU" w:bidi="ar-SA"/>
    </w:rPr>
  </w:style>
  <w:style w:type="character" w:customStyle="1" w:styleId="afc">
    <w:name w:val="Основной текст_"/>
    <w:link w:val="25"/>
    <w:rsid w:val="009B3CC0"/>
    <w:rPr>
      <w:spacing w:val="-2"/>
      <w:sz w:val="26"/>
      <w:szCs w:val="26"/>
      <w:shd w:val="clear" w:color="auto" w:fill="FFFFFF"/>
    </w:rPr>
  </w:style>
  <w:style w:type="character" w:customStyle="1" w:styleId="72">
    <w:name w:val="Основной текст (7)_"/>
    <w:link w:val="73"/>
    <w:rsid w:val="009B3CC0"/>
    <w:rPr>
      <w:b/>
      <w:bCs/>
      <w:spacing w:val="-3"/>
      <w:sz w:val="26"/>
      <w:szCs w:val="26"/>
      <w:shd w:val="clear" w:color="auto" w:fill="FFFFFF"/>
    </w:rPr>
  </w:style>
  <w:style w:type="character" w:customStyle="1" w:styleId="100">
    <w:name w:val="Основной текст (10)_"/>
    <w:link w:val="101"/>
    <w:rsid w:val="009B3CC0"/>
    <w:rPr>
      <w:i/>
      <w:iCs/>
      <w:spacing w:val="-4"/>
      <w:shd w:val="clear" w:color="auto" w:fill="FFFFFF"/>
    </w:rPr>
  </w:style>
  <w:style w:type="paragraph" w:customStyle="1" w:styleId="25">
    <w:name w:val="Основной текст2"/>
    <w:basedOn w:val="a"/>
    <w:link w:val="afc"/>
    <w:rsid w:val="009B3CC0"/>
    <w:pPr>
      <w:widowControl w:val="0"/>
      <w:shd w:val="clear" w:color="auto" w:fill="FFFFFF"/>
      <w:spacing w:after="60" w:line="0" w:lineRule="atLeast"/>
    </w:pPr>
    <w:rPr>
      <w:spacing w:val="-2"/>
      <w:sz w:val="26"/>
      <w:szCs w:val="26"/>
      <w:lang w:val="en-US"/>
    </w:rPr>
  </w:style>
  <w:style w:type="paragraph" w:customStyle="1" w:styleId="73">
    <w:name w:val="Основной текст (7)"/>
    <w:basedOn w:val="a"/>
    <w:link w:val="72"/>
    <w:rsid w:val="009B3CC0"/>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rsid w:val="009B3CC0"/>
    <w:pPr>
      <w:widowControl w:val="0"/>
      <w:shd w:val="clear" w:color="auto" w:fill="FFFFFF"/>
      <w:spacing w:before="240" w:after="420" w:line="283" w:lineRule="exact"/>
      <w:ind w:hanging="1240"/>
      <w:jc w:val="center"/>
    </w:pPr>
    <w:rPr>
      <w:i/>
      <w:iCs/>
      <w:spacing w:val="-4"/>
      <w:lang w:val="en-US"/>
    </w:rPr>
  </w:style>
  <w:style w:type="paragraph" w:styleId="afd">
    <w:name w:val="Normal (Web)"/>
    <w:basedOn w:val="a"/>
    <w:rsid w:val="009B3CC0"/>
    <w:pPr>
      <w:spacing w:before="100" w:beforeAutospacing="1" w:after="100" w:afterAutospacing="1"/>
    </w:pPr>
    <w:rPr>
      <w:sz w:val="24"/>
      <w:szCs w:val="24"/>
    </w:rPr>
  </w:style>
  <w:style w:type="paragraph" w:customStyle="1" w:styleId="16">
    <w:name w:val="Знак Знак Знак Знак Знак Знак Знак Знак Знак Знак Знак Знак Знак Знак Знак1 Знак Знак Знак Знак"/>
    <w:basedOn w:val="a"/>
    <w:next w:val="211"/>
    <w:rsid w:val="009B3CC0"/>
    <w:pPr>
      <w:spacing w:after="160" w:line="240" w:lineRule="exact"/>
    </w:pPr>
    <w:rPr>
      <w:sz w:val="24"/>
      <w:lang w:val="en-US"/>
    </w:rPr>
  </w:style>
  <w:style w:type="paragraph" w:customStyle="1" w:styleId="ConsPlusTitle">
    <w:name w:val="ConsPlusTitle"/>
    <w:rsid w:val="009B3CC0"/>
    <w:pPr>
      <w:widowControl w:val="0"/>
    </w:pPr>
    <w:rPr>
      <w:b/>
      <w:bCs/>
      <w:sz w:val="24"/>
      <w:szCs w:val="24"/>
      <w:lang w:eastAsia="ru-RU" w:bidi="ar-SA"/>
    </w:rPr>
  </w:style>
  <w:style w:type="character" w:customStyle="1" w:styleId="2">
    <w:name w:val="Заголовок 2 Знак"/>
    <w:link w:val="211"/>
    <w:semiHidden/>
    <w:rsid w:val="009B3CC0"/>
    <w:rPr>
      <w:rFonts w:ascii="Cambria" w:eastAsia="Times New Roman" w:hAnsi="Cambria"/>
      <w:b/>
      <w:bCs/>
      <w:i/>
      <w:iCs/>
      <w:sz w:val="28"/>
      <w:szCs w:val="28"/>
    </w:rPr>
  </w:style>
  <w:style w:type="paragraph" w:customStyle="1" w:styleId="afe">
    <w:name w:val="Исполнитель"/>
    <w:basedOn w:val="a"/>
    <w:rsid w:val="009B3CC0"/>
  </w:style>
  <w:style w:type="character" w:customStyle="1" w:styleId="1">
    <w:name w:val="Заголовок 1 Знак"/>
    <w:link w:val="111"/>
    <w:rsid w:val="009B3CC0"/>
    <w:rPr>
      <w:rFonts w:ascii="Cambria" w:hAnsi="Cambria"/>
      <w:b/>
      <w:bCs/>
      <w:sz w:val="32"/>
      <w:szCs w:val="32"/>
    </w:rPr>
  </w:style>
  <w:style w:type="paragraph" w:customStyle="1" w:styleId="17">
    <w:name w:val="Обычный1"/>
    <w:rsid w:val="009B3CC0"/>
    <w:rPr>
      <w:lang w:eastAsia="ru-RU" w:bidi="ar-SA"/>
    </w:rPr>
  </w:style>
  <w:style w:type="character" w:customStyle="1" w:styleId="af">
    <w:name w:val="Верхний колонтитул Знак"/>
    <w:link w:val="10"/>
    <w:uiPriority w:val="99"/>
    <w:rsid w:val="009B3CC0"/>
    <w:rPr>
      <w:b/>
      <w:caps/>
      <w:sz w:val="28"/>
    </w:rPr>
  </w:style>
  <w:style w:type="paragraph" w:customStyle="1" w:styleId="Default">
    <w:name w:val="Default"/>
    <w:rsid w:val="009B3CC0"/>
    <w:rPr>
      <w:rFonts w:ascii="Arial" w:hAnsi="Arial"/>
      <w:color w:val="000000"/>
      <w:sz w:val="24"/>
      <w:szCs w:val="24"/>
      <w:lang w:eastAsia="ru-RU" w:bidi="ar-SA"/>
    </w:rPr>
  </w:style>
  <w:style w:type="character" w:customStyle="1" w:styleId="62">
    <w:name w:val="Основной текст (6)_"/>
    <w:link w:val="63"/>
    <w:rsid w:val="009B3CC0"/>
    <w:rPr>
      <w:b/>
      <w:bCs/>
      <w:i/>
      <w:iCs/>
      <w:sz w:val="26"/>
      <w:szCs w:val="26"/>
      <w:shd w:val="clear" w:color="auto" w:fill="FFFFFF"/>
    </w:rPr>
  </w:style>
  <w:style w:type="paragraph" w:customStyle="1" w:styleId="63">
    <w:name w:val="Основной текст (6)"/>
    <w:basedOn w:val="a"/>
    <w:link w:val="62"/>
    <w:rsid w:val="009B3CC0"/>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sid w:val="009B3CC0"/>
    <w:rPr>
      <w:rFonts w:ascii="Tahoma" w:eastAsia="Tahoma" w:hAnsi="Tahoma"/>
      <w:color w:val="000000"/>
      <w:spacing w:val="30"/>
      <w:position w:val="0"/>
      <w:sz w:val="24"/>
      <w:szCs w:val="24"/>
      <w:u w:val="none"/>
      <w:shd w:val="clear" w:color="auto" w:fill="FFFFFF"/>
      <w:lang w:val="ru-RU" w:eastAsia="ru-RU" w:bidi="ru-RU"/>
    </w:rPr>
  </w:style>
  <w:style w:type="paragraph" w:styleId="aff">
    <w:name w:val="Balloon Text"/>
    <w:basedOn w:val="a"/>
    <w:link w:val="aff0"/>
    <w:rsid w:val="009B3CC0"/>
    <w:rPr>
      <w:rFonts w:ascii="Tahoma" w:hAnsi="Tahoma"/>
      <w:sz w:val="16"/>
      <w:szCs w:val="16"/>
      <w:lang w:val="en-US"/>
    </w:rPr>
  </w:style>
  <w:style w:type="character" w:customStyle="1" w:styleId="aff0">
    <w:name w:val="Текст выноски Знак"/>
    <w:link w:val="aff"/>
    <w:rsid w:val="009B3CC0"/>
    <w:rPr>
      <w:rFonts w:ascii="Tahoma" w:hAnsi="Tahoma"/>
      <w:sz w:val="16"/>
      <w:szCs w:val="16"/>
    </w:rPr>
  </w:style>
  <w:style w:type="character" w:customStyle="1" w:styleId="FontStyle21">
    <w:name w:val="Font Style21"/>
    <w:basedOn w:val="a0"/>
    <w:rsid w:val="009B3CC0"/>
    <w:rPr>
      <w:rFonts w:ascii="Times New Roman" w:hAnsi="Times New Roman"/>
      <w:sz w:val="26"/>
      <w:szCs w:val="26"/>
    </w:rPr>
  </w:style>
  <w:style w:type="character" w:styleId="aff1">
    <w:name w:val="Strong"/>
    <w:rsid w:val="009B3CC0"/>
    <w:rPr>
      <w:b/>
    </w:rPr>
  </w:style>
  <w:style w:type="paragraph" w:customStyle="1" w:styleId="52">
    <w:name w:val="Абзац списка5"/>
    <w:rsid w:val="009B3CC0"/>
    <w:pPr>
      <w:spacing w:after="200" w:line="276" w:lineRule="auto"/>
      <w:ind w:left="720"/>
      <w:contextualSpacing/>
    </w:pPr>
    <w:rPr>
      <w:rFonts w:ascii="Calibri" w:hAnsi="Calibri"/>
      <w:lang w:bidi="ar-SA"/>
    </w:rPr>
  </w:style>
  <w:style w:type="paragraph" w:styleId="26">
    <w:name w:val="Body Text Indent 2"/>
    <w:rsid w:val="009B3CC0"/>
    <w:pPr>
      <w:ind w:firstLine="720"/>
      <w:jc w:val="both"/>
    </w:pPr>
    <w:rPr>
      <w:sz w:val="28"/>
      <w:lang w:eastAsia="ru-RU" w:bidi="ar-SA"/>
    </w:rPr>
  </w:style>
  <w:style w:type="paragraph" w:customStyle="1" w:styleId="18">
    <w:name w:val="Абзац списка1"/>
    <w:uiPriority w:val="99"/>
    <w:rsid w:val="009B3CC0"/>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9">
    <w:name w:val="Без интервала1"/>
    <w:uiPriority w:val="99"/>
    <w:rsid w:val="009B3CC0"/>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a">
    <w:name w:val="Без интервала1"/>
    <w:uiPriority w:val="99"/>
    <w:rsid w:val="009B3CC0"/>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rsid w:val="009B3CC0"/>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2">
    <w:name w:val="Базовый"/>
    <w:uiPriority w:val="99"/>
    <w:rsid w:val="009B3CC0"/>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3">
    <w:name w:val="Emphasis"/>
    <w:uiPriority w:val="99"/>
    <w:qFormat/>
    <w:rsid w:val="009B3CC0"/>
    <w:rPr>
      <w:rFonts w:cs="Times New Roman"/>
      <w:i/>
    </w:rPr>
  </w:style>
  <w:style w:type="paragraph" w:customStyle="1" w:styleId="27">
    <w:name w:val="Нижний колонтитул2"/>
    <w:basedOn w:val="a"/>
    <w:link w:val="1b"/>
    <w:uiPriority w:val="99"/>
    <w:unhideWhenUsed/>
    <w:rsid w:val="009B3CC0"/>
    <w:pPr>
      <w:tabs>
        <w:tab w:val="center" w:pos="4677"/>
        <w:tab w:val="right" w:pos="9355"/>
      </w:tabs>
    </w:pPr>
  </w:style>
  <w:style w:type="character" w:customStyle="1" w:styleId="1b">
    <w:name w:val="Нижний колонтитул Знак1"/>
    <w:basedOn w:val="a0"/>
    <w:link w:val="27"/>
    <w:uiPriority w:val="99"/>
    <w:rsid w:val="009B3CC0"/>
  </w:style>
  <w:style w:type="paragraph" w:customStyle="1" w:styleId="28">
    <w:name w:val="Верхний колонтитул2"/>
    <w:basedOn w:val="a"/>
    <w:link w:val="1c"/>
    <w:uiPriority w:val="99"/>
    <w:unhideWhenUsed/>
    <w:rsid w:val="009B3CC0"/>
    <w:pPr>
      <w:tabs>
        <w:tab w:val="center" w:pos="4677"/>
        <w:tab w:val="right" w:pos="9355"/>
      </w:tabs>
    </w:pPr>
  </w:style>
  <w:style w:type="character" w:customStyle="1" w:styleId="1c">
    <w:name w:val="Верхний колонтитул Знак1"/>
    <w:basedOn w:val="a0"/>
    <w:link w:val="28"/>
    <w:uiPriority w:val="99"/>
    <w:rsid w:val="009B3CC0"/>
  </w:style>
  <w:style w:type="table" w:customStyle="1" w:styleId="29">
    <w:name w:val="Сетка таблицы2"/>
    <w:basedOn w:val="a1"/>
    <w:next w:val="af1"/>
    <w:uiPriority w:val="59"/>
    <w:rsid w:val="009B3CC0"/>
    <w:rPr>
      <w:sz w:val="20"/>
      <w:szCs w:val="20"/>
      <w:lang w:eastAsia="ru-RU"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f1"/>
    <w:uiPriority w:val="59"/>
    <w:rsid w:val="009B3CC0"/>
    <w:rPr>
      <w:sz w:val="20"/>
      <w:szCs w:val="20"/>
      <w:lang w:eastAsia="ru-RU"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2CDAEFC0-F6E3-48B5-B8D2-3ED8DA4C8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2800</Words>
  <Characters>15966</Characters>
  <Application>Microsoft Office Word</Application>
  <DocSecurity>4</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cp:lastPrinted>2023-08-09T07:40:00Z</cp:lastPrinted>
  <dcterms:created xsi:type="dcterms:W3CDTF">2023-08-16T08:08:00Z</dcterms:created>
  <dcterms:modified xsi:type="dcterms:W3CDTF">2023-08-16T08:08:00Z</dcterms:modified>
</cp:coreProperties>
</file>