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>
        <w:tc>
          <w:tcPr>
            <w:tcW w:w="1701" w:type="dxa"/>
            <w:tcBorders>
              <w:bottom w:val="none" w:sz="4" w:space="0" w:color="000000"/>
            </w:tcBorders>
          </w:tcPr>
          <w:p w:rsidR="00365267" w:rsidRPr="00B01094" w:rsidRDefault="002C5575" w:rsidP="002C557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06.10.2023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39706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261CA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261CAA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0100/01-07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39706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287049" w:rsidRDefault="005E5919" w:rsidP="00895D24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5E5919">
        <w:rPr>
          <w:rFonts w:ascii="PT Astra Serif" w:hAnsi="PT Astra Serif"/>
          <w:sz w:val="26"/>
          <w:szCs w:val="26"/>
        </w:rPr>
        <w:t xml:space="preserve">О </w:t>
      </w:r>
      <w:r w:rsidR="00E1000E">
        <w:rPr>
          <w:rFonts w:ascii="PT Astra Serif" w:hAnsi="PT Astra Serif" w:cs="PT Astra Serif"/>
          <w:sz w:val="26"/>
          <w:szCs w:val="26"/>
        </w:rPr>
        <w:t xml:space="preserve">внесении изменений в приказ Комитета по охране объектов культурного наследия Томской области от </w:t>
      </w:r>
      <w:r w:rsidR="004D09A0" w:rsidRPr="004D09A0">
        <w:rPr>
          <w:rFonts w:ascii="PT Astra Serif" w:hAnsi="PT Astra Serif" w:cs="PT Astra Serif"/>
          <w:sz w:val="26"/>
          <w:szCs w:val="26"/>
        </w:rPr>
        <w:t>28</w:t>
      </w:r>
      <w:r w:rsidR="00E1000E">
        <w:rPr>
          <w:rFonts w:ascii="PT Astra Serif" w:hAnsi="PT Astra Serif" w:cs="PT Astra Serif"/>
          <w:sz w:val="26"/>
          <w:szCs w:val="26"/>
        </w:rPr>
        <w:t>.0</w:t>
      </w:r>
      <w:r w:rsidR="004D09A0" w:rsidRPr="004D09A0">
        <w:rPr>
          <w:rFonts w:ascii="PT Astra Serif" w:hAnsi="PT Astra Serif" w:cs="PT Astra Serif"/>
          <w:sz w:val="26"/>
          <w:szCs w:val="26"/>
        </w:rPr>
        <w:t>9</w:t>
      </w:r>
      <w:r w:rsidR="00E1000E">
        <w:rPr>
          <w:rFonts w:ascii="PT Astra Serif" w:hAnsi="PT Astra Serif" w:cs="PT Astra Serif"/>
          <w:sz w:val="26"/>
          <w:szCs w:val="26"/>
        </w:rPr>
        <w:t>.20</w:t>
      </w:r>
      <w:r w:rsidR="004D09A0" w:rsidRPr="004D09A0">
        <w:rPr>
          <w:rFonts w:ascii="PT Astra Serif" w:hAnsi="PT Astra Serif" w:cs="PT Astra Serif"/>
          <w:sz w:val="26"/>
          <w:szCs w:val="26"/>
        </w:rPr>
        <w:t>20</w:t>
      </w:r>
      <w:r w:rsidR="00E1000E">
        <w:rPr>
          <w:rFonts w:ascii="PT Astra Serif" w:hAnsi="PT Astra Serif" w:cs="PT Astra Serif"/>
          <w:sz w:val="26"/>
          <w:szCs w:val="26"/>
        </w:rPr>
        <w:t xml:space="preserve"> № 0</w:t>
      </w:r>
      <w:r w:rsidR="004D09A0" w:rsidRPr="004D09A0">
        <w:rPr>
          <w:rFonts w:ascii="PT Astra Serif" w:hAnsi="PT Astra Serif" w:cs="PT Astra Serif"/>
          <w:sz w:val="26"/>
          <w:szCs w:val="26"/>
        </w:rPr>
        <w:t>129</w:t>
      </w:r>
      <w:r w:rsidR="00E1000E">
        <w:rPr>
          <w:rFonts w:ascii="PT Astra Serif" w:hAnsi="PT Astra Serif" w:cs="PT Astra Serif"/>
          <w:sz w:val="26"/>
          <w:szCs w:val="26"/>
        </w:rPr>
        <w:t>/01-07</w:t>
      </w:r>
    </w:p>
    <w:p w:rsidR="00365267" w:rsidRPr="00E61416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1000E" w:rsidRPr="008314DD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sz w:val="26"/>
          <w:szCs w:val="26"/>
          <w:lang w:eastAsia="ru-RU" w:bidi="ar-SA"/>
        </w:rPr>
      </w:pPr>
      <w:r>
        <w:rPr>
          <w:sz w:val="26"/>
          <w:szCs w:val="26"/>
          <w:lang w:eastAsia="ru-RU" w:bidi="ar-SA"/>
        </w:rPr>
        <w:t xml:space="preserve">С целью совершенствования нормативного правового акта </w:t>
      </w:r>
    </w:p>
    <w:p w:rsidR="00E1000E" w:rsidRPr="008314DD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sz w:val="26"/>
          <w:szCs w:val="26"/>
          <w:lang w:eastAsia="ru-RU" w:bidi="ar-SA"/>
        </w:rPr>
      </w:pPr>
      <w:r w:rsidRPr="008314DD">
        <w:rPr>
          <w:sz w:val="26"/>
          <w:szCs w:val="26"/>
          <w:lang w:eastAsia="ru-RU" w:bidi="ar-SA"/>
        </w:rPr>
        <w:t>ПРИКАЗЫВАЮ:</w:t>
      </w:r>
    </w:p>
    <w:p w:rsidR="00E1000E" w:rsidRPr="000343E0" w:rsidRDefault="00E1000E" w:rsidP="000343E0">
      <w:pPr>
        <w:pStyle w:val="ConsPlusNormal"/>
        <w:ind w:firstLine="540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343E0">
        <w:rPr>
          <w:rFonts w:ascii="PT Astra Serif" w:eastAsia="Andale Sans UI" w:hAnsi="PT Astra Serif"/>
          <w:kern w:val="1"/>
          <w:sz w:val="26"/>
          <w:szCs w:val="26"/>
        </w:rPr>
        <w:t xml:space="preserve">Внести в приказ Комитета по охране объектов культурного наследия Томской области от </w:t>
      </w:r>
      <w:r w:rsidR="004D09A0" w:rsidRPr="004D09A0">
        <w:rPr>
          <w:rFonts w:ascii="PT Astra Serif" w:eastAsia="Andale Sans UI" w:hAnsi="PT Astra Serif"/>
          <w:kern w:val="1"/>
          <w:sz w:val="26"/>
          <w:szCs w:val="26"/>
        </w:rPr>
        <w:t>28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>.0</w:t>
      </w:r>
      <w:r w:rsidR="004D09A0" w:rsidRPr="004D09A0">
        <w:rPr>
          <w:rFonts w:ascii="PT Astra Serif" w:eastAsia="Andale Sans UI" w:hAnsi="PT Astra Serif"/>
          <w:kern w:val="1"/>
          <w:sz w:val="26"/>
          <w:szCs w:val="26"/>
        </w:rPr>
        <w:t>9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>.20</w:t>
      </w:r>
      <w:r w:rsidR="004D09A0" w:rsidRPr="004D09A0">
        <w:rPr>
          <w:rFonts w:ascii="PT Astra Serif" w:eastAsia="Andale Sans UI" w:hAnsi="PT Astra Serif"/>
          <w:kern w:val="1"/>
          <w:sz w:val="26"/>
          <w:szCs w:val="26"/>
        </w:rPr>
        <w:t>20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 xml:space="preserve"> № 0</w:t>
      </w:r>
      <w:r w:rsidR="004D09A0" w:rsidRPr="004D09A0">
        <w:rPr>
          <w:rFonts w:ascii="PT Astra Serif" w:eastAsia="Andale Sans UI" w:hAnsi="PT Astra Serif"/>
          <w:kern w:val="1"/>
          <w:sz w:val="26"/>
          <w:szCs w:val="26"/>
        </w:rPr>
        <w:t>129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>/01-07 «Об утверждении административного регламента предоставления государственной услуги «</w:t>
      </w:r>
      <w:r w:rsidR="004D09A0" w:rsidRPr="004D09A0">
        <w:rPr>
          <w:rFonts w:ascii="PT Astra Serif" w:hAnsi="PT Astra Serif"/>
          <w:sz w:val="26"/>
          <w:szCs w:val="26"/>
        </w:rPr>
        <w:t>Выдача акта приемки выполненных работ по сохранению объекта культурного наследия</w:t>
      </w:r>
      <w:r w:rsidR="00FA5CE9" w:rsidRPr="00FA5CE9">
        <w:rPr>
          <w:rFonts w:ascii="PT Astra Serif" w:hAnsi="PT Astra Serif"/>
          <w:sz w:val="26"/>
          <w:szCs w:val="26"/>
        </w:rPr>
        <w:t>»</w:t>
      </w:r>
      <w:r w:rsidR="000343E0" w:rsidRPr="000343E0">
        <w:rPr>
          <w:rFonts w:ascii="PT Astra Serif" w:hAnsi="PT Astra Serif"/>
          <w:sz w:val="26"/>
          <w:szCs w:val="26"/>
        </w:rPr>
        <w:t xml:space="preserve"> (Официальный интернет-портал правовой информации 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http</w:t>
      </w:r>
      <w:r w:rsidR="000343E0" w:rsidRPr="000343E0">
        <w:rPr>
          <w:rFonts w:ascii="PT Astra Serif" w:hAnsi="PT Astra Serif"/>
          <w:sz w:val="26"/>
          <w:szCs w:val="26"/>
        </w:rPr>
        <w:t xml:space="preserve">: http://pravo.gov.ru, </w:t>
      </w:r>
      <w:r w:rsidR="004D09A0" w:rsidRPr="004D09A0">
        <w:rPr>
          <w:rFonts w:ascii="PT Astra Serif" w:hAnsi="PT Astra Serif"/>
          <w:sz w:val="26"/>
          <w:szCs w:val="26"/>
        </w:rPr>
        <w:t>28</w:t>
      </w:r>
      <w:r w:rsidR="000343E0" w:rsidRPr="000343E0">
        <w:rPr>
          <w:rFonts w:ascii="PT Astra Serif" w:hAnsi="PT Astra Serif"/>
          <w:sz w:val="26"/>
          <w:szCs w:val="26"/>
        </w:rPr>
        <w:t>.0</w:t>
      </w:r>
      <w:r w:rsidR="004D09A0" w:rsidRPr="004D09A0">
        <w:rPr>
          <w:rFonts w:ascii="PT Astra Serif" w:hAnsi="PT Astra Serif"/>
          <w:sz w:val="26"/>
          <w:szCs w:val="26"/>
        </w:rPr>
        <w:t>9</w:t>
      </w:r>
      <w:r w:rsidR="000343E0" w:rsidRPr="000343E0">
        <w:rPr>
          <w:rFonts w:ascii="PT Astra Serif" w:hAnsi="PT Astra Serif"/>
          <w:sz w:val="26"/>
          <w:szCs w:val="26"/>
        </w:rPr>
        <w:t>.20</w:t>
      </w:r>
      <w:r w:rsidR="004D09A0" w:rsidRPr="004D09A0">
        <w:rPr>
          <w:rFonts w:ascii="PT Astra Serif" w:hAnsi="PT Astra Serif"/>
          <w:sz w:val="26"/>
          <w:szCs w:val="26"/>
        </w:rPr>
        <w:t>20</w:t>
      </w:r>
      <w:r w:rsidR="000343E0" w:rsidRPr="000343E0">
        <w:rPr>
          <w:rFonts w:ascii="PT Astra Serif" w:hAnsi="PT Astra Serif"/>
          <w:sz w:val="26"/>
          <w:szCs w:val="26"/>
        </w:rPr>
        <w:t xml:space="preserve"> № </w:t>
      </w:r>
      <w:r w:rsidR="000343E0" w:rsidRPr="000343E0">
        <w:rPr>
          <w:rFonts w:ascii="PT Astra Serif" w:hAnsi="PT Astra Serif"/>
          <w:sz w:val="26"/>
          <w:szCs w:val="26"/>
          <w:shd w:val="clear" w:color="auto" w:fill="FFFFFF"/>
        </w:rPr>
        <w:t>700120</w:t>
      </w:r>
      <w:r w:rsidR="004D09A0" w:rsidRPr="004D09A0">
        <w:rPr>
          <w:rFonts w:ascii="PT Astra Serif" w:hAnsi="PT Astra Serif"/>
          <w:sz w:val="26"/>
          <w:szCs w:val="26"/>
          <w:shd w:val="clear" w:color="auto" w:fill="FFFFFF"/>
        </w:rPr>
        <w:t>200928</w:t>
      </w:r>
      <w:r w:rsidR="000343E0" w:rsidRPr="000343E0">
        <w:rPr>
          <w:rFonts w:ascii="PT Astra Serif" w:hAnsi="PT Astra Serif"/>
          <w:sz w:val="26"/>
          <w:szCs w:val="26"/>
          <w:shd w:val="clear" w:color="auto" w:fill="FFFFFF"/>
        </w:rPr>
        <w:t>000</w:t>
      </w:r>
      <w:r w:rsidR="004D09A0" w:rsidRPr="004D09A0">
        <w:rPr>
          <w:rFonts w:ascii="PT Astra Serif" w:hAnsi="PT Astra Serif"/>
          <w:sz w:val="26"/>
          <w:szCs w:val="26"/>
          <w:shd w:val="clear" w:color="auto" w:fill="FFFFFF"/>
        </w:rPr>
        <w:t>4</w:t>
      </w:r>
      <w:r w:rsidR="000343E0" w:rsidRPr="000343E0">
        <w:rPr>
          <w:rFonts w:ascii="PT Astra Serif" w:hAnsi="PT Astra Serif"/>
          <w:sz w:val="26"/>
          <w:szCs w:val="26"/>
          <w:shd w:val="clear" w:color="auto" w:fill="FFFFFF"/>
        </w:rPr>
        <w:t>)</w:t>
      </w:r>
      <w:r w:rsidR="000343E0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Pr="000343E0">
        <w:rPr>
          <w:rFonts w:ascii="PT Astra Serif" w:eastAsia="PT Astra Serif" w:hAnsi="PT Astra Serif" w:cs="PT Astra Serif"/>
          <w:sz w:val="26"/>
          <w:szCs w:val="26"/>
        </w:rPr>
        <w:t>следующие изменения:</w:t>
      </w:r>
    </w:p>
    <w:p w:rsidR="001B745F" w:rsidRPr="00170C89" w:rsidRDefault="001B745F" w:rsidP="00E1000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firstLine="706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Административном регламенте предоставления государственной услуги «</w:t>
      </w:r>
      <w:r w:rsidR="004D09A0" w:rsidRPr="004D09A0">
        <w:rPr>
          <w:rFonts w:ascii="PT Astra Serif" w:hAnsi="PT Astra Serif"/>
          <w:sz w:val="26"/>
          <w:szCs w:val="26"/>
        </w:rPr>
        <w:t>Выдача акта приемки выполненных работ по сохранению объекта культурного наследия</w:t>
      </w:r>
      <w:r w:rsidR="00FA5CE9" w:rsidRPr="00FA5CE9">
        <w:rPr>
          <w:rFonts w:ascii="PT Astra Serif" w:hAnsi="PT Astra Serif"/>
          <w:sz w:val="26"/>
          <w:szCs w:val="26"/>
        </w:rPr>
        <w:t>»</w:t>
      </w:r>
      <w:r>
        <w:rPr>
          <w:rFonts w:ascii="PT Astra Serif" w:eastAsia="PT Astra Serif" w:hAnsi="PT Astra Serif" w:cs="PT Astra Serif"/>
          <w:sz w:val="26"/>
          <w:szCs w:val="26"/>
        </w:rPr>
        <w:t>, утвержденном указанным приказом:</w:t>
      </w:r>
    </w:p>
    <w:p w:rsidR="004D09A0" w:rsidRPr="004D09A0" w:rsidRDefault="00E1000E" w:rsidP="009420EB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C359E5">
        <w:rPr>
          <w:rFonts w:eastAsia="Andale Sans UI"/>
          <w:kern w:val="1"/>
          <w:sz w:val="26"/>
          <w:szCs w:val="26"/>
          <w:lang w:bidi="ar-SA"/>
        </w:rPr>
        <w:t xml:space="preserve">В пункте </w:t>
      </w:r>
      <w:r w:rsidR="004D09A0" w:rsidRPr="004D09A0">
        <w:rPr>
          <w:rFonts w:eastAsia="Andale Sans UI"/>
          <w:kern w:val="1"/>
          <w:sz w:val="26"/>
          <w:szCs w:val="26"/>
          <w:lang w:bidi="ar-SA"/>
        </w:rPr>
        <w:t>4</w:t>
      </w:r>
      <w:r w:rsidRPr="00C359E5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0343E0" w:rsidRPr="000343E0">
        <w:rPr>
          <w:rFonts w:ascii="PT Astra Serif" w:hAnsi="PT Astra Serif"/>
          <w:sz w:val="26"/>
          <w:szCs w:val="26"/>
        </w:rPr>
        <w:t>слова «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heritage</w:t>
      </w:r>
      <w:r w:rsidR="000343E0" w:rsidRPr="000343E0">
        <w:rPr>
          <w:rFonts w:ascii="PT Astra Serif" w:hAnsi="PT Astra Serif"/>
          <w:sz w:val="26"/>
          <w:szCs w:val="26"/>
        </w:rPr>
        <w:t>@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tomsk</w:t>
      </w:r>
      <w:r w:rsidR="000343E0" w:rsidRPr="000343E0">
        <w:rPr>
          <w:rFonts w:ascii="PT Astra Serif" w:hAnsi="PT Astra Serif"/>
          <w:sz w:val="26"/>
          <w:szCs w:val="26"/>
        </w:rPr>
        <w:t>.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gov</w:t>
      </w:r>
      <w:r w:rsidR="000343E0" w:rsidRPr="000343E0">
        <w:rPr>
          <w:rFonts w:ascii="PT Astra Serif" w:hAnsi="PT Astra Serif"/>
          <w:sz w:val="26"/>
          <w:szCs w:val="26"/>
        </w:rPr>
        <w:t>.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ru</w:t>
      </w:r>
      <w:r w:rsidR="000343E0" w:rsidRPr="000343E0">
        <w:rPr>
          <w:rFonts w:ascii="PT Astra Serif" w:hAnsi="PT Astra Serif"/>
          <w:sz w:val="26"/>
          <w:szCs w:val="26"/>
        </w:rPr>
        <w:t>» заменить словами «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kooknto</w:t>
      </w:r>
      <w:r w:rsidR="000343E0" w:rsidRPr="000343E0">
        <w:rPr>
          <w:rFonts w:ascii="PT Astra Serif" w:hAnsi="PT Astra Serif"/>
          <w:sz w:val="26"/>
          <w:szCs w:val="26"/>
        </w:rPr>
        <w:t>@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gov</w:t>
      </w:r>
      <w:r w:rsidR="000343E0" w:rsidRPr="000343E0">
        <w:rPr>
          <w:rFonts w:ascii="PT Astra Serif" w:hAnsi="PT Astra Serif"/>
          <w:sz w:val="26"/>
          <w:szCs w:val="26"/>
        </w:rPr>
        <w:t>70.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ru</w:t>
      </w:r>
      <w:r w:rsidR="000343E0" w:rsidRPr="000343E0">
        <w:rPr>
          <w:rFonts w:ascii="PT Astra Serif" w:hAnsi="PT Astra Serif"/>
          <w:sz w:val="26"/>
          <w:szCs w:val="26"/>
        </w:rPr>
        <w:t>»</w:t>
      </w:r>
      <w:r w:rsidR="004D09A0" w:rsidRPr="004D09A0">
        <w:rPr>
          <w:rFonts w:ascii="PT Astra Serif" w:hAnsi="PT Astra Serif"/>
          <w:sz w:val="26"/>
          <w:szCs w:val="26"/>
        </w:rPr>
        <w:t>/</w:t>
      </w:r>
    </w:p>
    <w:p w:rsidR="00E1000E" w:rsidRPr="000343E0" w:rsidRDefault="004D09A0" w:rsidP="009420EB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>В пункте 5</w:t>
      </w:r>
      <w:r w:rsidR="000343E0" w:rsidRPr="000343E0">
        <w:rPr>
          <w:rFonts w:ascii="PT Astra Serif" w:hAnsi="PT Astra Serif"/>
          <w:sz w:val="26"/>
          <w:szCs w:val="26"/>
        </w:rPr>
        <w:t xml:space="preserve"> цифры «274-</w:t>
      </w:r>
      <w:r>
        <w:rPr>
          <w:rFonts w:ascii="PT Astra Serif" w:hAnsi="PT Astra Serif"/>
          <w:sz w:val="26"/>
          <w:szCs w:val="26"/>
        </w:rPr>
        <w:t>270» заменить цифрами «909-420».</w:t>
      </w:r>
    </w:p>
    <w:p w:rsidR="005E5789" w:rsidRDefault="000343E0" w:rsidP="007F7AD2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 w:rsidRPr="000343E0">
        <w:rPr>
          <w:rFonts w:eastAsia="Andale Sans UI"/>
          <w:kern w:val="1"/>
          <w:sz w:val="26"/>
          <w:szCs w:val="26"/>
          <w:lang w:bidi="ar-SA"/>
        </w:rPr>
        <w:t>Подпункт</w:t>
      </w:r>
      <w:r w:rsidR="00E1000E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4D09A0">
        <w:rPr>
          <w:rFonts w:eastAsia="Andale Sans UI"/>
          <w:kern w:val="1"/>
          <w:sz w:val="26"/>
          <w:szCs w:val="26"/>
          <w:lang w:bidi="ar-SA"/>
        </w:rPr>
        <w:t>7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170C89" w:rsidRPr="000343E0">
        <w:rPr>
          <w:rFonts w:eastAsia="Andale Sans UI"/>
          <w:kern w:val="1"/>
          <w:sz w:val="26"/>
          <w:szCs w:val="26"/>
          <w:lang w:bidi="ar-SA"/>
        </w:rPr>
        <w:t>пункт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>а</w:t>
      </w:r>
      <w:r w:rsidR="00170C89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>1</w:t>
      </w:r>
      <w:r>
        <w:rPr>
          <w:rFonts w:eastAsia="Andale Sans UI"/>
          <w:kern w:val="1"/>
          <w:sz w:val="26"/>
          <w:szCs w:val="26"/>
          <w:lang w:bidi="ar-SA"/>
        </w:rPr>
        <w:t>4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5E5789" w:rsidRPr="000343E0">
        <w:rPr>
          <w:rFonts w:eastAsia="Andale Sans UI"/>
          <w:kern w:val="1"/>
          <w:sz w:val="26"/>
          <w:szCs w:val="26"/>
          <w:lang w:bidi="ar-SA"/>
        </w:rPr>
        <w:t>дополнить словами: «или в случаях, установленных законодательством Российской Федерации, публично-правовыми компаниями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>».</w:t>
      </w:r>
    </w:p>
    <w:p w:rsidR="00FA5CE9" w:rsidRPr="000343E0" w:rsidRDefault="00CE5011" w:rsidP="007F7AD2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>В подпункте 7 пункта 15 подпункты б, в, г, д, е, ж исключить</w:t>
      </w:r>
      <w:r w:rsidR="00FA5CE9">
        <w:rPr>
          <w:rFonts w:eastAsia="Andale Sans UI"/>
          <w:kern w:val="1"/>
          <w:sz w:val="26"/>
          <w:szCs w:val="26"/>
          <w:lang w:bidi="ar-SA"/>
        </w:rPr>
        <w:t>.</w:t>
      </w:r>
    </w:p>
    <w:p w:rsidR="0050510D" w:rsidRDefault="00F81FFA" w:rsidP="00E1000E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>Наименование р</w:t>
      </w:r>
      <w:r w:rsidR="0050510D">
        <w:rPr>
          <w:rFonts w:eastAsia="Andale Sans UI"/>
          <w:kern w:val="1"/>
          <w:sz w:val="26"/>
          <w:szCs w:val="26"/>
          <w:lang w:bidi="ar-SA"/>
        </w:rPr>
        <w:t>аздел</w:t>
      </w:r>
      <w:r>
        <w:rPr>
          <w:rFonts w:eastAsia="Andale Sans UI"/>
          <w:kern w:val="1"/>
          <w:sz w:val="26"/>
          <w:szCs w:val="26"/>
          <w:lang w:bidi="ar-SA"/>
        </w:rPr>
        <w:t>а</w:t>
      </w:r>
      <w:r w:rsidR="0050510D">
        <w:rPr>
          <w:rFonts w:eastAsia="Andale Sans UI"/>
          <w:kern w:val="1"/>
          <w:sz w:val="26"/>
          <w:szCs w:val="26"/>
          <w:lang w:bidi="ar-SA"/>
        </w:rPr>
        <w:t xml:space="preserve"> 5 изложить в следующей редакции: </w:t>
      </w:r>
    </w:p>
    <w:p w:rsidR="0050510D" w:rsidRPr="0050510D" w:rsidRDefault="0050510D" w:rsidP="0050510D">
      <w:pPr>
        <w:pStyle w:val="ConsPlusTitle"/>
        <w:ind w:firstLine="709"/>
        <w:jc w:val="both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50510D">
        <w:rPr>
          <w:rFonts w:ascii="PT Astra Serif" w:eastAsia="Andale Sans UI" w:hAnsi="PT Astra Serif"/>
          <w:kern w:val="1"/>
          <w:sz w:val="26"/>
          <w:szCs w:val="26"/>
        </w:rPr>
        <w:t>«</w:t>
      </w:r>
      <w:r w:rsidRPr="0050510D">
        <w:rPr>
          <w:rFonts w:ascii="PT Astra Serif" w:eastAsia="Andale Sans UI" w:hAnsi="PT Astra Serif"/>
          <w:b w:val="0"/>
          <w:kern w:val="1"/>
          <w:sz w:val="26"/>
          <w:szCs w:val="26"/>
        </w:rPr>
        <w:t xml:space="preserve">5.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Досудебное (внесудебное) обжалование решений и действий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(бездействия) Комитета, должностного лица, предоставляющего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государственную услугу либо государственного служащего,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многофункционального центра, работника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многофункционального центра</w:t>
      </w:r>
      <w:r>
        <w:rPr>
          <w:rFonts w:ascii="PT Astra Serif" w:hAnsi="PT Astra Serif" w:cs="Times New Roman"/>
          <w:b w:val="0"/>
          <w:sz w:val="26"/>
          <w:szCs w:val="26"/>
        </w:rPr>
        <w:t>».</w:t>
      </w:r>
    </w:p>
    <w:p w:rsidR="00E1000E" w:rsidRPr="00690B2E" w:rsidRDefault="00E1000E" w:rsidP="00E1000E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 xml:space="preserve">Пункт </w:t>
      </w:r>
      <w:r w:rsidR="000343E0">
        <w:rPr>
          <w:rFonts w:eastAsia="Andale Sans UI"/>
          <w:kern w:val="1"/>
          <w:sz w:val="26"/>
          <w:szCs w:val="26"/>
          <w:lang w:bidi="ar-SA"/>
        </w:rPr>
        <w:t>3</w:t>
      </w:r>
      <w:r w:rsidR="00CE5011">
        <w:rPr>
          <w:rFonts w:eastAsia="Andale Sans UI"/>
          <w:kern w:val="1"/>
          <w:sz w:val="26"/>
          <w:szCs w:val="26"/>
          <w:lang w:bidi="ar-SA"/>
        </w:rPr>
        <w:t>8</w:t>
      </w:r>
      <w:r>
        <w:rPr>
          <w:rFonts w:eastAsia="Andale Sans UI"/>
          <w:kern w:val="1"/>
          <w:sz w:val="26"/>
          <w:szCs w:val="26"/>
          <w:lang w:bidi="ar-SA"/>
        </w:rPr>
        <w:t xml:space="preserve"> изложить в следующей редакции:</w:t>
      </w:r>
    </w:p>
    <w:p w:rsidR="00364169" w:rsidRDefault="00E1000E" w:rsidP="00364169">
      <w:pPr>
        <w:pStyle w:val="ConsPlusNormal"/>
        <w:tabs>
          <w:tab w:val="left" w:pos="1134"/>
        </w:tabs>
        <w:ind w:left="142" w:firstLine="567"/>
        <w:jc w:val="both"/>
        <w:rPr>
          <w:rFonts w:ascii="PT Astra Serif" w:hAnsi="PT Astra Serif"/>
          <w:sz w:val="26"/>
          <w:szCs w:val="26"/>
        </w:rPr>
      </w:pPr>
      <w:r w:rsidRPr="00A3544A">
        <w:rPr>
          <w:rFonts w:ascii="PT Astra Serif" w:eastAsia="Andale Sans UI" w:hAnsi="PT Astra Serif"/>
          <w:kern w:val="1"/>
          <w:sz w:val="26"/>
          <w:szCs w:val="26"/>
        </w:rPr>
        <w:t>«</w:t>
      </w:r>
      <w:r w:rsidR="000343E0">
        <w:rPr>
          <w:rFonts w:ascii="PT Astra Serif" w:eastAsia="Andale Sans UI" w:hAnsi="PT Astra Serif"/>
          <w:kern w:val="1"/>
          <w:sz w:val="26"/>
          <w:szCs w:val="26"/>
        </w:rPr>
        <w:t>3</w:t>
      </w:r>
      <w:r w:rsidR="00CE5011">
        <w:rPr>
          <w:rFonts w:ascii="PT Astra Serif" w:eastAsia="Andale Sans UI" w:hAnsi="PT Astra Serif"/>
          <w:kern w:val="1"/>
          <w:sz w:val="26"/>
          <w:szCs w:val="26"/>
        </w:rPr>
        <w:t>8</w:t>
      </w:r>
      <w:r w:rsidR="0050510D">
        <w:rPr>
          <w:rFonts w:ascii="PT Astra Serif" w:eastAsia="Andale Sans UI" w:hAnsi="PT Astra Serif"/>
          <w:kern w:val="1"/>
          <w:sz w:val="26"/>
          <w:szCs w:val="26"/>
        </w:rPr>
        <w:t xml:space="preserve">. </w:t>
      </w:r>
      <w:r w:rsidRPr="00A3544A">
        <w:rPr>
          <w:rFonts w:ascii="PT Astra Serif" w:hAnsi="PT Astra Serif"/>
          <w:sz w:val="26"/>
          <w:szCs w:val="26"/>
        </w:rPr>
        <w:t>Досудебное (внесудебное) обжалование решений и действий (бездействия) Комитета, должностного лица, предоставляющего государственную услугу, либо государственного служащего, многофункционального центра, работника многофункционального центра осуществляется в соответствии с главой 2.1 Федерального закона от 27 июля 2010 года N 210-ФЗ «Об организации предоставления государственных и муниципальных услуг».</w:t>
      </w:r>
    </w:p>
    <w:p w:rsidR="00C611E5" w:rsidRPr="005E5919" w:rsidRDefault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5E591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2A15CF" w:rsidRDefault="002A15CF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5E5919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3B71EE" w:rsidP="007D3BD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39706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2A15CF" w:rsidRDefault="002A15CF" w:rsidP="00364169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5E5919" w:rsidRDefault="005E5919" w:rsidP="00364169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E61416" w:rsidRPr="00E61416" w:rsidRDefault="00E61416" w:rsidP="00E61416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0"/>
          <w:szCs w:val="20"/>
          <w:lang w:eastAsia="ru-RU"/>
        </w:rPr>
      </w:pPr>
    </w:p>
    <w:sectPr w:rsidR="00E61416" w:rsidRPr="00E61416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9AD" w:rsidRDefault="002F69AD">
      <w:r>
        <w:separator/>
      </w:r>
    </w:p>
  </w:endnote>
  <w:endnote w:type="continuationSeparator" w:id="0">
    <w:p w:rsidR="002F69AD" w:rsidRDefault="002F6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9AD" w:rsidRDefault="002F69AD">
      <w:r>
        <w:separator/>
      </w:r>
    </w:p>
  </w:footnote>
  <w:footnote w:type="continuationSeparator" w:id="0">
    <w:p w:rsidR="002F69AD" w:rsidRDefault="002F69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FA5CE9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343E0"/>
    <w:rsid w:val="00170C89"/>
    <w:rsid w:val="001B745F"/>
    <w:rsid w:val="001D0282"/>
    <w:rsid w:val="001E3331"/>
    <w:rsid w:val="00261CAA"/>
    <w:rsid w:val="002A15CF"/>
    <w:rsid w:val="002A542F"/>
    <w:rsid w:val="002C5575"/>
    <w:rsid w:val="002F69AD"/>
    <w:rsid w:val="00350817"/>
    <w:rsid w:val="00364169"/>
    <w:rsid w:val="00365267"/>
    <w:rsid w:val="00397062"/>
    <w:rsid w:val="003B71EE"/>
    <w:rsid w:val="004615F7"/>
    <w:rsid w:val="004757F6"/>
    <w:rsid w:val="004D09A0"/>
    <w:rsid w:val="004D7B62"/>
    <w:rsid w:val="0050510D"/>
    <w:rsid w:val="00550F2F"/>
    <w:rsid w:val="005E5789"/>
    <w:rsid w:val="005E5919"/>
    <w:rsid w:val="00611E17"/>
    <w:rsid w:val="00674608"/>
    <w:rsid w:val="006F0024"/>
    <w:rsid w:val="00772EFE"/>
    <w:rsid w:val="007D3BD6"/>
    <w:rsid w:val="007F2451"/>
    <w:rsid w:val="00895D24"/>
    <w:rsid w:val="008960AC"/>
    <w:rsid w:val="00937F4D"/>
    <w:rsid w:val="009741FA"/>
    <w:rsid w:val="009E1C3A"/>
    <w:rsid w:val="00A60D5C"/>
    <w:rsid w:val="00B01094"/>
    <w:rsid w:val="00B92B9E"/>
    <w:rsid w:val="00C10A0C"/>
    <w:rsid w:val="00C359E5"/>
    <w:rsid w:val="00C611E5"/>
    <w:rsid w:val="00CE5011"/>
    <w:rsid w:val="00CF196D"/>
    <w:rsid w:val="00D53A69"/>
    <w:rsid w:val="00E1000E"/>
    <w:rsid w:val="00E61416"/>
    <w:rsid w:val="00F81FFA"/>
    <w:rsid w:val="00FA5CE9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823CD04F-F202-443B-8BF1-E1EDD0F0C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E61416"/>
    <w:rPr>
      <w:b/>
      <w:bCs/>
    </w:rPr>
  </w:style>
  <w:style w:type="paragraph" w:customStyle="1" w:styleId="ConsPlusNonformat">
    <w:name w:val="ConsPlusNonformat"/>
    <w:uiPriority w:val="99"/>
    <w:rsid w:val="00E61416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1679</Characters>
  <Application>Microsoft Office Word</Application>
  <DocSecurity>4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2023-10-02T08:16:00Z</cp:lastPrinted>
  <dcterms:created xsi:type="dcterms:W3CDTF">2023-10-12T04:49:00Z</dcterms:created>
  <dcterms:modified xsi:type="dcterms:W3CDTF">2023-10-12T04:49:00Z</dcterms:modified>
</cp:coreProperties>
</file>