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772146" w:rsidP="0077214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11.12.2023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604C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4E4B7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E4B7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0144/01-07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D604C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9F6D30" w:rsidRDefault="00AF12DC" w:rsidP="009F6D30">
      <w:pPr>
        <w:pStyle w:val="ConsPlusNormal"/>
        <w:spacing w:before="480"/>
        <w:ind w:firstLine="539"/>
        <w:jc w:val="center"/>
        <w:rPr>
          <w:rFonts w:ascii="PT Astra Serif" w:hAnsi="PT Astra Serif" w:cs="Times New Roman"/>
          <w:sz w:val="26"/>
          <w:szCs w:val="26"/>
        </w:rPr>
      </w:pPr>
      <w:r w:rsidRPr="00AF12DC">
        <w:rPr>
          <w:rFonts w:ascii="PT Astra Serif" w:hAnsi="PT Astra Serif" w:cs="Times New Roman"/>
          <w:sz w:val="26"/>
          <w:szCs w:val="26"/>
        </w:rPr>
        <w:t>О внесении изменения в приказ Комитета по охране объектов культурног</w:t>
      </w:r>
      <w:r w:rsidR="009F6D30">
        <w:rPr>
          <w:rFonts w:ascii="PT Astra Serif" w:hAnsi="PT Astra Serif" w:cs="Times New Roman"/>
          <w:sz w:val="26"/>
          <w:szCs w:val="26"/>
        </w:rPr>
        <w:t>о наследия Томской области от 20.11.2023 № 0124</w:t>
      </w:r>
      <w:r w:rsidRPr="00AF12DC">
        <w:rPr>
          <w:rFonts w:ascii="PT Astra Serif" w:hAnsi="PT Astra Serif" w:cs="Times New Roman"/>
          <w:sz w:val="26"/>
          <w:szCs w:val="26"/>
        </w:rPr>
        <w:t>/01-07 «</w:t>
      </w:r>
      <w:r w:rsidR="009F6D30" w:rsidRPr="009F6D30">
        <w:rPr>
          <w:rFonts w:ascii="PT Astra Serif" w:hAnsi="PT Astra Serif" w:cs="Times New Roman"/>
          <w:sz w:val="26"/>
          <w:szCs w:val="26"/>
        </w:rPr>
        <w:t>О включении выявленного объекта археологического наследия «</w:t>
      </w:r>
      <w:proofErr w:type="spellStart"/>
      <w:r w:rsidR="009F6D30" w:rsidRPr="009F6D30">
        <w:rPr>
          <w:rFonts w:ascii="PT Astra Serif" w:hAnsi="PT Astra Serif" w:cs="Times New Roman"/>
          <w:sz w:val="26"/>
          <w:szCs w:val="26"/>
        </w:rPr>
        <w:t>Торбеевское</w:t>
      </w:r>
      <w:proofErr w:type="spellEnd"/>
      <w:r w:rsidR="009F6D30" w:rsidRPr="009F6D30">
        <w:rPr>
          <w:rFonts w:ascii="PT Astra Serif" w:hAnsi="PT Astra Serif" w:cs="Times New Roman"/>
          <w:sz w:val="26"/>
          <w:szCs w:val="26"/>
        </w:rPr>
        <w:t xml:space="preserve"> поселение» в перечень выявленных объектов культурного наследия Томской области и об утверждении </w:t>
      </w:r>
    </w:p>
    <w:p w:rsidR="00AF12DC" w:rsidRDefault="009F6D30" w:rsidP="009F6D30">
      <w:pPr>
        <w:pStyle w:val="ConsPlusNormal"/>
        <w:ind w:firstLine="539"/>
        <w:jc w:val="center"/>
        <w:rPr>
          <w:rFonts w:ascii="PT Astra Serif" w:hAnsi="PT Astra Serif" w:cs="Times New Roman"/>
          <w:sz w:val="26"/>
          <w:szCs w:val="26"/>
        </w:rPr>
      </w:pPr>
      <w:r w:rsidRPr="009F6D30">
        <w:rPr>
          <w:rFonts w:ascii="PT Astra Serif" w:hAnsi="PT Astra Serif" w:cs="Times New Roman"/>
          <w:sz w:val="26"/>
          <w:szCs w:val="26"/>
        </w:rPr>
        <w:t>границ его территории</w:t>
      </w:r>
      <w:r w:rsidR="00AF12DC" w:rsidRPr="00AF12DC">
        <w:rPr>
          <w:rFonts w:ascii="PT Astra Serif" w:hAnsi="PT Astra Serif" w:cs="Times New Roman"/>
          <w:sz w:val="26"/>
          <w:szCs w:val="26"/>
        </w:rPr>
        <w:t>»</w:t>
      </w:r>
    </w:p>
    <w:p w:rsidR="00AF12DC" w:rsidRPr="006B5F5D" w:rsidRDefault="00AF12DC" w:rsidP="00AF12DC">
      <w:pPr>
        <w:pStyle w:val="ConsPlusNormal"/>
        <w:ind w:firstLine="539"/>
        <w:rPr>
          <w:rFonts w:ascii="PT Astra Serif" w:hAnsi="PT Astra Serif" w:cs="Times New Roman"/>
          <w:sz w:val="26"/>
          <w:szCs w:val="26"/>
        </w:rPr>
      </w:pPr>
    </w:p>
    <w:p w:rsidR="009F6D30" w:rsidRPr="009F6D30" w:rsidRDefault="009F6D30" w:rsidP="009F6D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9F6D30">
        <w:rPr>
          <w:rFonts w:ascii="PT Astra Serif" w:hAnsi="PT Astra Serif"/>
          <w:sz w:val="26"/>
          <w:szCs w:val="26"/>
          <w:lang w:eastAsia="ru-RU" w:bidi="ar-SA"/>
        </w:rPr>
        <w:t xml:space="preserve">В связи с выявлением технической ошибки в учетных данных </w:t>
      </w:r>
      <w:r w:rsidR="00F6236C" w:rsidRPr="00F6236C">
        <w:rPr>
          <w:rFonts w:ascii="PT Astra Serif" w:hAnsi="PT Astra Serif"/>
          <w:sz w:val="26"/>
          <w:szCs w:val="26"/>
          <w:lang w:eastAsia="ru-RU" w:bidi="ar-SA"/>
        </w:rPr>
        <w:t>выявленного объекта археологического наследия</w:t>
      </w:r>
      <w:r w:rsidRPr="009F6D30">
        <w:rPr>
          <w:rFonts w:ascii="PT Astra Serif" w:hAnsi="PT Astra Serif"/>
          <w:sz w:val="26"/>
          <w:szCs w:val="26"/>
          <w:lang w:eastAsia="ru-RU" w:bidi="ar-SA"/>
        </w:rPr>
        <w:t xml:space="preserve"> «</w:t>
      </w:r>
      <w:proofErr w:type="spellStart"/>
      <w:r w:rsidRPr="009F6D30">
        <w:rPr>
          <w:rFonts w:ascii="PT Astra Serif" w:hAnsi="PT Astra Serif"/>
          <w:sz w:val="26"/>
          <w:szCs w:val="26"/>
          <w:lang w:eastAsia="ru-RU" w:bidi="ar-SA"/>
        </w:rPr>
        <w:t>Торбеевское</w:t>
      </w:r>
      <w:proofErr w:type="spellEnd"/>
      <w:r w:rsidRPr="009F6D30">
        <w:rPr>
          <w:rFonts w:ascii="PT Astra Serif" w:hAnsi="PT Astra Serif"/>
          <w:sz w:val="26"/>
          <w:szCs w:val="26"/>
          <w:lang w:eastAsia="ru-RU" w:bidi="ar-SA"/>
        </w:rPr>
        <w:t xml:space="preserve"> поселение»</w:t>
      </w:r>
    </w:p>
    <w:p w:rsidR="00AF12DC" w:rsidRPr="00AF12DC" w:rsidRDefault="00AF12DC" w:rsidP="00AF12D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>ПРИКАЗЫВАЮ:</w:t>
      </w:r>
    </w:p>
    <w:p w:rsidR="00AF12DC" w:rsidRPr="00AF12DC" w:rsidRDefault="00AF12DC" w:rsidP="00AF12D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napToGrid w:val="0"/>
          <w:sz w:val="26"/>
          <w:szCs w:val="26"/>
          <w:lang w:eastAsia="ru-RU" w:bidi="ar-SA"/>
        </w:rPr>
      </w:pPr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Внести в приказ Комитета по охране объектов культурного наследия Томской области </w:t>
      </w:r>
      <w:r w:rsidR="009F6D30" w:rsidRPr="009F6D30">
        <w:rPr>
          <w:rFonts w:ascii="PT Astra Serif" w:hAnsi="PT Astra Serif"/>
          <w:snapToGrid w:val="0"/>
          <w:sz w:val="26"/>
          <w:szCs w:val="26"/>
          <w:lang w:eastAsia="ru-RU" w:bidi="ar-SA"/>
        </w:rPr>
        <w:t>от 20.11.2023 № 0124/01-07 «О включении выявленного объекта археологического наследия «</w:t>
      </w:r>
      <w:proofErr w:type="spellStart"/>
      <w:r w:rsidR="009F6D30" w:rsidRPr="009F6D30">
        <w:rPr>
          <w:rFonts w:ascii="PT Astra Serif" w:hAnsi="PT Astra Serif"/>
          <w:snapToGrid w:val="0"/>
          <w:sz w:val="26"/>
          <w:szCs w:val="26"/>
          <w:lang w:eastAsia="ru-RU" w:bidi="ar-SA"/>
        </w:rPr>
        <w:t>Торбеевское</w:t>
      </w:r>
      <w:proofErr w:type="spellEnd"/>
      <w:r w:rsidR="009F6D30" w:rsidRPr="009F6D30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поселение» 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 xml:space="preserve">(Официальный интернет-портал правовой информации http:www.pravo.gov.ru, </w:t>
      </w:r>
      <w:r w:rsidR="009F6D30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22.11.2023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, №</w:t>
      </w:r>
      <w:r w:rsidR="00E9265D" w:rsidRPr="00E9265D">
        <w:rPr>
          <w:rFonts w:ascii="PT Astra Serif" w:hAnsi="PT Astra Serif"/>
          <w:sz w:val="24"/>
          <w:szCs w:val="24"/>
          <w:lang w:eastAsia="ru-RU" w:bidi="ar-SA"/>
        </w:rPr>
        <w:t> </w:t>
      </w:r>
      <w:r w:rsidR="009F6D30" w:rsidRPr="009F6D30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7001202311220006</w:t>
      </w:r>
      <w:r w:rsidRPr="00AF12DC">
        <w:rPr>
          <w:rFonts w:ascii="PT Astra Serif" w:hAnsi="PT Astra Serif"/>
          <w:bCs/>
          <w:snapToGrid w:val="0"/>
          <w:sz w:val="26"/>
          <w:szCs w:val="26"/>
          <w:lang w:eastAsia="ru-RU" w:bidi="ar-SA"/>
        </w:rPr>
        <w:t>)</w:t>
      </w:r>
      <w:r w:rsidRPr="00AF12DC">
        <w:rPr>
          <w:rFonts w:ascii="PT Astra Serif" w:hAnsi="PT Astra Serif"/>
          <w:snapToGrid w:val="0"/>
          <w:sz w:val="26"/>
          <w:szCs w:val="26"/>
          <w:lang w:eastAsia="ru-RU" w:bidi="ar-SA"/>
        </w:rPr>
        <w:t xml:space="preserve"> изменение, изложив приложение к приказу в новой редакции согласно приложению к настоящему приказу.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0A536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D604C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72146">
        <w:rPr>
          <w:rFonts w:ascii="PT Astra Serif" w:hAnsi="PT Astra Serif" w:cs="PT Astra Serif"/>
          <w:color w:val="000000" w:themeColor="text1"/>
          <w:sz w:val="26"/>
          <w:szCs w:val="26"/>
        </w:rPr>
        <w:t>11.12.2023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D604C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E4B7D">
        <w:rPr>
          <w:rFonts w:ascii="PT Astra Serif" w:hAnsi="PT Astra Serif" w:cs="PT Astra Serif"/>
          <w:color w:val="000000" w:themeColor="text1"/>
          <w:sz w:val="26"/>
          <w:szCs w:val="26"/>
        </w:rPr>
        <w:t>0144/01-07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D604C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C52FBF" w:rsidRPr="00C52FBF" w:rsidRDefault="00C52FBF" w:rsidP="00C52FBF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C52FBF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выявленного объекта археологического наследия «</w:t>
      </w:r>
      <w:proofErr w:type="spellStart"/>
      <w:r w:rsidRPr="00C52FBF">
        <w:rPr>
          <w:rFonts w:ascii="PT Astra Serif" w:eastAsia="Calibri" w:hAnsi="PT Astra Serif"/>
          <w:sz w:val="26"/>
          <w:szCs w:val="26"/>
          <w:lang w:bidi="ar-SA"/>
        </w:rPr>
        <w:t>Торбеевское</w:t>
      </w:r>
      <w:proofErr w:type="spellEnd"/>
      <w:r w:rsidRPr="00C52FBF">
        <w:rPr>
          <w:rFonts w:ascii="PT Astra Serif" w:eastAsia="Calibri" w:hAnsi="PT Astra Serif"/>
          <w:sz w:val="26"/>
          <w:szCs w:val="26"/>
          <w:lang w:bidi="ar-SA"/>
        </w:rPr>
        <w:t xml:space="preserve"> поселение»</w:t>
      </w:r>
    </w:p>
    <w:p w:rsidR="006B5F5D" w:rsidRPr="006B5F5D" w:rsidRDefault="006B5F5D" w:rsidP="00C52F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C52F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C52FBF" w:rsidRPr="00C52FBF" w:rsidRDefault="00C52FBF" w:rsidP="00C52FB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C52FBF">
        <w:rPr>
          <w:rFonts w:ascii="PT Astra Serif" w:eastAsia="Calibri" w:hAnsi="PT Astra Serif"/>
          <w:sz w:val="26"/>
          <w:szCs w:val="26"/>
          <w:lang w:bidi="ar-SA"/>
        </w:rPr>
        <w:t xml:space="preserve">Перечень </w:t>
      </w:r>
      <w:proofErr w:type="gramStart"/>
      <w:r w:rsidRPr="00C52FBF">
        <w:rPr>
          <w:rFonts w:ascii="PT Astra Serif" w:eastAsia="Calibri" w:hAnsi="PT Astra Serif"/>
          <w:sz w:val="26"/>
          <w:szCs w:val="26"/>
          <w:lang w:bidi="ar-SA"/>
        </w:rPr>
        <w:t>координат характерных точек границ территории выявленного объекта археологического</w:t>
      </w:r>
      <w:proofErr w:type="gramEnd"/>
      <w:r w:rsidRPr="00C52FBF">
        <w:rPr>
          <w:rFonts w:ascii="PT Astra Serif" w:eastAsia="Calibri" w:hAnsi="PT Astra Serif"/>
          <w:sz w:val="26"/>
          <w:szCs w:val="26"/>
          <w:lang w:bidi="ar-SA"/>
        </w:rPr>
        <w:t xml:space="preserve"> наследия «</w:t>
      </w:r>
      <w:proofErr w:type="spellStart"/>
      <w:r w:rsidRPr="00C52FBF">
        <w:rPr>
          <w:rFonts w:ascii="PT Astra Serif" w:eastAsia="Calibri" w:hAnsi="PT Astra Serif"/>
          <w:sz w:val="26"/>
          <w:szCs w:val="26"/>
          <w:lang w:bidi="ar-SA"/>
        </w:rPr>
        <w:t>Торбеевское</w:t>
      </w:r>
      <w:proofErr w:type="spellEnd"/>
      <w:r w:rsidRPr="00C52FBF">
        <w:rPr>
          <w:rFonts w:ascii="PT Astra Serif" w:eastAsia="Calibri" w:hAnsi="PT Astra Serif"/>
          <w:sz w:val="26"/>
          <w:szCs w:val="26"/>
          <w:lang w:bidi="ar-SA"/>
        </w:rPr>
        <w:t xml:space="preserve"> поселение»</w:t>
      </w:r>
    </w:p>
    <w:p w:rsidR="006B5F5D" w:rsidRPr="00977303" w:rsidRDefault="006B5F5D" w:rsidP="002F13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720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C1B" w:rsidRDefault="00152C1B">
      <w:r>
        <w:separator/>
      </w:r>
    </w:p>
  </w:endnote>
  <w:endnote w:type="continuationSeparator" w:id="0">
    <w:p w:rsidR="00152C1B" w:rsidRDefault="0015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C1B" w:rsidRDefault="00152C1B">
      <w:r>
        <w:separator/>
      </w:r>
    </w:p>
  </w:footnote>
  <w:footnote w:type="continuationSeparator" w:id="0">
    <w:p w:rsidR="00152C1B" w:rsidRDefault="00152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604C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>
    <w:nsid w:val="24436424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6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22"/>
    <w:rsid w:val="000A5360"/>
    <w:rsid w:val="000C00A8"/>
    <w:rsid w:val="00152C1B"/>
    <w:rsid w:val="001B3D1D"/>
    <w:rsid w:val="001D77A6"/>
    <w:rsid w:val="001F048A"/>
    <w:rsid w:val="0027706E"/>
    <w:rsid w:val="002F131E"/>
    <w:rsid w:val="0032140F"/>
    <w:rsid w:val="00380B85"/>
    <w:rsid w:val="003B0789"/>
    <w:rsid w:val="00485C03"/>
    <w:rsid w:val="004E4B7D"/>
    <w:rsid w:val="005967E4"/>
    <w:rsid w:val="006477A6"/>
    <w:rsid w:val="006B18C7"/>
    <w:rsid w:val="006B5F5D"/>
    <w:rsid w:val="00772146"/>
    <w:rsid w:val="00802C1B"/>
    <w:rsid w:val="00807BFD"/>
    <w:rsid w:val="008843FF"/>
    <w:rsid w:val="00887922"/>
    <w:rsid w:val="008C4116"/>
    <w:rsid w:val="00977303"/>
    <w:rsid w:val="009C4ED0"/>
    <w:rsid w:val="009F6D30"/>
    <w:rsid w:val="00A23773"/>
    <w:rsid w:val="00A34705"/>
    <w:rsid w:val="00AA5C32"/>
    <w:rsid w:val="00AA5E68"/>
    <w:rsid w:val="00AF12DC"/>
    <w:rsid w:val="00BB31F9"/>
    <w:rsid w:val="00C52FBF"/>
    <w:rsid w:val="00D05F0A"/>
    <w:rsid w:val="00D1211B"/>
    <w:rsid w:val="00D604C9"/>
    <w:rsid w:val="00D80783"/>
    <w:rsid w:val="00E9265D"/>
    <w:rsid w:val="00F5043D"/>
    <w:rsid w:val="00F6236C"/>
    <w:rsid w:val="00F6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E6CCC69-4454-437B-9F82-49AC5E1C1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1283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2023-12-13T02:04:00Z</dcterms:created>
  <dcterms:modified xsi:type="dcterms:W3CDTF">2023-12-13T02:04:00Z</dcterms:modified>
</cp:coreProperties>
</file>