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12.08.2002 N 885</w:t>
              <w:br/>
              <w:t xml:space="preserve">(ред. от 25.08.2021)</w:t>
              <w:br/>
              <w:t xml:space="preserve">"Об утверждении общих принципов служебного поведения государственных служащих"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12 августа 2002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885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ОБЩИХ ПРИНЦИПОВ СЛУЖЕБНОГО</w:t>
      </w:r>
    </w:p>
    <w:p>
      <w:pPr>
        <w:pStyle w:val="2"/>
        <w:jc w:val="center"/>
      </w:pPr>
      <w:r>
        <w:rPr>
          <w:sz w:val="20"/>
        </w:rPr>
        <w:t xml:space="preserve">ПОВЕДЕНИЯ ГОСУДАРСТВЕННЫХ СЛУЖАЩИХ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20.03.2007 </w:t>
            </w:r>
            <w:hyperlink w:history="0" r:id="rId7" w:tooltip="Указ Президента РФ от 20.03.2007 N 372 &quot;О внесении изменения в общие принципы служебного поведения государственных служащих, утвержденные Указом Президента Российской Федерации от 12 августа 2002 г. N 885&quot; {КонсультантПлюс}">
              <w:r>
                <w:rPr>
                  <w:sz w:val="20"/>
                  <w:color w:val="0000ff"/>
                </w:rPr>
                <w:t xml:space="preserve">N 372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16.07.2009 </w:t>
            </w:r>
            <w:hyperlink w:history="0" r:id="rId8" w:tooltip="Указ Президента РФ от 16.07.2009 N 814 &quot;О внесении изменений в Указ Президента Российской Федерации от 12 августа 2002 г. N 885 &quot;Об утверждении общих принципов служебного поведения государственных служащих&quot; и в общие принципы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814</w:t>
              </w:r>
            </w:hyperlink>
            <w:r>
              <w:rPr>
                <w:sz w:val="20"/>
                <w:color w:val="392c69"/>
              </w:rPr>
              <w:t xml:space="preserve">, от 25.08.2021 </w:t>
            </w:r>
            <w:hyperlink w:history="0" r:id="rId9" w:tooltip="Указ Президента РФ от 25.08.2021 N 493 (ред. от 18.12.2023) &quot;О порядке замещения должностей государственной и муниципальной службы гражданами Российской Федерации, имеющими гражданство (подданство) иностранного государства, которое не прекращено по не зависящим от них причинам&quot; (вместе с &quot;Положением о порядке признания Комиссией по вопросам гражданства при Президенте Российской Федерации невозможности прекращения гражданства (подданства) иностранного государства по не зависящим от гражданина Российской Феде {КонсультантПлюс}">
              <w:r>
                <w:rPr>
                  <w:sz w:val="20"/>
                  <w:color w:val="0000ff"/>
                </w:rPr>
                <w:t xml:space="preserve">N 493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повышения доверия общества к государственным институтам, обеспечения условий для добросовестного и эффективного исполнения федеральными государственными служащими и государственными гражданскими служащими субъектов Российской Федерации должностных обязанностей, исключения злоупотреблений на федеральной государственной службе и государственной гражданской службе субъектов Российской Федерации постановляю:</w:t>
      </w:r>
    </w:p>
    <w:p>
      <w:pPr>
        <w:pStyle w:val="0"/>
        <w:jc w:val="both"/>
      </w:pPr>
      <w:r>
        <w:rPr>
          <w:sz w:val="20"/>
        </w:rPr>
        <w:t xml:space="preserve">(преамбула в ред. </w:t>
      </w:r>
      <w:hyperlink w:history="0" r:id="rId10" w:tooltip="Указ Президента РФ от 16.07.2009 N 814 &quot;О внесении изменений в Указ Президента Российской Федерации от 12 августа 2002 г. N 885 &quot;Об утверждении общих принципов служебного поведения государственных служащих&quot; и в общие принципы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16.07.2009 N 814)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36" w:tooltip="ОБЩИЕ ПРИНЦИПЫ">
        <w:r>
          <w:rPr>
            <w:sz w:val="20"/>
            <w:color w:val="0000ff"/>
          </w:rPr>
          <w:t xml:space="preserve">общие принципы</w:t>
        </w:r>
      </w:hyperlink>
      <w:r>
        <w:rPr>
          <w:sz w:val="20"/>
        </w:rPr>
        <w:t xml:space="preserve"> служебного поведения государственных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Рекомендовать лицам, замещающим государственные должности Российской Федерации, государственные должности субъектов Российской Федерации и выборные муниципальные должности, придерживаться </w:t>
      </w:r>
      <w:hyperlink w:history="0" w:anchor="P36" w:tooltip="ОБЩИЕ ПРИНЦИПЫ">
        <w:r>
          <w:rPr>
            <w:sz w:val="20"/>
            <w:color w:val="0000ff"/>
          </w:rPr>
          <w:t xml:space="preserve">принципов,</w:t>
        </w:r>
      </w:hyperlink>
      <w:r>
        <w:rPr>
          <w:sz w:val="20"/>
        </w:rPr>
        <w:t xml:space="preserve"> утвержденных настоящим Указом, в части, не противоречащей правовому статусу этих лиц.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Указ вступает в силу со дня его официального опубликования.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12 августа 2002 года</w:t>
      </w:r>
    </w:p>
    <w:p>
      <w:pPr>
        <w:pStyle w:val="0"/>
        <w:spacing w:before="200" w:line-rule="auto"/>
      </w:pPr>
      <w:r>
        <w:rPr>
          <w:sz w:val="20"/>
        </w:rPr>
        <w:t xml:space="preserve">N 885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12 августа 2002 г. N 885</w:t>
      </w:r>
    </w:p>
    <w:p>
      <w:pPr>
        <w:pStyle w:val="0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ОБЩИЕ ПРИНЦИПЫ</w:t>
      </w:r>
    </w:p>
    <w:p>
      <w:pPr>
        <w:pStyle w:val="2"/>
        <w:jc w:val="center"/>
      </w:pPr>
      <w:r>
        <w:rPr>
          <w:sz w:val="20"/>
        </w:rPr>
        <w:t xml:space="preserve">СЛУЖЕБНОГО ПОВЕДЕНИЯ ГОСУДАРСТВЕННЫХ СЛУЖАЩИХ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16.07.2009 </w:t>
            </w:r>
            <w:hyperlink w:history="0" r:id="rId11" w:tooltip="Указ Президента РФ от 16.07.2009 N 814 &quot;О внесении изменений в Указ Президента Российской Федерации от 12 августа 2002 г. N 885 &quot;Об утверждении общих принципов служебного поведения государственных служащих&quot; и в общие принципы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814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25.08.2021 </w:t>
            </w:r>
            <w:hyperlink w:history="0" r:id="rId12" w:tooltip="Указ Президента РФ от 25.08.2021 N 493 (ред. от 18.12.2023) &quot;О порядке замещения должностей государственной и муниципальной службы гражданами Российской Федерации, имеющими гражданство (подданство) иностранного государства, которое не прекращено по не зависящим от них причинам&quot; (вместе с &quot;Положением о порядке признания Комиссией по вопросам гражданства при Президенте Российской Федерации невозможности прекращения гражданства (подданства) иностранного государства по не зависящим от гражданина Российской Феде {КонсультантПлюс}">
              <w:r>
                <w:rPr>
                  <w:sz w:val="20"/>
                  <w:color w:val="0000ff"/>
                </w:rPr>
                <w:t xml:space="preserve">N 493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общие принципы представляют собой основы поведения федеральных государственных служащих и государственных гражданских служащих субъектов Российской Федерации (далее - государственные служащие), которыми им надлежит руководствоваться при исполнении должностных обязанностей.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Государственные служащие, сознавая ответственность перед государством, обществом и гражданами, призваны: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исходить из того, что признание, соблюдение и защита прав и свобод человека и гражданина определяют основной смысл и содержание деятельности органов государственной власти и государственных служащих;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осуществлять свою деятельность в пределах полномочий соответствующего государственного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уведомлять представителя нанимателя (работодателя), органы прокуратуры или другие государственные органы обо всех случаях обращения к государственному служащему каких-либо лиц в целях склонения к совершению коррупционных правонарушений;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соблюдать нейтральность, исключающую возможность влияния на их служебную деятельность решений политических партий, иных общественных объединений;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соблюдать нормы служебной, профессиональной этики и правила делового поведения;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проявлять корректность и внимательность в обращении с гражданами и должностными лицами;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проявлять терпимость и уважение к обычаям и традициям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воздерживаться от поведения, которое могло бы вызвать сомнение в объективном исполнении государственными служащими должностных обязанностей, а также избегать конфликтных ситуаций, способных нанести ущерб их репутации или авторитету государственного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принимать предусмотренные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 меры по недопущению возникновения конфликтов интересов и урегулированию возникших конфликтов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о) не использовать служебное положение для оказания влияния на деятельность государственных органов, организаций, должностных лиц, государственных служащих и граждан при решении вопросов личного характера;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п) воздерживаться от публичных высказываний, суждений и оценок в отношении деятельности государственных органов, их руководителей, если это не входит в должностные обязанности государственного служащего;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р) соблюдать установленные в государственном органе правила публичных выступлений и предоставления служебной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с) уважительно относиться к деятельности представителей средств массовой информации по информированию общества о работе государственного органа, а также оказывать содействие в получении достоверной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т) воздерживаться в публичных выступлениях, в том числе в средствах массовой информации, от обозначения в иностранной валюте (условных денежных единицах) стоимости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Государственные служащие, наделенные организационно-распорядительными полномочиями по отношению к другим государственным служащим, также призваны: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принимать меры по предотвращению и урегулированию конфликтов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принимать меры по предупреждению коррупции;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не допускать случаев принуждения государственных служащих к участию в деятельности политических партий, иных общественных объединений.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Государственные служащие, имеющие гражданство (подданство) иностранного государства, которое не прекращено по не зависящим от них причинам, замещающие должности в соответствии со </w:t>
      </w:r>
      <w:hyperlink w:history="0" r:id="rId13" w:tooltip="Федеральный закон от 30.04.2021 N 116-ФЗ (ред. от 29.12.2022) &quot;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статьей 26</w:t>
        </w:r>
      </w:hyperlink>
      <w:r>
        <w:rPr>
          <w:sz w:val="20"/>
        </w:rPr>
        <w:t xml:space="preserve"> Федерального закона от 30 апреля 2021 г. N 116-ФЗ "О внесении изменений в отдельные законодательные акты Российской Федерации", призваны: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принимать все возможные меры, направленные на прекращение гражданства (подданства) иностранного государства;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воздерживаться от получения документов, удостоверяющих личность гражданина (подданного) иностранного государства, и совершения иных действий в качестве гражданина (подданного) иностранного государства, за исключением случаев, когда такие действия необходимы для прекращения гражданства (подданства) иностранного государства.</w:t>
      </w:r>
    </w:p>
    <w:p>
      <w:pPr>
        <w:pStyle w:val="0"/>
        <w:jc w:val="both"/>
      </w:pPr>
      <w:r>
        <w:rPr>
          <w:sz w:val="20"/>
        </w:rPr>
        <w:t xml:space="preserve">(п. 4 введен </w:t>
      </w:r>
      <w:hyperlink w:history="0" r:id="rId14" w:tooltip="Указ Президента РФ от 25.08.2021 N 493 (ред. от 18.12.2023) &quot;О порядке замещения должностей государственной и муниципальной службы гражданами Российской Федерации, имеющими гражданство (подданство) иностранного государства, которое не прекращено по не зависящим от них причинам&quot; (вместе с &quot;Положением о порядке признания Комиссией по вопросам гражданства при Президенте Российской Федерации невозможности прекращения гражданства (подданства) иностранного государства по не зависящим от гражданина Российской Феде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25.08.2021 N 493)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12.08.2002 N 885</w:t>
            <w:br/>
            <w:t>(ред. от 25.08.2021)</w:t>
            <w:br/>
            <w:t>"Об утверждении общих принципов служебного поведения государ...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67005&amp;dst=100006" TargetMode = "External"/>
	<Relationship Id="rId8" Type="http://schemas.openxmlformats.org/officeDocument/2006/relationships/hyperlink" Target="https://login.consultant.ru/link/?req=doc&amp;base=LAW&amp;n=89456&amp;dst=100006" TargetMode = "External"/>
	<Relationship Id="rId9" Type="http://schemas.openxmlformats.org/officeDocument/2006/relationships/hyperlink" Target="https://login.consultant.ru/link/?req=doc&amp;base=LAW&amp;n=464829&amp;dst=100015" TargetMode = "External"/>
	<Relationship Id="rId10" Type="http://schemas.openxmlformats.org/officeDocument/2006/relationships/hyperlink" Target="https://login.consultant.ru/link/?req=doc&amp;base=LAW&amp;n=89456&amp;dst=100007" TargetMode = "External"/>
	<Relationship Id="rId11" Type="http://schemas.openxmlformats.org/officeDocument/2006/relationships/hyperlink" Target="https://login.consultant.ru/link/?req=doc&amp;base=LAW&amp;n=89456&amp;dst=100009" TargetMode = "External"/>
	<Relationship Id="rId12" Type="http://schemas.openxmlformats.org/officeDocument/2006/relationships/hyperlink" Target="https://login.consultant.ru/link/?req=doc&amp;base=LAW&amp;n=464829&amp;dst=100015" TargetMode = "External"/>
	<Relationship Id="rId13" Type="http://schemas.openxmlformats.org/officeDocument/2006/relationships/hyperlink" Target="https://login.consultant.ru/link/?req=doc&amp;base=LAW&amp;n=436425&amp;dst=100285" TargetMode = "External"/>
	<Relationship Id="rId14" Type="http://schemas.openxmlformats.org/officeDocument/2006/relationships/hyperlink" Target="https://login.consultant.ru/link/?req=doc&amp;base=LAW&amp;n=464829&amp;dst=10001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12.08.2002 N 885
(ред. от 25.08.2021)
"Об утверждении общих принципов служебного поведения государственных служащих"</dc:title>
  <dcterms:created xsi:type="dcterms:W3CDTF">2024-02-16T04:36:04Z</dcterms:created>
</cp:coreProperties>
</file>