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638" w:type="dxa"/>
        <w:tblBorders>
          <w:bottom w:val="single" w:sz="4" w:space="0" w:color="auto"/>
        </w:tblBorders>
        <w:tblLayout w:type="fixed"/>
        <w:tblCellMar>
          <w:left w:w="0" w:type="dxa"/>
          <w:right w:w="0" w:type="dxa"/>
        </w:tblCellMar>
        <w:tblLook w:val="04A0" w:firstRow="1" w:lastRow="0" w:firstColumn="1" w:lastColumn="0" w:noHBand="0" w:noVBand="1"/>
      </w:tblPr>
      <w:tblGrid>
        <w:gridCol w:w="1701"/>
        <w:gridCol w:w="5669"/>
        <w:gridCol w:w="2268"/>
      </w:tblGrid>
      <w:tr w:rsidR="00365267" w:rsidRPr="00B01094">
        <w:tc>
          <w:tcPr>
            <w:tcW w:w="1701" w:type="dxa"/>
            <w:tcBorders>
              <w:bottom w:val="none" w:sz="4" w:space="0" w:color="000000"/>
            </w:tcBorders>
          </w:tcPr>
          <w:p w:rsidR="00365267" w:rsidRPr="00B01094" w:rsidRDefault="000165A9" w:rsidP="000165A9">
            <w:pPr>
              <w:pStyle w:val="25"/>
              <w:pBdr>
                <w:top w:val="none" w:sz="0" w:space="0" w:color="auto"/>
                <w:left w:val="none" w:sz="0" w:space="0" w:color="auto"/>
                <w:bottom w:val="none" w:sz="0" w:space="0" w:color="auto"/>
                <w:right w:val="none" w:sz="0" w:space="0" w:color="auto"/>
                <w:between w:val="none" w:sz="0" w:space="0" w:color="auto"/>
              </w:pBdr>
              <w:tabs>
                <w:tab w:val="left" w:pos="611"/>
              </w:tabs>
              <w:spacing w:before="480"/>
              <w:ind w:right="0"/>
              <w:jc w:val="left"/>
              <w:rPr>
                <w:rFonts w:ascii="PT Astra Serif" w:eastAsia="PT Astra Serif" w:hAnsi="PT Astra Serif" w:cs="PT Astra Serif"/>
                <w:sz w:val="26"/>
                <w:szCs w:val="26"/>
              </w:rPr>
            </w:pPr>
            <w:bookmarkStart w:id="0" w:name="РегДанные"/>
            <w:bookmarkStart w:id="1" w:name="_GoBack"/>
            <w:bookmarkEnd w:id="1"/>
            <w:r>
              <w:rPr>
                <w:rFonts w:ascii="PT Astra Serif" w:eastAsia="PT Astra Serif" w:hAnsi="PT Astra Serif" w:cs="PT Astra Serif"/>
                <w:spacing w:val="20"/>
                <w:sz w:val="26"/>
                <w:szCs w:val="26"/>
              </w:rPr>
              <w:t>07.08.2024</w:t>
            </w:r>
            <w:r w:rsidR="003B71EE" w:rsidRPr="00B01094">
              <w:rPr>
                <w:rFonts w:ascii="PT Astra Serif" w:eastAsia="PT Astra Serif" w:hAnsi="PT Astra Serif" w:cs="PT Astra Serif"/>
                <w:spacing w:val="20"/>
                <w:sz w:val="26"/>
                <w:szCs w:val="26"/>
              </w:rPr>
              <w:fldChar w:fldCharType="begin"/>
            </w:r>
            <w:r w:rsidR="003B71EE" w:rsidRPr="00B01094">
              <w:rPr>
                <w:rFonts w:ascii="PT Astra Serif" w:eastAsia="PT Astra Serif" w:hAnsi="PT Astra Serif" w:cs="PT Astra Serif"/>
                <w:spacing w:val="20"/>
                <w:sz w:val="26"/>
                <w:szCs w:val="26"/>
              </w:rPr>
              <w:instrText xml:space="preserve"> FORMTEXT </w:instrText>
            </w:r>
            <w:r w:rsidR="00F90976">
              <w:rPr>
                <w:rFonts w:ascii="PT Astra Serif" w:eastAsia="PT Astra Serif" w:hAnsi="PT Astra Serif" w:cs="PT Astra Serif"/>
                <w:spacing w:val="20"/>
                <w:sz w:val="26"/>
                <w:szCs w:val="26"/>
              </w:rPr>
              <w:fldChar w:fldCharType="separate"/>
            </w:r>
            <w:r w:rsidR="003B71EE" w:rsidRPr="00B01094">
              <w:rPr>
                <w:rFonts w:ascii="PT Astra Serif" w:eastAsia="PT Astra Serif" w:hAnsi="PT Astra Serif" w:cs="PT Astra Serif"/>
                <w:spacing w:val="20"/>
                <w:sz w:val="26"/>
                <w:szCs w:val="26"/>
              </w:rPr>
              <w:fldChar w:fldCharType="end"/>
            </w:r>
            <w:bookmarkEnd w:id="0"/>
          </w:p>
        </w:tc>
        <w:tc>
          <w:tcPr>
            <w:tcW w:w="5669" w:type="dxa"/>
            <w:tcBorders>
              <w:bottom w:val="none" w:sz="4" w:space="0" w:color="000000"/>
            </w:tcBorders>
            <w:tcMar>
              <w:right w:w="85" w:type="dxa"/>
            </w:tcMar>
          </w:tcPr>
          <w:p w:rsidR="00365267" w:rsidRPr="00B01094" w:rsidRDefault="00365267">
            <w:pPr>
              <w:pStyle w:val="25"/>
              <w:pBdr>
                <w:top w:val="none" w:sz="0" w:space="0" w:color="auto"/>
                <w:left w:val="none" w:sz="0" w:space="0" w:color="auto"/>
                <w:bottom w:val="none" w:sz="0" w:space="0" w:color="auto"/>
                <w:right w:val="none" w:sz="0" w:space="0" w:color="auto"/>
                <w:between w:val="none" w:sz="0" w:space="0" w:color="auto"/>
              </w:pBdr>
              <w:spacing w:before="480"/>
              <w:ind w:right="0"/>
              <w:jc w:val="right"/>
              <w:rPr>
                <w:rFonts w:ascii="PT Astra Serif" w:eastAsia="PT Astra Serif" w:hAnsi="PT Astra Serif" w:cs="PT Astra Serif"/>
                <w:sz w:val="26"/>
                <w:szCs w:val="26"/>
              </w:rPr>
            </w:pPr>
          </w:p>
        </w:tc>
        <w:tc>
          <w:tcPr>
            <w:tcW w:w="2268" w:type="dxa"/>
            <w:tcBorders>
              <w:bottom w:val="none" w:sz="4" w:space="0" w:color="000000"/>
            </w:tcBorders>
          </w:tcPr>
          <w:p w:rsidR="00365267" w:rsidRPr="00B01094" w:rsidRDefault="003B71EE" w:rsidP="00FE6752">
            <w:pPr>
              <w:pStyle w:val="25"/>
              <w:pBdr>
                <w:top w:val="none" w:sz="0" w:space="0" w:color="auto"/>
                <w:left w:val="none" w:sz="0" w:space="0" w:color="auto"/>
                <w:bottom w:val="none" w:sz="0" w:space="0" w:color="auto"/>
                <w:right w:val="none" w:sz="0" w:space="0" w:color="auto"/>
                <w:between w:val="none" w:sz="0" w:space="0" w:color="auto"/>
              </w:pBdr>
              <w:spacing w:before="480"/>
              <w:ind w:right="0"/>
              <w:jc w:val="right"/>
              <w:rPr>
                <w:rFonts w:ascii="PT Astra Serif" w:eastAsia="PT Astra Serif" w:hAnsi="PT Astra Serif" w:cs="PT Astra Serif"/>
                <w:sz w:val="26"/>
                <w:szCs w:val="26"/>
                <w:lang w:val="en-US"/>
              </w:rPr>
            </w:pPr>
            <w:bookmarkStart w:id="2" w:name="РегНомер"/>
            <w:r w:rsidRPr="00B01094">
              <w:rPr>
                <w:rFonts w:ascii="PT Astra Serif" w:eastAsia="PT Astra Serif" w:hAnsi="PT Astra Serif" w:cs="PT Astra Serif"/>
                <w:sz w:val="26"/>
                <w:szCs w:val="26"/>
              </w:rPr>
              <w:t>№</w:t>
            </w:r>
            <w:r w:rsidRPr="00B01094">
              <w:rPr>
                <w:rFonts w:ascii="PT Astra Serif" w:eastAsia="PT Astra Serif" w:hAnsi="PT Astra Serif" w:cs="PT Astra Serif"/>
                <w:sz w:val="26"/>
                <w:szCs w:val="26"/>
                <w:lang w:val="en-US"/>
              </w:rPr>
              <w:t xml:space="preserve"> </w:t>
            </w:r>
            <w:r w:rsidR="00FE6752">
              <w:rPr>
                <w:rFonts w:ascii="PT Astra Serif" w:eastAsia="PT Astra Serif" w:hAnsi="PT Astra Serif" w:cs="PT Astra Serif"/>
                <w:sz w:val="26"/>
                <w:szCs w:val="26"/>
                <w:lang w:val="en-US"/>
              </w:rPr>
              <w:t>0049/01-07</w:t>
            </w:r>
            <w:r w:rsidRPr="00B01094">
              <w:rPr>
                <w:rFonts w:ascii="PT Astra Serif" w:eastAsia="PT Astra Serif" w:hAnsi="PT Astra Serif" w:cs="PT Astra Serif"/>
                <w:spacing w:val="20"/>
                <w:sz w:val="26"/>
                <w:szCs w:val="26"/>
              </w:rPr>
              <w:fldChar w:fldCharType="begin"/>
            </w:r>
            <w:r w:rsidRPr="00B01094">
              <w:rPr>
                <w:rFonts w:ascii="PT Astra Serif" w:eastAsia="PT Astra Serif" w:hAnsi="PT Astra Serif" w:cs="PT Astra Serif"/>
                <w:spacing w:val="20"/>
                <w:sz w:val="26"/>
                <w:szCs w:val="26"/>
              </w:rPr>
              <w:instrText xml:space="preserve"> FORMTEXT </w:instrText>
            </w:r>
            <w:r w:rsidR="00F90976">
              <w:rPr>
                <w:rFonts w:ascii="PT Astra Serif" w:eastAsia="PT Astra Serif" w:hAnsi="PT Astra Serif" w:cs="PT Astra Serif"/>
                <w:spacing w:val="20"/>
                <w:sz w:val="26"/>
                <w:szCs w:val="26"/>
              </w:rPr>
              <w:fldChar w:fldCharType="separate"/>
            </w:r>
            <w:r w:rsidRPr="00B01094">
              <w:rPr>
                <w:rFonts w:ascii="PT Astra Serif" w:eastAsia="PT Astra Serif" w:hAnsi="PT Astra Serif" w:cs="PT Astra Serif"/>
                <w:spacing w:val="20"/>
                <w:sz w:val="26"/>
                <w:szCs w:val="26"/>
              </w:rPr>
              <w:fldChar w:fldCharType="end"/>
            </w:r>
            <w:bookmarkEnd w:id="2"/>
          </w:p>
        </w:tc>
      </w:tr>
    </w:tbl>
    <w:p w:rsidR="00E1000E" w:rsidRPr="00287049" w:rsidRDefault="005E5919" w:rsidP="00895D24">
      <w:pPr>
        <w:pStyle w:val="ConsPlusNormal"/>
        <w:spacing w:before="480"/>
        <w:jc w:val="center"/>
        <w:rPr>
          <w:rFonts w:ascii="PT Astra Serif" w:hAnsi="PT Astra Serif" w:cs="PT Astra Serif"/>
          <w:sz w:val="26"/>
          <w:szCs w:val="26"/>
        </w:rPr>
      </w:pPr>
      <w:r w:rsidRPr="005E5919">
        <w:rPr>
          <w:rFonts w:ascii="PT Astra Serif" w:hAnsi="PT Astra Serif"/>
          <w:sz w:val="26"/>
          <w:szCs w:val="26"/>
        </w:rPr>
        <w:t xml:space="preserve">О </w:t>
      </w:r>
      <w:r w:rsidR="00E1000E">
        <w:rPr>
          <w:rFonts w:ascii="PT Astra Serif" w:hAnsi="PT Astra Serif" w:cs="PT Astra Serif"/>
          <w:sz w:val="26"/>
          <w:szCs w:val="26"/>
        </w:rPr>
        <w:t>внесении изменени</w:t>
      </w:r>
      <w:r w:rsidR="00357DAD">
        <w:rPr>
          <w:rFonts w:ascii="PT Astra Serif" w:hAnsi="PT Astra Serif" w:cs="PT Astra Serif"/>
          <w:sz w:val="26"/>
          <w:szCs w:val="26"/>
        </w:rPr>
        <w:t>й</w:t>
      </w:r>
      <w:r w:rsidR="00E1000E">
        <w:rPr>
          <w:rFonts w:ascii="PT Astra Serif" w:hAnsi="PT Astra Serif" w:cs="PT Astra Serif"/>
          <w:sz w:val="26"/>
          <w:szCs w:val="26"/>
        </w:rPr>
        <w:t xml:space="preserve"> в приказ Комитета по охране объектов культурного наследия Томской области от </w:t>
      </w:r>
      <w:r w:rsidR="003264AC" w:rsidRPr="003264AC">
        <w:rPr>
          <w:rFonts w:ascii="PT Astra Serif" w:hAnsi="PT Astra Serif" w:cs="PT Astra Serif"/>
          <w:sz w:val="26"/>
          <w:szCs w:val="26"/>
        </w:rPr>
        <w:t>23</w:t>
      </w:r>
      <w:r w:rsidR="00E1000E">
        <w:rPr>
          <w:rFonts w:ascii="PT Astra Serif" w:hAnsi="PT Astra Serif" w:cs="PT Astra Serif"/>
          <w:sz w:val="26"/>
          <w:szCs w:val="26"/>
        </w:rPr>
        <w:t>.0</w:t>
      </w:r>
      <w:r w:rsidR="003264AC" w:rsidRPr="003264AC">
        <w:rPr>
          <w:rFonts w:ascii="PT Astra Serif" w:hAnsi="PT Astra Serif" w:cs="PT Astra Serif"/>
          <w:sz w:val="26"/>
          <w:szCs w:val="26"/>
        </w:rPr>
        <w:t>6</w:t>
      </w:r>
      <w:r w:rsidR="00E1000E">
        <w:rPr>
          <w:rFonts w:ascii="PT Astra Serif" w:hAnsi="PT Astra Serif" w:cs="PT Astra Serif"/>
          <w:sz w:val="26"/>
          <w:szCs w:val="26"/>
        </w:rPr>
        <w:t>.20</w:t>
      </w:r>
      <w:r w:rsidR="001F426E">
        <w:rPr>
          <w:rFonts w:ascii="PT Astra Serif" w:hAnsi="PT Astra Serif" w:cs="PT Astra Serif"/>
          <w:sz w:val="26"/>
          <w:szCs w:val="26"/>
        </w:rPr>
        <w:t>2</w:t>
      </w:r>
      <w:r w:rsidR="003264AC" w:rsidRPr="003264AC">
        <w:rPr>
          <w:rFonts w:ascii="PT Astra Serif" w:hAnsi="PT Astra Serif" w:cs="PT Astra Serif"/>
          <w:sz w:val="26"/>
          <w:szCs w:val="26"/>
        </w:rPr>
        <w:t>0</w:t>
      </w:r>
      <w:r w:rsidR="00E1000E">
        <w:rPr>
          <w:rFonts w:ascii="PT Astra Serif" w:hAnsi="PT Astra Serif" w:cs="PT Astra Serif"/>
          <w:sz w:val="26"/>
          <w:szCs w:val="26"/>
        </w:rPr>
        <w:t xml:space="preserve"> № 00</w:t>
      </w:r>
      <w:r w:rsidR="003264AC" w:rsidRPr="003264AC">
        <w:rPr>
          <w:rFonts w:ascii="PT Astra Serif" w:hAnsi="PT Astra Serif" w:cs="PT Astra Serif"/>
          <w:sz w:val="26"/>
          <w:szCs w:val="26"/>
        </w:rPr>
        <w:t>94</w:t>
      </w:r>
      <w:r w:rsidR="00E1000E">
        <w:rPr>
          <w:rFonts w:ascii="PT Astra Serif" w:hAnsi="PT Astra Serif" w:cs="PT Astra Serif"/>
          <w:sz w:val="26"/>
          <w:szCs w:val="26"/>
        </w:rPr>
        <w:t>/01-07</w:t>
      </w:r>
    </w:p>
    <w:p w:rsidR="00365267" w:rsidRPr="00E61416" w:rsidRDefault="00365267">
      <w:pPr>
        <w:pStyle w:val="ConsPlusNormal"/>
        <w:ind w:firstLine="540"/>
        <w:jc w:val="both"/>
        <w:rPr>
          <w:rFonts w:ascii="PT Astra Serif" w:hAnsi="PT Astra Serif" w:cs="Times New Roman"/>
          <w:sz w:val="26"/>
          <w:szCs w:val="26"/>
        </w:rPr>
      </w:pPr>
    </w:p>
    <w:p w:rsidR="00E1000E" w:rsidRPr="008314DD" w:rsidRDefault="00E1000E" w:rsidP="007667C9">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67"/>
        <w:jc w:val="both"/>
        <w:rPr>
          <w:sz w:val="26"/>
          <w:szCs w:val="26"/>
          <w:lang w:eastAsia="ru-RU" w:bidi="ar-SA"/>
        </w:rPr>
      </w:pPr>
      <w:r>
        <w:rPr>
          <w:sz w:val="26"/>
          <w:szCs w:val="26"/>
          <w:lang w:eastAsia="ru-RU" w:bidi="ar-SA"/>
        </w:rPr>
        <w:t xml:space="preserve">С целью совершенствования нормативного правового акта </w:t>
      </w:r>
    </w:p>
    <w:p w:rsidR="00E1000E" w:rsidRPr="008314DD" w:rsidRDefault="00E1000E" w:rsidP="007667C9">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67"/>
        <w:jc w:val="both"/>
        <w:rPr>
          <w:sz w:val="26"/>
          <w:szCs w:val="26"/>
          <w:lang w:eastAsia="ru-RU" w:bidi="ar-SA"/>
        </w:rPr>
      </w:pPr>
      <w:r w:rsidRPr="008314DD">
        <w:rPr>
          <w:sz w:val="26"/>
          <w:szCs w:val="26"/>
          <w:lang w:eastAsia="ru-RU" w:bidi="ar-SA"/>
        </w:rPr>
        <w:t>ПРИКАЗЫВАЮ:</w:t>
      </w:r>
    </w:p>
    <w:p w:rsidR="00E1000E" w:rsidRPr="000343E0" w:rsidRDefault="00E1000E" w:rsidP="000343E0">
      <w:pPr>
        <w:pStyle w:val="ConsPlusNormal"/>
        <w:ind w:firstLine="540"/>
        <w:jc w:val="both"/>
        <w:rPr>
          <w:rFonts w:ascii="PT Astra Serif" w:eastAsia="PT Astra Serif" w:hAnsi="PT Astra Serif" w:cs="PT Astra Serif"/>
          <w:sz w:val="26"/>
          <w:szCs w:val="26"/>
        </w:rPr>
      </w:pPr>
      <w:r w:rsidRPr="000343E0">
        <w:rPr>
          <w:rFonts w:ascii="PT Astra Serif" w:eastAsia="Andale Sans UI" w:hAnsi="PT Astra Serif"/>
          <w:kern w:val="1"/>
          <w:sz w:val="26"/>
          <w:szCs w:val="26"/>
        </w:rPr>
        <w:t xml:space="preserve">Внести в приказ Комитета по охране объектов культурного наследия Томской области от </w:t>
      </w:r>
      <w:r w:rsidR="006E5A05">
        <w:rPr>
          <w:rFonts w:ascii="PT Astra Serif" w:eastAsia="Andale Sans UI" w:hAnsi="PT Astra Serif"/>
          <w:kern w:val="1"/>
          <w:sz w:val="26"/>
          <w:szCs w:val="26"/>
        </w:rPr>
        <w:t>23</w:t>
      </w:r>
      <w:r w:rsidRPr="000343E0">
        <w:rPr>
          <w:rFonts w:ascii="PT Astra Serif" w:eastAsia="Andale Sans UI" w:hAnsi="PT Astra Serif"/>
          <w:kern w:val="1"/>
          <w:sz w:val="26"/>
          <w:szCs w:val="26"/>
        </w:rPr>
        <w:t>.0</w:t>
      </w:r>
      <w:r w:rsidR="006E5A05">
        <w:rPr>
          <w:rFonts w:ascii="PT Astra Serif" w:eastAsia="Andale Sans UI" w:hAnsi="PT Astra Serif"/>
          <w:kern w:val="1"/>
          <w:sz w:val="26"/>
          <w:szCs w:val="26"/>
        </w:rPr>
        <w:t>6</w:t>
      </w:r>
      <w:r w:rsidRPr="000343E0">
        <w:rPr>
          <w:rFonts w:ascii="PT Astra Serif" w:eastAsia="Andale Sans UI" w:hAnsi="PT Astra Serif"/>
          <w:kern w:val="1"/>
          <w:sz w:val="26"/>
          <w:szCs w:val="26"/>
        </w:rPr>
        <w:t>.20</w:t>
      </w:r>
      <w:r w:rsidR="001F426E">
        <w:rPr>
          <w:rFonts w:ascii="PT Astra Serif" w:eastAsia="Andale Sans UI" w:hAnsi="PT Astra Serif"/>
          <w:kern w:val="1"/>
          <w:sz w:val="26"/>
          <w:szCs w:val="26"/>
        </w:rPr>
        <w:t>2</w:t>
      </w:r>
      <w:r w:rsidR="006E5A05">
        <w:rPr>
          <w:rFonts w:ascii="PT Astra Serif" w:eastAsia="Andale Sans UI" w:hAnsi="PT Astra Serif"/>
          <w:kern w:val="1"/>
          <w:sz w:val="26"/>
          <w:szCs w:val="26"/>
        </w:rPr>
        <w:t>0</w:t>
      </w:r>
      <w:r w:rsidRPr="000343E0">
        <w:rPr>
          <w:rFonts w:ascii="PT Astra Serif" w:eastAsia="Andale Sans UI" w:hAnsi="PT Astra Serif"/>
          <w:kern w:val="1"/>
          <w:sz w:val="26"/>
          <w:szCs w:val="26"/>
        </w:rPr>
        <w:t xml:space="preserve"> № 00</w:t>
      </w:r>
      <w:r w:rsidR="006E5A05">
        <w:rPr>
          <w:rFonts w:ascii="PT Astra Serif" w:eastAsia="Andale Sans UI" w:hAnsi="PT Astra Serif"/>
          <w:kern w:val="1"/>
          <w:sz w:val="26"/>
          <w:szCs w:val="26"/>
        </w:rPr>
        <w:t>94</w:t>
      </w:r>
      <w:r w:rsidRPr="000343E0">
        <w:rPr>
          <w:rFonts w:ascii="PT Astra Serif" w:eastAsia="Andale Sans UI" w:hAnsi="PT Astra Serif"/>
          <w:kern w:val="1"/>
          <w:sz w:val="26"/>
          <w:szCs w:val="26"/>
        </w:rPr>
        <w:t xml:space="preserve">/01-07 «Об утверждении административного регламента предоставления государственной услуги </w:t>
      </w:r>
      <w:r w:rsidRPr="00DC03E3">
        <w:rPr>
          <w:rFonts w:ascii="PT Astra Serif" w:eastAsia="Andale Sans UI" w:hAnsi="PT Astra Serif"/>
          <w:kern w:val="1"/>
          <w:sz w:val="26"/>
          <w:szCs w:val="26"/>
        </w:rPr>
        <w:t>«</w:t>
      </w:r>
      <w:r w:rsidR="003264AC" w:rsidRPr="003264AC">
        <w:rPr>
          <w:rFonts w:ascii="PT Astra Serif" w:eastAsia="Andale Sans UI" w:hAnsi="PT Astra Serif"/>
          <w:kern w:val="1"/>
          <w:sz w:val="26"/>
          <w:szCs w:val="26"/>
        </w:rPr>
        <w:t>Утверждение проекта информационных надписей и обозначений, устанавливаемых на объекты культурного наследия» (</w:t>
      </w:r>
      <w:r w:rsidR="003264AC" w:rsidRPr="003264AC">
        <w:rPr>
          <w:rFonts w:ascii="PT Astra Serif" w:eastAsia="PT Astra Serif" w:hAnsi="PT Astra Serif" w:cs="PT Astra Serif"/>
          <w:sz w:val="26"/>
          <w:szCs w:val="26"/>
          <w:highlight w:val="white"/>
        </w:rPr>
        <w:t>Официальный интернет-портал правовой информации http:www.pravo.gov.ru,  26.06.2020, № 700120200626000</w:t>
      </w:r>
      <w:r w:rsidR="003264AC" w:rsidRPr="003264AC">
        <w:rPr>
          <w:rFonts w:ascii="PT Astra Serif" w:eastAsia="PT Astra Serif" w:hAnsi="PT Astra Serif" w:cs="PT Astra Serif"/>
          <w:sz w:val="26"/>
          <w:szCs w:val="26"/>
        </w:rPr>
        <w:t>5</w:t>
      </w:r>
      <w:r w:rsidR="000343E0" w:rsidRPr="003264AC">
        <w:rPr>
          <w:rFonts w:ascii="PT Astra Serif" w:hAnsi="PT Astra Serif"/>
          <w:sz w:val="26"/>
          <w:szCs w:val="26"/>
          <w:shd w:val="clear" w:color="auto" w:fill="FFFFFF"/>
        </w:rPr>
        <w:t>)</w:t>
      </w:r>
      <w:r w:rsidR="000343E0">
        <w:rPr>
          <w:rFonts w:ascii="PT Astra Serif" w:hAnsi="PT Astra Serif"/>
          <w:sz w:val="26"/>
          <w:szCs w:val="26"/>
          <w:shd w:val="clear" w:color="auto" w:fill="FFFFFF"/>
        </w:rPr>
        <w:t xml:space="preserve"> </w:t>
      </w:r>
      <w:r w:rsidRPr="000343E0">
        <w:rPr>
          <w:rFonts w:ascii="PT Astra Serif" w:eastAsia="PT Astra Serif" w:hAnsi="PT Astra Serif" w:cs="PT Astra Serif"/>
          <w:sz w:val="26"/>
          <w:szCs w:val="26"/>
        </w:rPr>
        <w:t>следующ</w:t>
      </w:r>
      <w:r w:rsidR="007E26E8">
        <w:rPr>
          <w:rFonts w:ascii="PT Astra Serif" w:eastAsia="PT Astra Serif" w:hAnsi="PT Astra Serif" w:cs="PT Astra Serif"/>
          <w:sz w:val="26"/>
          <w:szCs w:val="26"/>
        </w:rPr>
        <w:t>и</w:t>
      </w:r>
      <w:r w:rsidRPr="000343E0">
        <w:rPr>
          <w:rFonts w:ascii="PT Astra Serif" w:eastAsia="PT Astra Serif" w:hAnsi="PT Astra Serif" w:cs="PT Astra Serif"/>
          <w:sz w:val="26"/>
          <w:szCs w:val="26"/>
        </w:rPr>
        <w:t>е изменени</w:t>
      </w:r>
      <w:r w:rsidR="007E26E8">
        <w:rPr>
          <w:rFonts w:ascii="PT Astra Serif" w:eastAsia="PT Astra Serif" w:hAnsi="PT Astra Serif" w:cs="PT Astra Serif"/>
          <w:sz w:val="26"/>
          <w:szCs w:val="26"/>
        </w:rPr>
        <w:t>я</w:t>
      </w:r>
      <w:r w:rsidRPr="000343E0">
        <w:rPr>
          <w:rFonts w:ascii="PT Astra Serif" w:eastAsia="PT Astra Serif" w:hAnsi="PT Astra Serif" w:cs="PT Astra Serif"/>
          <w:sz w:val="26"/>
          <w:szCs w:val="26"/>
        </w:rPr>
        <w:t>:</w:t>
      </w:r>
    </w:p>
    <w:p w:rsidR="007E26E8" w:rsidRDefault="007E26E8" w:rsidP="00AD30F7">
      <w:pPr>
        <w:pStyle w:val="a7"/>
        <w:widowControl w:val="0"/>
        <w:numPr>
          <w:ilvl w:val="0"/>
          <w:numId w:val="5"/>
        </w:numPr>
        <w:pBdr>
          <w:top w:val="none" w:sz="0" w:space="0" w:color="auto"/>
          <w:left w:val="none" w:sz="0" w:space="0" w:color="auto"/>
          <w:bottom w:val="none" w:sz="0" w:space="0" w:color="auto"/>
          <w:right w:val="none" w:sz="0" w:space="0" w:color="auto"/>
          <w:between w:val="none" w:sz="0" w:space="0" w:color="auto"/>
        </w:pBdr>
        <w:tabs>
          <w:tab w:val="left" w:pos="1134"/>
        </w:tabs>
        <w:suppressAutoHyphens/>
        <w:ind w:left="0" w:firstLine="567"/>
        <w:jc w:val="both"/>
        <w:rPr>
          <w:rFonts w:ascii="PT Astra Serif" w:eastAsia="PT Astra Serif" w:hAnsi="PT Astra Serif" w:cs="PT Astra Serif"/>
          <w:sz w:val="26"/>
          <w:szCs w:val="26"/>
        </w:rPr>
      </w:pPr>
      <w:r>
        <w:rPr>
          <w:rFonts w:ascii="PT Astra Serif" w:eastAsia="PT Astra Serif" w:hAnsi="PT Astra Serif" w:cs="PT Astra Serif"/>
          <w:sz w:val="26"/>
          <w:szCs w:val="26"/>
        </w:rPr>
        <w:t>Преамбулу изложить в следующей редакции:</w:t>
      </w:r>
    </w:p>
    <w:p w:rsidR="007E26E8" w:rsidRDefault="007E26E8" w:rsidP="00AD30F7">
      <w:pPr>
        <w:pStyle w:val="a7"/>
        <w:widowControl w:val="0"/>
        <w:pBdr>
          <w:top w:val="none" w:sz="0" w:space="0" w:color="auto"/>
          <w:left w:val="none" w:sz="0" w:space="0" w:color="auto"/>
          <w:bottom w:val="none" w:sz="0" w:space="0" w:color="auto"/>
          <w:right w:val="none" w:sz="0" w:space="0" w:color="auto"/>
          <w:between w:val="none" w:sz="0" w:space="0" w:color="auto"/>
        </w:pBdr>
        <w:tabs>
          <w:tab w:val="left" w:pos="1134"/>
        </w:tabs>
        <w:suppressAutoHyphens/>
        <w:ind w:left="0" w:firstLine="706"/>
        <w:jc w:val="both"/>
        <w:rPr>
          <w:rFonts w:ascii="PT Astra Serif" w:eastAsia="PT Astra Serif" w:hAnsi="PT Astra Serif" w:cs="PT Astra Serif"/>
          <w:sz w:val="26"/>
          <w:szCs w:val="26"/>
        </w:rPr>
      </w:pPr>
      <w:r>
        <w:rPr>
          <w:rFonts w:ascii="PT Astra Serif" w:eastAsia="PT Astra Serif" w:hAnsi="PT Astra Serif" w:cs="PT Astra Serif"/>
          <w:sz w:val="26"/>
          <w:szCs w:val="26"/>
        </w:rPr>
        <w:t>«</w:t>
      </w:r>
      <w:r w:rsidR="00F466A2">
        <w:rPr>
          <w:rFonts w:ascii="PT Astra Serif" w:eastAsia="PT Astra Serif" w:hAnsi="PT Astra Serif" w:cs="PT Astra Serif"/>
          <w:sz w:val="26"/>
          <w:szCs w:val="26"/>
        </w:rPr>
        <w:t>В соответствии с федеральными законами от 25.06.2002 № 73-ФЗ «Об объектах культурного наследия (памятниках истории и культуры) народов Российской Федерации», от 27.07.2010 № 210-ФЗ «Об организации предоставления государственных и муниципальных услуг», постановлением Администрации Томской области от 04.03.2024 № 65а «О разработке и утверждении административных регламентов предоставления государственных услуг в Томской области» приказываю:».</w:t>
      </w:r>
    </w:p>
    <w:p w:rsidR="001B745F" w:rsidRDefault="001B745F" w:rsidP="00AD30F7">
      <w:pPr>
        <w:pStyle w:val="a7"/>
        <w:widowControl w:val="0"/>
        <w:numPr>
          <w:ilvl w:val="0"/>
          <w:numId w:val="5"/>
        </w:numPr>
        <w:pBdr>
          <w:top w:val="none" w:sz="0" w:space="0" w:color="auto"/>
          <w:left w:val="none" w:sz="0" w:space="0" w:color="auto"/>
          <w:bottom w:val="none" w:sz="0" w:space="0" w:color="auto"/>
          <w:right w:val="none" w:sz="0" w:space="0" w:color="auto"/>
          <w:between w:val="none" w:sz="0" w:space="0" w:color="auto"/>
        </w:pBdr>
        <w:tabs>
          <w:tab w:val="left" w:pos="1134"/>
        </w:tabs>
        <w:suppressAutoHyphens/>
        <w:ind w:left="0" w:firstLine="567"/>
        <w:jc w:val="both"/>
        <w:rPr>
          <w:rFonts w:ascii="PT Astra Serif" w:eastAsia="PT Astra Serif" w:hAnsi="PT Astra Serif" w:cs="PT Astra Serif"/>
          <w:sz w:val="26"/>
          <w:szCs w:val="26"/>
        </w:rPr>
      </w:pPr>
      <w:r w:rsidRPr="007E26E8">
        <w:rPr>
          <w:rFonts w:ascii="PT Astra Serif" w:eastAsia="PT Astra Serif" w:hAnsi="PT Astra Serif" w:cs="PT Astra Serif"/>
          <w:sz w:val="26"/>
          <w:szCs w:val="26"/>
        </w:rPr>
        <w:t>Административн</w:t>
      </w:r>
      <w:r w:rsidR="007E26E8">
        <w:rPr>
          <w:rFonts w:ascii="PT Astra Serif" w:eastAsia="PT Astra Serif" w:hAnsi="PT Astra Serif" w:cs="PT Astra Serif"/>
          <w:sz w:val="26"/>
          <w:szCs w:val="26"/>
        </w:rPr>
        <w:t>ый</w:t>
      </w:r>
      <w:r w:rsidRPr="007E26E8">
        <w:rPr>
          <w:rFonts w:ascii="PT Astra Serif" w:eastAsia="PT Astra Serif" w:hAnsi="PT Astra Serif" w:cs="PT Astra Serif"/>
          <w:sz w:val="26"/>
          <w:szCs w:val="26"/>
        </w:rPr>
        <w:t xml:space="preserve"> регламент предоставления государственной услуги «</w:t>
      </w:r>
      <w:r w:rsidR="003264AC" w:rsidRPr="003264AC">
        <w:rPr>
          <w:rFonts w:ascii="PT Astra Serif" w:eastAsia="Andale Sans UI" w:hAnsi="PT Astra Serif"/>
          <w:kern w:val="1"/>
          <w:sz w:val="26"/>
          <w:szCs w:val="26"/>
          <w:lang w:bidi="ar-SA"/>
        </w:rPr>
        <w:t>Утверждение проекта информационных надписей и обозначений, устанавливаемых на объекты культурного наследия</w:t>
      </w:r>
      <w:r w:rsidRPr="007E26E8">
        <w:rPr>
          <w:rFonts w:ascii="PT Astra Serif" w:eastAsia="PT Astra Serif" w:hAnsi="PT Astra Serif" w:cs="PT Astra Serif"/>
          <w:sz w:val="26"/>
          <w:szCs w:val="26"/>
        </w:rPr>
        <w:t>», утвержденн</w:t>
      </w:r>
      <w:r w:rsidR="007E26E8">
        <w:rPr>
          <w:rFonts w:ascii="PT Astra Serif" w:eastAsia="PT Astra Serif" w:hAnsi="PT Astra Serif" w:cs="PT Astra Serif"/>
          <w:sz w:val="26"/>
          <w:szCs w:val="26"/>
        </w:rPr>
        <w:t>ый</w:t>
      </w:r>
      <w:r w:rsidRPr="007E26E8">
        <w:rPr>
          <w:rFonts w:ascii="PT Astra Serif" w:eastAsia="PT Astra Serif" w:hAnsi="PT Astra Serif" w:cs="PT Astra Serif"/>
          <w:sz w:val="26"/>
          <w:szCs w:val="26"/>
        </w:rPr>
        <w:t xml:space="preserve"> указанным приказом</w:t>
      </w:r>
      <w:r w:rsidR="007E26E8">
        <w:rPr>
          <w:rFonts w:ascii="PT Astra Serif" w:eastAsia="PT Astra Serif" w:hAnsi="PT Astra Serif" w:cs="PT Astra Serif"/>
          <w:sz w:val="26"/>
          <w:szCs w:val="26"/>
        </w:rPr>
        <w:t>, изложить в редакции согласно приложению к настоящему приказу.</w:t>
      </w:r>
    </w:p>
    <w:p w:rsidR="007E26E8" w:rsidRDefault="007E26E8">
      <w:pPr>
        <w:pStyle w:val="ConsPlusNormal"/>
        <w:ind w:firstLine="709"/>
        <w:jc w:val="both"/>
        <w:rPr>
          <w:rFonts w:ascii="PT Astra Serif" w:hAnsi="PT Astra Serif" w:cs="Times New Roman"/>
          <w:sz w:val="26"/>
          <w:szCs w:val="26"/>
        </w:rPr>
      </w:pPr>
    </w:p>
    <w:p w:rsidR="00C611E5" w:rsidRPr="005E5919" w:rsidRDefault="00C611E5">
      <w:pPr>
        <w:pStyle w:val="ConsPlusNormal"/>
        <w:ind w:firstLine="709"/>
        <w:jc w:val="both"/>
        <w:rPr>
          <w:rFonts w:ascii="PT Astra Serif" w:hAnsi="PT Astra Serif" w:cs="Times New Roman"/>
          <w:sz w:val="26"/>
          <w:szCs w:val="26"/>
        </w:rPr>
      </w:pPr>
    </w:p>
    <w:tbl>
      <w:tblPr>
        <w:tblW w:w="9889" w:type="dxa"/>
        <w:tblLook w:val="04A0" w:firstRow="1" w:lastRow="0" w:firstColumn="1" w:lastColumn="0" w:noHBand="0" w:noVBand="1"/>
      </w:tblPr>
      <w:tblGrid>
        <w:gridCol w:w="3325"/>
        <w:gridCol w:w="3190"/>
        <w:gridCol w:w="3374"/>
      </w:tblGrid>
      <w:tr w:rsidR="00365267" w:rsidRPr="005E5919">
        <w:tc>
          <w:tcPr>
            <w:tcW w:w="3325" w:type="dxa"/>
            <w:tcBorders>
              <w:top w:val="none" w:sz="0" w:space="0" w:color="000000"/>
              <w:left w:val="none" w:sz="0" w:space="0" w:color="000000"/>
              <w:bottom w:val="none" w:sz="0" w:space="0" w:color="000000"/>
              <w:right w:val="none" w:sz="0" w:space="0" w:color="000000"/>
            </w:tcBorders>
            <w:noWrap/>
          </w:tcPr>
          <w:p w:rsidR="00365267" w:rsidRPr="005E5919" w:rsidRDefault="003B71EE">
            <w:pPr>
              <w:tabs>
                <w:tab w:val="left" w:pos="7088"/>
              </w:tabs>
              <w:jc w:val="both"/>
              <w:rPr>
                <w:rFonts w:ascii="PT Astra Serif" w:eastAsia="PT Astra Serif" w:hAnsi="PT Astra Serif" w:cs="PT Astra Serif"/>
                <w:sz w:val="26"/>
                <w:szCs w:val="26"/>
              </w:rPr>
            </w:pPr>
            <w:r w:rsidRPr="005E5919">
              <w:rPr>
                <w:rFonts w:ascii="PT Astra Serif" w:hAnsi="PT Astra Serif"/>
                <w:sz w:val="26"/>
                <w:szCs w:val="26"/>
              </w:rPr>
              <w:t>Председатель комитета</w:t>
            </w:r>
          </w:p>
        </w:tc>
        <w:tc>
          <w:tcPr>
            <w:tcW w:w="3190" w:type="dxa"/>
            <w:tcBorders>
              <w:top w:val="none" w:sz="0" w:space="0" w:color="000000"/>
              <w:left w:val="none" w:sz="0" w:space="0" w:color="000000"/>
              <w:bottom w:val="none" w:sz="0" w:space="0" w:color="000000"/>
              <w:right w:val="none" w:sz="0" w:space="0" w:color="000000"/>
            </w:tcBorders>
            <w:noWrap/>
          </w:tcPr>
          <w:p w:rsidR="00365267" w:rsidRPr="005E5919" w:rsidRDefault="003B71EE" w:rsidP="00306552">
            <w:pPr>
              <w:tabs>
                <w:tab w:val="left" w:pos="7088"/>
              </w:tabs>
              <w:jc w:val="center"/>
              <w:rPr>
                <w:rFonts w:ascii="PT Astra Serif" w:eastAsia="PT Astra Serif" w:hAnsi="PT Astra Serif" w:cs="PT Astra Serif"/>
                <w:sz w:val="26"/>
                <w:szCs w:val="26"/>
              </w:rPr>
            </w:pPr>
            <w:r w:rsidRPr="005E5919">
              <w:rPr>
                <w:rFonts w:ascii="PT Astra Serif" w:eastAsia="PT Astra Serif" w:hAnsi="PT Astra Serif" w:cs="PT Astra Serif"/>
                <w:sz w:val="26"/>
                <w:szCs w:val="26"/>
              </w:rPr>
              <w:fldChar w:fldCharType="begin"/>
            </w:r>
            <w:bookmarkStart w:id="3" w:name="Штамп"/>
            <w:r w:rsidRPr="005E5919">
              <w:rPr>
                <w:rFonts w:ascii="PT Astra Serif" w:eastAsia="PT Astra Serif" w:hAnsi="PT Astra Serif" w:cs="PT Astra Serif"/>
                <w:sz w:val="26"/>
                <w:szCs w:val="26"/>
              </w:rPr>
              <w:instrText xml:space="preserve"> FORMTEXT </w:instrText>
            </w:r>
            <w:r w:rsidR="00F90976">
              <w:rPr>
                <w:rFonts w:ascii="PT Astra Serif" w:eastAsia="PT Astra Serif" w:hAnsi="PT Astra Serif" w:cs="PT Astra Serif"/>
                <w:sz w:val="26"/>
                <w:szCs w:val="26"/>
              </w:rPr>
              <w:fldChar w:fldCharType="separate"/>
            </w:r>
            <w:r w:rsidRPr="005E5919">
              <w:rPr>
                <w:rFonts w:ascii="PT Astra Serif" w:eastAsia="PT Astra Serif" w:hAnsi="PT Astra Serif" w:cs="PT Astra Serif"/>
                <w:sz w:val="26"/>
                <w:szCs w:val="26"/>
              </w:rPr>
              <w:fldChar w:fldCharType="end"/>
            </w:r>
            <w:bookmarkEnd w:id="3"/>
          </w:p>
        </w:tc>
        <w:tc>
          <w:tcPr>
            <w:tcW w:w="3374" w:type="dxa"/>
            <w:tcBorders>
              <w:top w:val="none" w:sz="0" w:space="0" w:color="000000"/>
              <w:left w:val="none" w:sz="0" w:space="0" w:color="000000"/>
              <w:bottom w:val="none" w:sz="0" w:space="0" w:color="000000"/>
              <w:right w:val="none" w:sz="0" w:space="0" w:color="000000"/>
            </w:tcBorders>
            <w:noWrap/>
          </w:tcPr>
          <w:p w:rsidR="00365267" w:rsidRPr="005E5919" w:rsidRDefault="005E5919" w:rsidP="00364169">
            <w:pPr>
              <w:tabs>
                <w:tab w:val="left" w:pos="7088"/>
              </w:tabs>
              <w:ind w:right="282"/>
              <w:jc w:val="right"/>
              <w:rPr>
                <w:rFonts w:ascii="PT Astra Serif" w:eastAsia="PT Astra Serif" w:hAnsi="PT Astra Serif" w:cs="PT Astra Serif"/>
                <w:sz w:val="26"/>
                <w:szCs w:val="26"/>
              </w:rPr>
            </w:pPr>
            <w:r>
              <w:rPr>
                <w:rFonts w:ascii="PT Astra Serif" w:hAnsi="PT Astra Serif"/>
                <w:sz w:val="26"/>
                <w:szCs w:val="26"/>
              </w:rPr>
              <w:t> Е.В. Перетягина</w:t>
            </w:r>
          </w:p>
        </w:tc>
      </w:tr>
    </w:tbl>
    <w:p w:rsidR="00365267" w:rsidRDefault="00365267">
      <w:pPr>
        <w:tabs>
          <w:tab w:val="left" w:pos="7088"/>
        </w:tabs>
        <w:jc w:val="both"/>
        <w:rPr>
          <w:rFonts w:ascii="PT Astra Serif" w:eastAsia="PT Astra Serif" w:hAnsi="PT Astra Serif" w:cs="PT Astra Serif"/>
          <w:sz w:val="28"/>
          <w:szCs w:val="28"/>
        </w:rPr>
      </w:pPr>
    </w:p>
    <w:p w:rsidR="007E26E8" w:rsidRDefault="007E26E8">
      <w:pPr>
        <w:pBdr>
          <w:top w:val="none" w:sz="0" w:space="0" w:color="auto"/>
          <w:left w:val="none" w:sz="0" w:space="0" w:color="auto"/>
          <w:bottom w:val="none" w:sz="0" w:space="0" w:color="auto"/>
          <w:right w:val="none" w:sz="0" w:space="0" w:color="auto"/>
          <w:between w:val="none" w:sz="0" w:space="0" w:color="auto"/>
        </w:pBdr>
        <w:rPr>
          <w:rFonts w:ascii="PT Astra Serif" w:hAnsi="PT Astra Serif"/>
          <w:color w:val="000000"/>
          <w:sz w:val="20"/>
          <w:szCs w:val="20"/>
          <w:lang w:eastAsia="ru-RU"/>
        </w:rPr>
      </w:pPr>
      <w:r>
        <w:rPr>
          <w:rFonts w:ascii="PT Astra Serif" w:hAnsi="PT Astra Serif"/>
          <w:color w:val="000000"/>
          <w:sz w:val="20"/>
          <w:szCs w:val="20"/>
          <w:lang w:eastAsia="ru-RU"/>
        </w:rPr>
        <w:br w:type="page"/>
      </w:r>
    </w:p>
    <w:p w:rsidR="007E26E8" w:rsidRPr="00287049" w:rsidRDefault="007E26E8" w:rsidP="007E26E8">
      <w:pPr>
        <w:ind w:left="5669"/>
        <w:rPr>
          <w:rFonts w:ascii="PT Astra Serif" w:eastAsia="PT Astra Serif" w:hAnsi="PT Astra Serif" w:cs="PT Astra Serif"/>
          <w:sz w:val="26"/>
          <w:szCs w:val="26"/>
        </w:rPr>
      </w:pPr>
      <w:r w:rsidRPr="00287049">
        <w:rPr>
          <w:rFonts w:ascii="PT Astra Serif" w:eastAsia="PT Astra Serif" w:hAnsi="PT Astra Serif" w:cs="PT Astra Serif"/>
          <w:sz w:val="26"/>
          <w:szCs w:val="26"/>
        </w:rPr>
        <w:lastRenderedPageBreak/>
        <w:t>Приложение</w:t>
      </w:r>
    </w:p>
    <w:p w:rsidR="007E26E8" w:rsidRPr="00287049" w:rsidRDefault="007E26E8" w:rsidP="007E26E8">
      <w:pPr>
        <w:ind w:left="5669"/>
        <w:rPr>
          <w:rFonts w:ascii="PT Astra Serif" w:eastAsia="PT Astra Serif" w:hAnsi="PT Astra Serif" w:cs="PT Astra Serif"/>
          <w:sz w:val="26"/>
          <w:szCs w:val="26"/>
        </w:rPr>
      </w:pPr>
    </w:p>
    <w:p w:rsidR="007E26E8" w:rsidRPr="00287049" w:rsidRDefault="007E26E8" w:rsidP="007E26E8">
      <w:pPr>
        <w:ind w:left="5669"/>
        <w:rPr>
          <w:rFonts w:ascii="PT Astra Serif" w:hAnsi="PT Astra Serif" w:cs="PT Astra Serif"/>
          <w:sz w:val="26"/>
          <w:szCs w:val="26"/>
        </w:rPr>
      </w:pPr>
      <w:r w:rsidRPr="00287049">
        <w:rPr>
          <w:rFonts w:ascii="PT Astra Serif" w:eastAsia="PT Astra Serif" w:hAnsi="PT Astra Serif" w:cs="PT Astra Serif"/>
          <w:sz w:val="26"/>
          <w:szCs w:val="26"/>
        </w:rPr>
        <w:t>УТВЕРЖДЕН</w:t>
      </w:r>
    </w:p>
    <w:p w:rsidR="007E26E8" w:rsidRPr="00287049" w:rsidRDefault="007E26E8" w:rsidP="007E26E8">
      <w:pPr>
        <w:tabs>
          <w:tab w:val="left" w:pos="7088"/>
        </w:tabs>
        <w:ind w:left="5669"/>
        <w:rPr>
          <w:rFonts w:ascii="PT Astra Serif" w:eastAsia="PT Astra Serif" w:hAnsi="PT Astra Serif" w:cs="PT Astra Serif"/>
          <w:sz w:val="26"/>
          <w:szCs w:val="26"/>
        </w:rPr>
      </w:pPr>
      <w:r w:rsidRPr="00287049">
        <w:rPr>
          <w:rFonts w:ascii="PT Astra Serif" w:eastAsia="PT Astra Serif" w:hAnsi="PT Astra Serif" w:cs="PT Astra Serif"/>
          <w:sz w:val="26"/>
          <w:szCs w:val="26"/>
        </w:rPr>
        <w:t>приказ</w:t>
      </w:r>
      <w:r>
        <w:rPr>
          <w:rFonts w:ascii="PT Astra Serif" w:eastAsia="PT Astra Serif" w:hAnsi="PT Astra Serif" w:cs="PT Astra Serif"/>
          <w:sz w:val="26"/>
          <w:szCs w:val="26"/>
        </w:rPr>
        <w:t>ом</w:t>
      </w:r>
      <w:r w:rsidRPr="00287049">
        <w:rPr>
          <w:rFonts w:ascii="PT Astra Serif" w:eastAsia="PT Astra Serif" w:hAnsi="PT Astra Serif" w:cs="PT Astra Serif"/>
          <w:sz w:val="26"/>
          <w:szCs w:val="26"/>
        </w:rPr>
        <w:t xml:space="preserve"> Комитета по охране объектов культурного наследия Томской области</w:t>
      </w:r>
    </w:p>
    <w:p w:rsidR="007E26E8" w:rsidRPr="00287049" w:rsidRDefault="007E26E8" w:rsidP="007E26E8">
      <w:pPr>
        <w:tabs>
          <w:tab w:val="left" w:pos="7088"/>
        </w:tabs>
        <w:ind w:left="5669"/>
        <w:rPr>
          <w:rFonts w:ascii="PT Astra Serif" w:hAnsi="PT Astra Serif" w:cs="PT Astra Serif"/>
          <w:color w:val="000000"/>
          <w:sz w:val="26"/>
          <w:szCs w:val="26"/>
        </w:rPr>
      </w:pPr>
      <w:r w:rsidRPr="00287049">
        <w:rPr>
          <w:rFonts w:ascii="PT Astra Serif" w:eastAsia="PT Astra Serif" w:hAnsi="PT Astra Serif" w:cs="PT Astra Serif"/>
          <w:color w:val="000000" w:themeColor="text1"/>
          <w:sz w:val="26"/>
          <w:szCs w:val="26"/>
        </w:rPr>
        <w:t>от</w:t>
      </w:r>
      <w:r w:rsidRPr="00287049">
        <w:rPr>
          <w:rFonts w:ascii="PT Astra Serif" w:hAnsi="PT Astra Serif" w:cs="PT Astra Serif"/>
          <w:color w:val="000000" w:themeColor="text1"/>
          <w:sz w:val="26"/>
          <w:szCs w:val="26"/>
        </w:rPr>
        <w:t> </w:t>
      </w:r>
      <w:r w:rsidR="000165A9">
        <w:rPr>
          <w:rFonts w:ascii="PT Astra Serif" w:hAnsi="PT Astra Serif" w:cs="PT Astra Serif"/>
          <w:color w:val="000000" w:themeColor="text1"/>
          <w:sz w:val="26"/>
          <w:szCs w:val="26"/>
        </w:rPr>
        <w:t>07.08.2024</w:t>
      </w:r>
      <w:r w:rsidRPr="00287049">
        <w:rPr>
          <w:rFonts w:ascii="PT Astra Serif" w:eastAsia="PT Astra Serif" w:hAnsi="PT Astra Serif" w:cs="PT Astra Serif"/>
          <w:color w:val="000000" w:themeColor="text1"/>
          <w:sz w:val="26"/>
          <w:szCs w:val="26"/>
        </w:rPr>
        <w:fldChar w:fldCharType="begin"/>
      </w:r>
      <w:r w:rsidRPr="00287049">
        <w:rPr>
          <w:rFonts w:ascii="PT Astra Serif" w:eastAsia="PT Astra Serif" w:hAnsi="PT Astra Serif" w:cs="PT Astra Serif"/>
          <w:color w:val="000000" w:themeColor="text1"/>
          <w:sz w:val="26"/>
          <w:szCs w:val="26"/>
        </w:rPr>
        <w:instrText xml:space="preserve"> FORMTEXT </w:instrText>
      </w:r>
      <w:r w:rsidR="00F90976">
        <w:rPr>
          <w:rFonts w:ascii="PT Astra Serif" w:eastAsia="PT Astra Serif" w:hAnsi="PT Astra Serif" w:cs="PT Astra Serif"/>
          <w:color w:val="000000" w:themeColor="text1"/>
          <w:sz w:val="26"/>
          <w:szCs w:val="26"/>
        </w:rPr>
        <w:fldChar w:fldCharType="separate"/>
      </w:r>
      <w:r w:rsidRPr="00287049">
        <w:rPr>
          <w:rFonts w:ascii="PT Astra Serif" w:eastAsia="PT Astra Serif" w:hAnsi="PT Astra Serif" w:cs="PT Astra Serif"/>
          <w:color w:val="000000" w:themeColor="text1"/>
          <w:sz w:val="26"/>
          <w:szCs w:val="26"/>
        </w:rPr>
        <w:fldChar w:fldCharType="end"/>
      </w:r>
      <w:r w:rsidRPr="00287049">
        <w:rPr>
          <w:rFonts w:ascii="PT Astra Serif" w:hAnsi="PT Astra Serif" w:cs="PT Astra Serif"/>
          <w:color w:val="000000" w:themeColor="text1"/>
          <w:sz w:val="26"/>
          <w:szCs w:val="26"/>
        </w:rPr>
        <w:t> </w:t>
      </w:r>
      <w:r w:rsidRPr="00287049">
        <w:rPr>
          <w:rFonts w:ascii="PT Astra Serif" w:eastAsia="PT Astra Serif" w:hAnsi="PT Astra Serif" w:cs="PT Astra Serif"/>
          <w:color w:val="000000" w:themeColor="text1"/>
          <w:sz w:val="26"/>
          <w:szCs w:val="26"/>
        </w:rPr>
        <w:t>№</w:t>
      </w:r>
      <w:r w:rsidRPr="00287049">
        <w:rPr>
          <w:rFonts w:ascii="PT Astra Serif" w:hAnsi="PT Astra Serif" w:cs="PT Astra Serif"/>
          <w:color w:val="000000" w:themeColor="text1"/>
          <w:sz w:val="26"/>
          <w:szCs w:val="26"/>
        </w:rPr>
        <w:t> </w:t>
      </w:r>
      <w:r w:rsidR="00FE6752">
        <w:rPr>
          <w:rFonts w:ascii="PT Astra Serif" w:hAnsi="PT Astra Serif" w:cs="PT Astra Serif"/>
          <w:color w:val="000000" w:themeColor="text1"/>
          <w:sz w:val="26"/>
          <w:szCs w:val="26"/>
        </w:rPr>
        <w:t>0049/01-07</w:t>
      </w:r>
      <w:r w:rsidRPr="00287049">
        <w:rPr>
          <w:rFonts w:ascii="PT Astra Serif" w:eastAsia="PT Astra Serif" w:hAnsi="PT Astra Serif" w:cs="PT Astra Serif"/>
          <w:color w:val="000000" w:themeColor="text1"/>
          <w:sz w:val="26"/>
          <w:szCs w:val="26"/>
        </w:rPr>
        <w:fldChar w:fldCharType="begin"/>
      </w:r>
      <w:r w:rsidRPr="00287049">
        <w:rPr>
          <w:rFonts w:ascii="PT Astra Serif" w:eastAsia="PT Astra Serif" w:hAnsi="PT Astra Serif" w:cs="PT Astra Serif"/>
          <w:color w:val="000000" w:themeColor="text1"/>
          <w:sz w:val="26"/>
          <w:szCs w:val="26"/>
        </w:rPr>
        <w:instrText xml:space="preserve"> FORMTEXT </w:instrText>
      </w:r>
      <w:r w:rsidR="00F90976">
        <w:rPr>
          <w:rFonts w:ascii="PT Astra Serif" w:eastAsia="PT Astra Serif" w:hAnsi="PT Astra Serif" w:cs="PT Astra Serif"/>
          <w:color w:val="000000" w:themeColor="text1"/>
          <w:sz w:val="26"/>
          <w:szCs w:val="26"/>
        </w:rPr>
        <w:fldChar w:fldCharType="separate"/>
      </w:r>
      <w:r w:rsidRPr="00287049">
        <w:rPr>
          <w:rFonts w:ascii="PT Astra Serif" w:eastAsia="PT Astra Serif" w:hAnsi="PT Astra Serif" w:cs="PT Astra Serif"/>
          <w:color w:val="000000" w:themeColor="text1"/>
          <w:sz w:val="26"/>
          <w:szCs w:val="26"/>
        </w:rPr>
        <w:fldChar w:fldCharType="end"/>
      </w:r>
    </w:p>
    <w:p w:rsidR="007E26E8" w:rsidRDefault="007E26E8" w:rsidP="007E26E8">
      <w:pPr>
        <w:tabs>
          <w:tab w:val="left" w:pos="7088"/>
        </w:tabs>
        <w:rPr>
          <w:rFonts w:ascii="PT Astra Serif" w:hAnsi="PT Astra Serif" w:cs="PT Astra Serif"/>
          <w:color w:val="000000"/>
          <w:sz w:val="28"/>
          <w:szCs w:val="28"/>
          <w:highlight w:val="lightGray"/>
        </w:rPr>
      </w:pPr>
    </w:p>
    <w:p w:rsidR="007E26E8" w:rsidRPr="007E26E8" w:rsidRDefault="007E26E8" w:rsidP="007E26E8">
      <w:pPr>
        <w:pStyle w:val="ConsPlusTitle"/>
        <w:widowControl/>
        <w:jc w:val="center"/>
        <w:rPr>
          <w:rFonts w:ascii="PT Astra Serif" w:hAnsi="PT Astra Serif" w:cs="Times New Roman"/>
          <w:b w:val="0"/>
          <w:sz w:val="26"/>
          <w:szCs w:val="26"/>
        </w:rPr>
      </w:pPr>
      <w:r w:rsidRPr="007E26E8">
        <w:rPr>
          <w:rFonts w:ascii="PT Astra Serif" w:hAnsi="PT Astra Serif" w:cs="Times New Roman"/>
          <w:b w:val="0"/>
          <w:sz w:val="26"/>
          <w:szCs w:val="26"/>
        </w:rPr>
        <w:t>Административный регламент предоставления государственной услуги</w:t>
      </w:r>
    </w:p>
    <w:p w:rsidR="007E26E8" w:rsidRPr="007E26E8" w:rsidRDefault="007E26E8" w:rsidP="007E26E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color w:val="000000"/>
          <w:sz w:val="26"/>
          <w:szCs w:val="26"/>
          <w:lang w:eastAsia="ru-RU" w:bidi="ar-SA"/>
        </w:rPr>
      </w:pPr>
      <w:r w:rsidRPr="007E26E8">
        <w:rPr>
          <w:rFonts w:ascii="PT Astra Serif" w:hAnsi="PT Astra Serif"/>
          <w:bCs/>
          <w:color w:val="000000"/>
          <w:sz w:val="26"/>
          <w:szCs w:val="26"/>
          <w:lang w:eastAsia="ru-RU" w:bidi="ar-SA"/>
        </w:rPr>
        <w:t>«</w:t>
      </w:r>
      <w:r w:rsidR="003264AC" w:rsidRPr="003264AC">
        <w:rPr>
          <w:rFonts w:ascii="PT Astra Serif" w:eastAsia="Andale Sans UI" w:hAnsi="PT Astra Serif"/>
          <w:kern w:val="1"/>
          <w:sz w:val="26"/>
          <w:szCs w:val="26"/>
          <w:lang w:bidi="ar-SA"/>
        </w:rPr>
        <w:t xml:space="preserve">Утверждение проекта информационных надписей и обозначений, </w:t>
      </w:r>
      <w:r w:rsidR="003264AC">
        <w:rPr>
          <w:rFonts w:ascii="PT Astra Serif" w:eastAsia="Andale Sans UI" w:hAnsi="PT Astra Serif"/>
          <w:kern w:val="1"/>
          <w:sz w:val="26"/>
          <w:szCs w:val="26"/>
          <w:lang w:bidi="ar-SA"/>
        </w:rPr>
        <w:br/>
      </w:r>
      <w:r w:rsidR="003264AC" w:rsidRPr="003264AC">
        <w:rPr>
          <w:rFonts w:ascii="PT Astra Serif" w:eastAsia="Andale Sans UI" w:hAnsi="PT Astra Serif"/>
          <w:kern w:val="1"/>
          <w:sz w:val="26"/>
          <w:szCs w:val="26"/>
          <w:lang w:bidi="ar-SA"/>
        </w:rPr>
        <w:t>устанавливаемых на объекты культурного наследия</w:t>
      </w:r>
      <w:r w:rsidRPr="007E26E8">
        <w:rPr>
          <w:rFonts w:ascii="PT Astra Serif" w:hAnsi="PT Astra Serif"/>
          <w:bCs/>
          <w:color w:val="000000"/>
          <w:sz w:val="26"/>
          <w:szCs w:val="26"/>
          <w:lang w:eastAsia="ru-RU" w:bidi="ar-SA"/>
        </w:rPr>
        <w:t>»</w:t>
      </w:r>
    </w:p>
    <w:p w:rsidR="007E26E8" w:rsidRPr="007E26E8" w:rsidRDefault="007E26E8" w:rsidP="007E26E8">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olor w:val="000000"/>
          <w:sz w:val="26"/>
          <w:szCs w:val="26"/>
          <w:lang w:eastAsia="ru-RU" w:bidi="ar-SA"/>
        </w:rPr>
      </w:pPr>
    </w:p>
    <w:p w:rsidR="007E26E8" w:rsidRPr="007E26E8" w:rsidRDefault="007E26E8" w:rsidP="007E26E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1. Общие положения</w:t>
      </w:r>
    </w:p>
    <w:p w:rsidR="007E26E8" w:rsidRPr="007E26E8" w:rsidRDefault="007E26E8" w:rsidP="007E26E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000000"/>
          <w:sz w:val="26"/>
          <w:szCs w:val="26"/>
          <w:lang w:eastAsia="ru-RU" w:bidi="ar-SA"/>
        </w:rPr>
      </w:pP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rPr>
      </w:pPr>
      <w:r w:rsidRPr="00765091">
        <w:rPr>
          <w:rFonts w:ascii="PT Astra Serif" w:hAnsi="PT Astra Serif"/>
          <w:color w:val="000000"/>
          <w:sz w:val="26"/>
          <w:szCs w:val="26"/>
          <w:lang w:eastAsia="ru-RU"/>
        </w:rPr>
        <w:t xml:space="preserve">1. Настоящий административный регламент устанавливает порядок и стандарт предоставления государственной услуги </w:t>
      </w:r>
      <w:r w:rsidRPr="00765091">
        <w:rPr>
          <w:rFonts w:ascii="PT Astra Serif" w:hAnsi="PT Astra Serif"/>
          <w:color w:val="000000"/>
          <w:sz w:val="26"/>
          <w:szCs w:val="26"/>
        </w:rPr>
        <w:t>«</w:t>
      </w:r>
      <w:r w:rsidR="004E78DA" w:rsidRPr="00765091">
        <w:rPr>
          <w:rFonts w:ascii="PT Astra Serif" w:eastAsia="Andale Sans UI" w:hAnsi="PT Astra Serif"/>
          <w:kern w:val="1"/>
          <w:sz w:val="26"/>
          <w:szCs w:val="26"/>
          <w:lang w:bidi="ar-SA"/>
        </w:rPr>
        <w:t>Утверждение проекта информационных надписей и обозначений, устанавливаемых на объекты культурного наследия</w:t>
      </w:r>
      <w:r w:rsidRPr="00765091">
        <w:rPr>
          <w:rFonts w:ascii="PT Astra Serif" w:hAnsi="PT Astra Serif"/>
          <w:color w:val="000000"/>
          <w:sz w:val="26"/>
          <w:szCs w:val="26"/>
        </w:rPr>
        <w:t>»</w:t>
      </w:r>
      <w:r w:rsidRPr="00765091">
        <w:rPr>
          <w:rFonts w:ascii="PT Astra Serif" w:hAnsi="PT Astra Serif"/>
          <w:color w:val="000000"/>
          <w:sz w:val="26"/>
          <w:szCs w:val="26"/>
          <w:lang w:eastAsia="ru-RU"/>
        </w:rPr>
        <w:t xml:space="preserve"> на территории Томской области (далее </w:t>
      </w:r>
      <w:r w:rsidRPr="00765091">
        <w:rPr>
          <w:rFonts w:ascii="PT Astra Serif" w:hAnsi="PT Astra Serif"/>
          <w:color w:val="000000"/>
          <w:sz w:val="26"/>
          <w:szCs w:val="26"/>
        </w:rPr>
        <w:t>–</w:t>
      </w:r>
      <w:r w:rsidRPr="00765091">
        <w:rPr>
          <w:rFonts w:ascii="PT Astra Serif" w:hAnsi="PT Astra Serif"/>
          <w:color w:val="000000"/>
          <w:sz w:val="26"/>
          <w:szCs w:val="26"/>
          <w:lang w:eastAsia="ru-RU"/>
        </w:rPr>
        <w:t xml:space="preserve"> государственная услуга).</w:t>
      </w:r>
    </w:p>
    <w:p w:rsidR="004E78DA" w:rsidRPr="00765091" w:rsidRDefault="007E26E8" w:rsidP="00765091">
      <w:pPr>
        <w:autoSpaceDE w:val="0"/>
        <w:autoSpaceDN w:val="0"/>
        <w:adjustRightInd w:val="0"/>
        <w:ind w:firstLine="567"/>
        <w:jc w:val="both"/>
        <w:rPr>
          <w:rFonts w:ascii="PT Astra Serif" w:hAnsi="PT Astra Serif"/>
          <w:bCs/>
          <w:iCs/>
          <w:color w:val="000000"/>
          <w:sz w:val="26"/>
          <w:szCs w:val="26"/>
        </w:rPr>
      </w:pPr>
      <w:r w:rsidRPr="00765091">
        <w:rPr>
          <w:rFonts w:ascii="PT Astra Serif" w:hAnsi="PT Astra Serif"/>
          <w:bCs/>
          <w:iCs/>
          <w:sz w:val="26"/>
          <w:szCs w:val="26"/>
        </w:rPr>
        <w:t xml:space="preserve">2. </w:t>
      </w:r>
      <w:r w:rsidR="004E78DA" w:rsidRPr="00765091">
        <w:rPr>
          <w:rFonts w:ascii="PT Astra Serif" w:hAnsi="PT Astra Serif"/>
          <w:bCs/>
          <w:iCs/>
          <w:color w:val="000000"/>
          <w:sz w:val="26"/>
          <w:szCs w:val="26"/>
        </w:rPr>
        <w:t xml:space="preserve">В качестве заявителей могут выступать </w:t>
      </w:r>
      <w:r w:rsidR="004E78DA" w:rsidRPr="00765091">
        <w:rPr>
          <w:rFonts w:ascii="PT Astra Serif" w:hAnsi="PT Astra Serif"/>
          <w:color w:val="000000"/>
          <w:sz w:val="26"/>
          <w:szCs w:val="26"/>
        </w:rPr>
        <w:t>физические и юридические лица</w:t>
      </w:r>
      <w:r w:rsidR="004E78DA" w:rsidRPr="00765091">
        <w:rPr>
          <w:rFonts w:ascii="PT Astra Serif" w:hAnsi="PT Astra Serif"/>
          <w:color w:val="000000"/>
          <w:sz w:val="26"/>
          <w:szCs w:val="26"/>
          <w:lang w:eastAsia="ru-RU"/>
        </w:rPr>
        <w:t>, которым объект культурного наследия, включенный в Единый государственный реестр объектов культурного наследия (далее – реестр), принадлежит на праве собственности, или находится во владении или в пользовании на основании гражданско-правового договора,</w:t>
      </w:r>
      <w:r w:rsidR="004E78DA" w:rsidRPr="00765091">
        <w:rPr>
          <w:rFonts w:ascii="PT Astra Serif" w:hAnsi="PT Astra Serif"/>
          <w:color w:val="000000"/>
          <w:spacing w:val="2"/>
          <w:sz w:val="26"/>
          <w:szCs w:val="26"/>
          <w:shd w:val="clear" w:color="auto" w:fill="FFFFFF"/>
        </w:rPr>
        <w:t xml:space="preserve"> либо их уполномоченные представители </w:t>
      </w:r>
      <w:r w:rsidR="004E78DA" w:rsidRPr="00765091">
        <w:rPr>
          <w:rFonts w:ascii="PT Astra Serif" w:hAnsi="PT Astra Serif"/>
          <w:bCs/>
          <w:iCs/>
          <w:color w:val="000000"/>
          <w:sz w:val="26"/>
          <w:szCs w:val="26"/>
        </w:rPr>
        <w:t>(далее - заявители).</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rPr>
      </w:pPr>
      <w:r w:rsidRPr="00765091">
        <w:rPr>
          <w:rFonts w:ascii="PT Astra Serif" w:hAnsi="PT Astra Serif"/>
          <w:bCs/>
          <w:color w:val="000000"/>
          <w:sz w:val="26"/>
          <w:szCs w:val="26"/>
        </w:rPr>
        <w:t xml:space="preserve">3. </w:t>
      </w:r>
      <w:r w:rsidRPr="00765091">
        <w:rPr>
          <w:rFonts w:ascii="PT Astra Serif" w:hAnsi="PT Astra Serif"/>
          <w:color w:val="000000"/>
          <w:sz w:val="26"/>
          <w:szCs w:val="26"/>
        </w:rPr>
        <w:t>Местонахождение Комитета по охране объектов культурного наследия Томской области</w:t>
      </w:r>
      <w:r w:rsidRPr="00765091">
        <w:rPr>
          <w:rFonts w:ascii="PT Astra Serif" w:hAnsi="PT Astra Serif"/>
          <w:color w:val="000000"/>
          <w:sz w:val="26"/>
          <w:szCs w:val="26"/>
          <w:lang w:eastAsia="ru-RU"/>
        </w:rPr>
        <w:t xml:space="preserve"> (далее – Комитет)</w:t>
      </w:r>
      <w:r w:rsidRPr="00765091">
        <w:rPr>
          <w:rFonts w:ascii="PT Astra Serif" w:hAnsi="PT Astra Serif"/>
          <w:color w:val="000000"/>
          <w:sz w:val="26"/>
          <w:szCs w:val="26"/>
        </w:rPr>
        <w:t>: 634050, г. Томск, пр. Ленина, 50.</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tabs>
          <w:tab w:val="left" w:pos="1134"/>
        </w:tabs>
        <w:ind w:firstLine="567"/>
        <w:jc w:val="both"/>
        <w:rPr>
          <w:rFonts w:ascii="PT Astra Serif" w:hAnsi="PT Astra Serif"/>
          <w:color w:val="000000"/>
          <w:sz w:val="26"/>
          <w:szCs w:val="26"/>
          <w:lang w:eastAsia="ru-RU" w:bidi="ar-SA"/>
        </w:rPr>
      </w:pPr>
      <w:r w:rsidRPr="00765091">
        <w:rPr>
          <w:rFonts w:ascii="PT Astra Serif" w:hAnsi="PT Astra Serif"/>
          <w:color w:val="000000"/>
          <w:sz w:val="26"/>
          <w:szCs w:val="26"/>
          <w:lang w:eastAsia="ru-RU" w:bidi="ar-SA"/>
        </w:rPr>
        <w:t>Почтовый адрес: 634050, г. Томск, а/я 115.</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65091">
        <w:rPr>
          <w:rFonts w:ascii="PT Astra Serif" w:hAnsi="PT Astra Serif"/>
          <w:color w:val="000000"/>
          <w:sz w:val="26"/>
          <w:szCs w:val="26"/>
          <w:lang w:eastAsia="ru-RU" w:bidi="ar-SA"/>
        </w:rPr>
        <w:t xml:space="preserve">Адрес электронной почты: </w:t>
      </w:r>
      <w:r w:rsidRPr="00765091">
        <w:rPr>
          <w:rFonts w:ascii="PT Astra Serif" w:hAnsi="PT Astra Serif"/>
          <w:color w:val="000000"/>
          <w:sz w:val="26"/>
          <w:szCs w:val="26"/>
          <w:lang w:val="en-US" w:eastAsia="ru-RU" w:bidi="ar-SA"/>
        </w:rPr>
        <w:t>kooknto</w:t>
      </w:r>
      <w:r w:rsidRPr="00765091">
        <w:rPr>
          <w:rFonts w:ascii="PT Astra Serif" w:hAnsi="PT Astra Serif"/>
          <w:color w:val="000000"/>
          <w:sz w:val="26"/>
          <w:szCs w:val="26"/>
          <w:lang w:eastAsia="ru-RU" w:bidi="ar-SA"/>
        </w:rPr>
        <w:t>@</w:t>
      </w:r>
      <w:r w:rsidRPr="00765091">
        <w:rPr>
          <w:rFonts w:ascii="PT Astra Serif" w:hAnsi="PT Astra Serif"/>
          <w:color w:val="000000"/>
          <w:sz w:val="26"/>
          <w:szCs w:val="26"/>
          <w:lang w:val="en-US" w:eastAsia="ru-RU" w:bidi="ar-SA"/>
        </w:rPr>
        <w:t>gov</w:t>
      </w:r>
      <w:r w:rsidRPr="00765091">
        <w:rPr>
          <w:rFonts w:ascii="PT Astra Serif" w:hAnsi="PT Astra Serif"/>
          <w:color w:val="000000"/>
          <w:sz w:val="26"/>
          <w:szCs w:val="26"/>
          <w:lang w:eastAsia="ru-RU" w:bidi="ar-SA"/>
        </w:rPr>
        <w:t>70.</w:t>
      </w:r>
      <w:r w:rsidRPr="00765091">
        <w:rPr>
          <w:rFonts w:ascii="PT Astra Serif" w:hAnsi="PT Astra Serif"/>
          <w:color w:val="000000"/>
          <w:sz w:val="26"/>
          <w:szCs w:val="26"/>
          <w:lang w:val="en-US" w:eastAsia="ru-RU" w:bidi="ar-SA"/>
        </w:rPr>
        <w:t>ru</w:t>
      </w:r>
      <w:r w:rsidRPr="00765091">
        <w:rPr>
          <w:rFonts w:ascii="PT Astra Serif" w:hAnsi="PT Astra Serif"/>
          <w:color w:val="000000"/>
          <w:sz w:val="26"/>
          <w:szCs w:val="26"/>
          <w:lang w:eastAsia="ru-RU" w:bidi="ar-SA"/>
        </w:rPr>
        <w:t>.</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65091">
        <w:rPr>
          <w:rFonts w:ascii="PT Astra Serif" w:hAnsi="PT Astra Serif"/>
          <w:color w:val="000000"/>
          <w:sz w:val="26"/>
          <w:szCs w:val="26"/>
          <w:lang w:eastAsia="ru-RU" w:bidi="ar-SA"/>
        </w:rPr>
        <w:t>4. Адрес официального сайта Комитета: http</w:t>
      </w:r>
      <w:r w:rsidRPr="00765091">
        <w:rPr>
          <w:rFonts w:ascii="PT Astra Serif" w:hAnsi="PT Astra Serif"/>
          <w:color w:val="000000"/>
          <w:sz w:val="26"/>
          <w:szCs w:val="26"/>
          <w:lang w:val="en-US" w:eastAsia="ru-RU" w:bidi="ar-SA"/>
        </w:rPr>
        <w:t>s</w:t>
      </w:r>
      <w:r w:rsidRPr="00765091">
        <w:rPr>
          <w:rFonts w:ascii="PT Astra Serif" w:hAnsi="PT Astra Serif"/>
          <w:color w:val="000000"/>
          <w:sz w:val="26"/>
          <w:szCs w:val="26"/>
          <w:lang w:eastAsia="ru-RU" w:bidi="ar-SA"/>
        </w:rPr>
        <w:t>://</w:t>
      </w:r>
      <w:r w:rsidRPr="00765091">
        <w:rPr>
          <w:rFonts w:ascii="PT Astra Serif" w:hAnsi="PT Astra Serif"/>
          <w:color w:val="000000"/>
          <w:sz w:val="26"/>
          <w:szCs w:val="26"/>
          <w:lang w:val="en-US" w:eastAsia="ru-RU" w:bidi="ar-SA"/>
        </w:rPr>
        <w:t>heritage</w:t>
      </w:r>
      <w:r w:rsidRPr="00765091">
        <w:rPr>
          <w:rFonts w:ascii="PT Astra Serif" w:hAnsi="PT Astra Serif"/>
          <w:color w:val="000000"/>
          <w:sz w:val="26"/>
          <w:szCs w:val="26"/>
          <w:lang w:eastAsia="ru-RU" w:bidi="ar-SA"/>
        </w:rPr>
        <w:t>.tomsk.gov.ru (далее – сайт Комитета).</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65091">
        <w:rPr>
          <w:rFonts w:ascii="PT Astra Serif" w:hAnsi="PT Astra Serif"/>
          <w:color w:val="000000"/>
          <w:sz w:val="26"/>
          <w:szCs w:val="26"/>
          <w:lang w:eastAsia="ru-RU" w:bidi="ar-SA"/>
        </w:rPr>
        <w:t>Телефон для справок: (3822) 90-94-20.</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65091">
        <w:rPr>
          <w:rFonts w:ascii="PT Astra Serif" w:hAnsi="PT Astra Serif"/>
          <w:color w:val="000000"/>
          <w:sz w:val="26"/>
          <w:szCs w:val="26"/>
          <w:lang w:eastAsia="ru-RU" w:bidi="ar-SA"/>
        </w:rPr>
        <w:t>5. График работы Комитета:</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65091">
        <w:rPr>
          <w:rFonts w:ascii="PT Astra Serif" w:hAnsi="PT Astra Serif"/>
          <w:color w:val="000000"/>
          <w:sz w:val="26"/>
          <w:szCs w:val="26"/>
          <w:lang w:eastAsia="ru-RU" w:bidi="ar-SA"/>
        </w:rPr>
        <w:t>понедельник – пятница: с 9-00 до 18-00;</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65091">
        <w:rPr>
          <w:rFonts w:ascii="PT Astra Serif" w:hAnsi="PT Astra Serif"/>
          <w:color w:val="000000"/>
          <w:sz w:val="26"/>
          <w:szCs w:val="26"/>
          <w:lang w:eastAsia="ru-RU" w:bidi="ar-SA"/>
        </w:rPr>
        <w:t>перерыв для отдыха и питания: с 12-30 до 13-30;</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65091">
        <w:rPr>
          <w:rFonts w:ascii="PT Astra Serif" w:hAnsi="PT Astra Serif"/>
          <w:color w:val="000000"/>
          <w:sz w:val="26"/>
          <w:szCs w:val="26"/>
          <w:lang w:eastAsia="ru-RU" w:bidi="ar-SA"/>
        </w:rPr>
        <w:t>суббота, воскресенье: выходной день.</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65091">
        <w:rPr>
          <w:rFonts w:ascii="PT Astra Serif" w:hAnsi="PT Astra Serif"/>
          <w:color w:val="000000"/>
          <w:sz w:val="26"/>
          <w:szCs w:val="26"/>
          <w:lang w:eastAsia="ru-RU" w:bidi="ar-SA"/>
        </w:rPr>
        <w:t>6. Информация о предоставлении государственной услуги представляется:</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rPr>
      </w:pPr>
      <w:r w:rsidRPr="00765091">
        <w:rPr>
          <w:rFonts w:ascii="PT Astra Serif" w:hAnsi="PT Astra Serif"/>
          <w:color w:val="000000"/>
          <w:sz w:val="26"/>
          <w:szCs w:val="26"/>
        </w:rPr>
        <w:t>1) в Комитете при личном посещении, в электронном виде, посредством письменных ответов, по номерам телефонов Комитета;</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rPr>
      </w:pPr>
      <w:r w:rsidRPr="00765091">
        <w:rPr>
          <w:rFonts w:ascii="PT Astra Serif" w:hAnsi="PT Astra Serif"/>
          <w:color w:val="000000"/>
          <w:sz w:val="26"/>
          <w:szCs w:val="26"/>
        </w:rPr>
        <w:t xml:space="preserve">2) на </w:t>
      </w:r>
      <w:r w:rsidR="00AD30F7" w:rsidRPr="00765091">
        <w:rPr>
          <w:rFonts w:ascii="PT Astra Serif" w:hAnsi="PT Astra Serif"/>
          <w:color w:val="000000"/>
          <w:sz w:val="26"/>
          <w:szCs w:val="26"/>
        </w:rPr>
        <w:t xml:space="preserve">официальном </w:t>
      </w:r>
      <w:r w:rsidRPr="00765091">
        <w:rPr>
          <w:rFonts w:ascii="PT Astra Serif" w:hAnsi="PT Astra Serif"/>
          <w:color w:val="000000"/>
          <w:sz w:val="26"/>
          <w:szCs w:val="26"/>
        </w:rPr>
        <w:t>сайте Комитета по адрес</w:t>
      </w:r>
      <w:r w:rsidR="00AF427D" w:rsidRPr="00765091">
        <w:rPr>
          <w:rFonts w:ascii="PT Astra Serif" w:hAnsi="PT Astra Serif"/>
          <w:color w:val="000000"/>
          <w:sz w:val="26"/>
          <w:szCs w:val="26"/>
        </w:rPr>
        <w:t>у</w:t>
      </w:r>
      <w:r w:rsidRPr="00765091">
        <w:rPr>
          <w:rFonts w:ascii="PT Astra Serif" w:hAnsi="PT Astra Serif"/>
          <w:color w:val="000000"/>
          <w:sz w:val="26"/>
          <w:szCs w:val="26"/>
        </w:rPr>
        <w:t xml:space="preserve">: </w:t>
      </w:r>
      <w:hyperlink r:id="rId8" w:tooltip="https://heritage.tomsk.gov.ru" w:history="1">
        <w:r w:rsidRPr="00765091">
          <w:rPr>
            <w:rFonts w:ascii="PT Astra Serif" w:hAnsi="PT Astra Serif"/>
            <w:color w:val="000000"/>
            <w:sz w:val="26"/>
            <w:szCs w:val="26"/>
            <w:lang w:val="en-US" w:bidi="ar-SA"/>
          </w:rPr>
          <w:t>https</w:t>
        </w:r>
        <w:r w:rsidRPr="00765091">
          <w:rPr>
            <w:rFonts w:ascii="PT Astra Serif" w:hAnsi="PT Astra Serif"/>
            <w:color w:val="000000"/>
            <w:sz w:val="26"/>
            <w:szCs w:val="26"/>
            <w:lang w:bidi="ar-SA"/>
          </w:rPr>
          <w:t>://</w:t>
        </w:r>
        <w:r w:rsidRPr="00765091">
          <w:rPr>
            <w:rFonts w:ascii="PT Astra Serif" w:hAnsi="PT Astra Serif"/>
            <w:color w:val="000000"/>
            <w:sz w:val="26"/>
            <w:szCs w:val="26"/>
            <w:lang w:val="en-US" w:bidi="ar-SA"/>
          </w:rPr>
          <w:t>heritage</w:t>
        </w:r>
        <w:r w:rsidRPr="00765091">
          <w:rPr>
            <w:rFonts w:ascii="PT Astra Serif" w:hAnsi="PT Astra Serif"/>
            <w:color w:val="000000"/>
            <w:sz w:val="26"/>
            <w:szCs w:val="26"/>
            <w:lang w:bidi="ar-SA"/>
          </w:rPr>
          <w:t>.</w:t>
        </w:r>
        <w:r w:rsidRPr="00765091">
          <w:rPr>
            <w:rFonts w:ascii="PT Astra Serif" w:hAnsi="PT Astra Serif"/>
            <w:color w:val="000000"/>
            <w:sz w:val="26"/>
            <w:szCs w:val="26"/>
            <w:lang w:val="en-US" w:bidi="ar-SA"/>
          </w:rPr>
          <w:t>tomsk</w:t>
        </w:r>
        <w:r w:rsidRPr="00765091">
          <w:rPr>
            <w:rFonts w:ascii="PT Astra Serif" w:hAnsi="PT Astra Serif"/>
            <w:color w:val="000000"/>
            <w:sz w:val="26"/>
            <w:szCs w:val="26"/>
            <w:lang w:bidi="ar-SA"/>
          </w:rPr>
          <w:t>.</w:t>
        </w:r>
        <w:r w:rsidRPr="00765091">
          <w:rPr>
            <w:rFonts w:ascii="PT Astra Serif" w:hAnsi="PT Astra Serif"/>
            <w:color w:val="000000"/>
            <w:sz w:val="26"/>
            <w:szCs w:val="26"/>
            <w:lang w:val="en-US" w:bidi="ar-SA"/>
          </w:rPr>
          <w:t>gov</w:t>
        </w:r>
        <w:r w:rsidRPr="00765091">
          <w:rPr>
            <w:rFonts w:ascii="PT Astra Serif" w:hAnsi="PT Astra Serif"/>
            <w:color w:val="000000"/>
            <w:sz w:val="26"/>
            <w:szCs w:val="26"/>
            <w:lang w:bidi="ar-SA"/>
          </w:rPr>
          <w:t>.</w:t>
        </w:r>
        <w:r w:rsidRPr="00765091">
          <w:rPr>
            <w:rFonts w:ascii="PT Astra Serif" w:hAnsi="PT Astra Serif"/>
            <w:color w:val="000000"/>
            <w:sz w:val="26"/>
            <w:szCs w:val="26"/>
            <w:lang w:val="en-US" w:bidi="ar-SA"/>
          </w:rPr>
          <w:t>ru</w:t>
        </w:r>
      </w:hyperlink>
      <w:r w:rsidRPr="00765091">
        <w:rPr>
          <w:rFonts w:ascii="PT Astra Serif" w:hAnsi="PT Astra Serif"/>
          <w:color w:val="000000"/>
          <w:sz w:val="26"/>
          <w:szCs w:val="26"/>
        </w:rPr>
        <w:t>;</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rPr>
      </w:pPr>
      <w:r w:rsidRPr="00765091">
        <w:rPr>
          <w:rFonts w:ascii="PT Astra Serif" w:hAnsi="PT Astra Serif"/>
          <w:color w:val="000000"/>
          <w:sz w:val="26"/>
          <w:szCs w:val="26"/>
        </w:rPr>
        <w:t xml:space="preserve">3) на официальном сайте </w:t>
      </w:r>
      <w:r w:rsidRPr="00765091">
        <w:rPr>
          <w:rFonts w:ascii="PT Astra Serif" w:hAnsi="PT Astra Serif"/>
          <w:color w:val="000000"/>
          <w:sz w:val="26"/>
          <w:szCs w:val="26"/>
          <w:lang w:eastAsia="ru-RU"/>
        </w:rPr>
        <w:t xml:space="preserve">областного государственного казенного учреждения «Томский областной многофункциональный центр по предоставлению государственных и муниципальных услуг» </w:t>
      </w:r>
      <w:r w:rsidRPr="00765091">
        <w:rPr>
          <w:rFonts w:ascii="PT Astra Serif" w:hAnsi="PT Astra Serif"/>
          <w:color w:val="000000"/>
          <w:sz w:val="26"/>
          <w:szCs w:val="26"/>
        </w:rPr>
        <w:t>по адресу: m</w:t>
      </w:r>
      <w:r w:rsidR="005A5334" w:rsidRPr="00765091">
        <w:rPr>
          <w:rFonts w:ascii="PT Astra Serif" w:hAnsi="PT Astra Serif"/>
          <w:color w:val="000000"/>
          <w:sz w:val="26"/>
          <w:szCs w:val="26"/>
          <w:lang w:val="en-US"/>
        </w:rPr>
        <w:t>d</w:t>
      </w:r>
      <w:r w:rsidRPr="00765091">
        <w:rPr>
          <w:rFonts w:ascii="PT Astra Serif" w:hAnsi="PT Astra Serif"/>
          <w:color w:val="000000"/>
          <w:sz w:val="26"/>
          <w:szCs w:val="26"/>
        </w:rPr>
        <w:t xml:space="preserve">.tomsk.ru (далее – </w:t>
      </w:r>
      <w:r w:rsidRPr="00765091">
        <w:rPr>
          <w:rFonts w:ascii="PT Astra Serif" w:hAnsi="PT Astra Serif"/>
          <w:color w:val="000000"/>
          <w:sz w:val="26"/>
          <w:szCs w:val="26"/>
          <w:lang w:eastAsia="ru-RU"/>
        </w:rPr>
        <w:t>многофункциональный центр,</w:t>
      </w:r>
      <w:r w:rsidRPr="00765091">
        <w:rPr>
          <w:rFonts w:ascii="PT Astra Serif" w:hAnsi="PT Astra Serif"/>
          <w:color w:val="000000"/>
          <w:sz w:val="26"/>
          <w:szCs w:val="26"/>
        </w:rPr>
        <w:t xml:space="preserve"> сайт многофункционального центра);</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rPr>
      </w:pPr>
      <w:r w:rsidRPr="00765091">
        <w:rPr>
          <w:rFonts w:ascii="PT Astra Serif" w:hAnsi="PT Astra Serif"/>
          <w:color w:val="000000"/>
          <w:sz w:val="26"/>
          <w:szCs w:val="26"/>
        </w:rPr>
        <w:t>4) в федеральной государственной информационной системе «Единый портал государственных и муниципальных услуг</w:t>
      </w:r>
      <w:r w:rsidR="00D57EFE" w:rsidRPr="00765091">
        <w:rPr>
          <w:rFonts w:ascii="PT Astra Serif" w:hAnsi="PT Astra Serif"/>
          <w:color w:val="000000"/>
          <w:sz w:val="26"/>
          <w:szCs w:val="26"/>
        </w:rPr>
        <w:t xml:space="preserve"> (функций)</w:t>
      </w:r>
      <w:r w:rsidRPr="00765091">
        <w:rPr>
          <w:rFonts w:ascii="PT Astra Serif" w:hAnsi="PT Astra Serif"/>
          <w:color w:val="000000"/>
          <w:sz w:val="26"/>
          <w:szCs w:val="26"/>
        </w:rPr>
        <w:t>» по адресу: gosuslugi.ru (далее –</w:t>
      </w:r>
      <w:r w:rsidR="00D57EFE" w:rsidRPr="00765091">
        <w:rPr>
          <w:rFonts w:ascii="PT Astra Serif" w:hAnsi="PT Astra Serif"/>
          <w:color w:val="000000"/>
          <w:sz w:val="26"/>
          <w:szCs w:val="26"/>
        </w:rPr>
        <w:t xml:space="preserve"> Единый портал).</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65091">
        <w:rPr>
          <w:rFonts w:ascii="PT Astra Serif" w:hAnsi="PT Astra Serif"/>
          <w:color w:val="000000"/>
          <w:sz w:val="26"/>
          <w:szCs w:val="26"/>
        </w:rPr>
        <w:t>7. </w:t>
      </w:r>
      <w:r w:rsidRPr="00765091">
        <w:rPr>
          <w:rFonts w:ascii="PT Astra Serif" w:hAnsi="PT Astra Serif"/>
          <w:color w:val="000000"/>
          <w:sz w:val="26"/>
          <w:szCs w:val="26"/>
          <w:lang w:eastAsia="ru-RU"/>
        </w:rPr>
        <w:t>Информирование заявителей по вопросам предоставления государственной услуги осуществляется в следующих формах:</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65091">
        <w:rPr>
          <w:rFonts w:ascii="PT Astra Serif" w:hAnsi="PT Astra Serif"/>
          <w:color w:val="000000"/>
          <w:sz w:val="26"/>
          <w:szCs w:val="26"/>
          <w:lang w:eastAsia="ru-RU"/>
        </w:rPr>
        <w:lastRenderedPageBreak/>
        <w:t>1) индивидуальное консультирование при непосредственном обращении заявителя;</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65091">
        <w:rPr>
          <w:rFonts w:ascii="PT Astra Serif" w:hAnsi="PT Astra Serif"/>
          <w:color w:val="000000"/>
          <w:sz w:val="26"/>
          <w:szCs w:val="26"/>
          <w:lang w:eastAsia="ru-RU"/>
        </w:rPr>
        <w:t>2) индивидуальное консультирование в электронном виде посредством:</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65091">
        <w:rPr>
          <w:rFonts w:ascii="PT Astra Serif" w:hAnsi="PT Astra Serif"/>
          <w:color w:val="000000"/>
          <w:sz w:val="26"/>
          <w:szCs w:val="26"/>
          <w:lang w:eastAsia="ru-RU"/>
        </w:rPr>
        <w:t>а) размещения консультационно-справочной информации на сайте Комитета, сайте многофункционального центра, Едином портале;</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65091">
        <w:rPr>
          <w:rFonts w:ascii="PT Astra Serif" w:hAnsi="PT Astra Serif"/>
          <w:color w:val="000000"/>
          <w:sz w:val="26"/>
          <w:szCs w:val="26"/>
          <w:lang w:eastAsia="ru-RU"/>
        </w:rPr>
        <w:t xml:space="preserve">б) индивидуальное </w:t>
      </w:r>
      <w:r w:rsidR="00AD30F7" w:rsidRPr="00765091">
        <w:rPr>
          <w:rFonts w:ascii="PT Astra Serif" w:hAnsi="PT Astra Serif"/>
          <w:color w:val="000000"/>
          <w:sz w:val="26"/>
          <w:szCs w:val="26"/>
          <w:lang w:eastAsia="ru-RU"/>
        </w:rPr>
        <w:t>консультирование путем направления в форме электронного документа ответа на обращение, поступившее в форме электронного документа, по адресу электронной почты, указанному в обращении в форме электронного документа, или по адресу (уникальному идентификатору) личного кабинета гражданина на Едином портале при его использовании;</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65091">
        <w:rPr>
          <w:rFonts w:ascii="PT Astra Serif" w:hAnsi="PT Astra Serif"/>
          <w:color w:val="000000"/>
          <w:sz w:val="26"/>
          <w:szCs w:val="26"/>
          <w:lang w:eastAsia="ru-RU"/>
        </w:rPr>
        <w:t>3) индивидуальное консультирование путем направления в письменной форме ответа на обращение, поступившее в письменной форме;</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65091">
        <w:rPr>
          <w:rFonts w:ascii="PT Astra Serif" w:hAnsi="PT Astra Serif"/>
          <w:color w:val="000000"/>
          <w:sz w:val="26"/>
          <w:szCs w:val="26"/>
          <w:lang w:eastAsia="ru-RU"/>
        </w:rPr>
        <w:t>4) индивидуальное консультирование по номерам телефонов Комитета.</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rPr>
      </w:pPr>
      <w:r w:rsidRPr="00765091">
        <w:rPr>
          <w:rFonts w:ascii="PT Astra Serif" w:hAnsi="PT Astra Serif"/>
          <w:color w:val="000000"/>
          <w:sz w:val="26"/>
          <w:szCs w:val="26"/>
          <w:lang w:eastAsia="ru-RU"/>
        </w:rPr>
        <w:t xml:space="preserve">Рассмотрение обращений, указанных в настоящем пункте, осуществляется в сроки и порядке, предусмотренные Федеральным </w:t>
      </w:r>
      <w:hyperlink r:id="rId9" w:tooltip="consultantplus://offline/ref=D3FE7DC9EE8D04A7FD48561F7792F5EF29C2E56F999FA03FCC86646A23A90E0E6F449B78B90F3C314C65996BE0y7P7H" w:history="1">
        <w:r w:rsidRPr="00765091">
          <w:rPr>
            <w:rFonts w:ascii="PT Astra Serif" w:hAnsi="PT Astra Serif"/>
            <w:color w:val="000000"/>
            <w:sz w:val="26"/>
            <w:szCs w:val="26"/>
            <w:lang w:eastAsia="ru-RU"/>
          </w:rPr>
          <w:t>законом</w:t>
        </w:r>
      </w:hyperlink>
      <w:r w:rsidRPr="00765091">
        <w:rPr>
          <w:rFonts w:ascii="PT Astra Serif" w:hAnsi="PT Astra Serif"/>
          <w:color w:val="000000"/>
          <w:sz w:val="26"/>
          <w:szCs w:val="26"/>
          <w:lang w:eastAsia="ru-RU"/>
        </w:rPr>
        <w:t xml:space="preserve"> </w:t>
      </w:r>
      <w:r w:rsidRPr="00765091">
        <w:rPr>
          <w:rFonts w:ascii="PT Astra Serif" w:hAnsi="PT Astra Serif"/>
          <w:color w:val="000000"/>
          <w:sz w:val="26"/>
          <w:szCs w:val="26"/>
        </w:rPr>
        <w:t>от 02.05.2006</w:t>
      </w:r>
      <w:r w:rsidRPr="00765091">
        <w:rPr>
          <w:rFonts w:ascii="PT Astra Serif" w:hAnsi="PT Astra Serif"/>
          <w:color w:val="000000"/>
          <w:sz w:val="26"/>
          <w:szCs w:val="26"/>
          <w:lang w:eastAsia="ru-RU"/>
        </w:rPr>
        <w:t xml:space="preserve"> № 59-ФЗ «О</w:t>
      </w:r>
      <w:r w:rsidR="00963421" w:rsidRPr="00765091">
        <w:rPr>
          <w:rFonts w:ascii="PT Astra Serif" w:hAnsi="PT Astra Serif"/>
          <w:color w:val="000000"/>
          <w:sz w:val="26"/>
          <w:szCs w:val="26"/>
          <w:lang w:eastAsia="ru-RU"/>
        </w:rPr>
        <w:t> </w:t>
      </w:r>
      <w:r w:rsidRPr="00765091">
        <w:rPr>
          <w:rFonts w:ascii="PT Astra Serif" w:hAnsi="PT Astra Serif"/>
          <w:color w:val="000000"/>
          <w:sz w:val="26"/>
          <w:szCs w:val="26"/>
          <w:lang w:eastAsia="ru-RU"/>
        </w:rPr>
        <w:t>порядке рассмотрения обращений граждан Российской Федерации».</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65091">
        <w:rPr>
          <w:rFonts w:ascii="PT Astra Serif" w:hAnsi="PT Astra Serif"/>
          <w:color w:val="000000"/>
          <w:sz w:val="26"/>
          <w:szCs w:val="26"/>
        </w:rPr>
        <w:t xml:space="preserve">8. </w:t>
      </w:r>
      <w:r w:rsidRPr="00765091">
        <w:rPr>
          <w:rFonts w:ascii="PT Astra Serif" w:hAnsi="PT Astra Serif"/>
          <w:color w:val="000000"/>
          <w:sz w:val="26"/>
          <w:szCs w:val="26"/>
          <w:lang w:eastAsia="ru-RU"/>
        </w:rPr>
        <w:t>На сайте Комитета, сайте многофункционального центра, Едином портале размещается следующая информация о предоставлении государственной услуги:</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65091">
        <w:rPr>
          <w:rFonts w:ascii="PT Astra Serif" w:hAnsi="PT Astra Serif"/>
          <w:color w:val="000000"/>
          <w:sz w:val="26"/>
          <w:szCs w:val="26"/>
          <w:lang w:eastAsia="ru-RU"/>
        </w:rPr>
        <w:t>1) исчерпывающий перечень документов, необходимых для предоставления государственной услуги, требования к оформлению указанных документов;</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65091">
        <w:rPr>
          <w:rFonts w:ascii="PT Astra Serif" w:hAnsi="PT Astra Serif"/>
          <w:color w:val="000000"/>
          <w:sz w:val="26"/>
          <w:szCs w:val="26"/>
          <w:lang w:eastAsia="ru-RU"/>
        </w:rPr>
        <w:t>2) круг заявителей;</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65091">
        <w:rPr>
          <w:rFonts w:ascii="PT Astra Serif" w:hAnsi="PT Astra Serif"/>
          <w:color w:val="000000"/>
          <w:sz w:val="26"/>
          <w:szCs w:val="26"/>
          <w:lang w:eastAsia="ru-RU"/>
        </w:rPr>
        <w:t>3) срок предоставления государственной услуги;</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65091">
        <w:rPr>
          <w:rFonts w:ascii="PT Astra Serif" w:hAnsi="PT Astra Serif"/>
          <w:color w:val="000000"/>
          <w:sz w:val="26"/>
          <w:szCs w:val="26"/>
          <w:lang w:eastAsia="ru-RU"/>
        </w:rPr>
        <w:t>4) сведения о результатах предоставления государственной услуги;</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65091">
        <w:rPr>
          <w:rFonts w:ascii="PT Astra Serif" w:hAnsi="PT Astra Serif"/>
          <w:color w:val="000000"/>
          <w:sz w:val="26"/>
          <w:szCs w:val="26"/>
          <w:lang w:eastAsia="ru-RU"/>
        </w:rPr>
        <w:t>5) исчерпывающий перечень оснований для отказа в предоставлении государственной услуги;</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65091">
        <w:rPr>
          <w:rFonts w:ascii="PT Astra Serif" w:hAnsi="PT Astra Serif"/>
          <w:color w:val="000000"/>
          <w:sz w:val="26"/>
          <w:szCs w:val="26"/>
          <w:lang w:eastAsia="ru-RU"/>
        </w:rPr>
        <w:t>6) порядок досудебного (внесудебного) обжалования решений и действий (бездействия) Комитета, многофункционального центра, а также их должностных лиц, госуд</w:t>
      </w:r>
      <w:r w:rsidR="008938D7" w:rsidRPr="00765091">
        <w:rPr>
          <w:rFonts w:ascii="PT Astra Serif" w:hAnsi="PT Astra Serif"/>
          <w:color w:val="000000"/>
          <w:sz w:val="26"/>
          <w:szCs w:val="26"/>
          <w:lang w:eastAsia="ru-RU"/>
        </w:rPr>
        <w:t>арственных служащих, работников;</w:t>
      </w:r>
    </w:p>
    <w:p w:rsidR="008938D7" w:rsidRPr="00765091" w:rsidRDefault="008938D7" w:rsidP="0076509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65091">
        <w:rPr>
          <w:rFonts w:ascii="PT Astra Serif" w:hAnsi="PT Astra Serif"/>
          <w:color w:val="000000"/>
          <w:sz w:val="26"/>
          <w:szCs w:val="26"/>
          <w:lang w:eastAsia="ru-RU"/>
        </w:rPr>
        <w:t>7) форма заявления</w:t>
      </w:r>
      <w:r w:rsidR="00AD30F7" w:rsidRPr="00765091">
        <w:rPr>
          <w:rFonts w:ascii="PT Astra Serif" w:hAnsi="PT Astra Serif"/>
          <w:color w:val="000000"/>
          <w:sz w:val="26"/>
          <w:szCs w:val="26"/>
          <w:lang w:eastAsia="ru-RU"/>
        </w:rPr>
        <w:t xml:space="preserve"> (запроса)</w:t>
      </w:r>
      <w:r w:rsidRPr="00765091">
        <w:rPr>
          <w:rFonts w:ascii="PT Astra Serif" w:hAnsi="PT Astra Serif"/>
          <w:color w:val="000000"/>
          <w:sz w:val="26"/>
          <w:szCs w:val="26"/>
          <w:lang w:eastAsia="ru-RU"/>
        </w:rPr>
        <w:t>.</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65091">
        <w:rPr>
          <w:rFonts w:ascii="PT Astra Serif" w:hAnsi="PT Astra Serif"/>
          <w:color w:val="000000"/>
          <w:sz w:val="26"/>
          <w:szCs w:val="26"/>
          <w:lang w:eastAsia="ru-RU"/>
        </w:rPr>
        <w:t>Информация на сайте Комитета, сайте многофункционального центра, Едином портале о порядке и сроках предоставления государственной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бесплатно.</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65091">
        <w:rPr>
          <w:rFonts w:ascii="PT Astra Serif" w:hAnsi="PT Astra Serif"/>
          <w:color w:val="000000"/>
          <w:sz w:val="26"/>
          <w:szCs w:val="26"/>
          <w:lang w:eastAsia="ru-RU"/>
        </w:rPr>
        <w:t>Доступ к информации о сроках и порядке предоставления государственной услуги осуществляется без выполнения каких-либо требований, в том числе без использования программного обеспечения, установка которого на технические средства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или представление им персональных данных.</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rPr>
      </w:pPr>
      <w:r w:rsidRPr="00765091">
        <w:rPr>
          <w:rFonts w:ascii="PT Astra Serif" w:hAnsi="PT Astra Serif"/>
          <w:color w:val="000000"/>
          <w:sz w:val="26"/>
          <w:szCs w:val="26"/>
        </w:rPr>
        <w:t>В любое время со дня приема документов заявитель имеет право на получение сведений о ходе процедуры предоставления государственной услуги. Для этого заявителем указывается (называется) дата и регистрационный номер запроса, обозначенный в расписке о приеме документов, полученной от Комитета, многофункционального центра при подаче документов.</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65091">
        <w:rPr>
          <w:rFonts w:ascii="PT Astra Serif" w:hAnsi="PT Astra Serif"/>
          <w:color w:val="000000"/>
          <w:sz w:val="26"/>
          <w:szCs w:val="26"/>
          <w:lang w:eastAsia="ru-RU" w:bidi="ar-SA"/>
        </w:rPr>
        <w:t>В случае подачи запроса в электронном виде через портал государственных услуг информация о ходе предоставления государственной услуги направляется заявителю в электронном виде в личный кабинет.</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jc w:val="center"/>
        <w:rPr>
          <w:rFonts w:ascii="PT Astra Serif" w:hAnsi="PT Astra Serif"/>
          <w:color w:val="000000"/>
          <w:sz w:val="26"/>
          <w:szCs w:val="26"/>
          <w:lang w:eastAsia="ru-RU" w:bidi="ar-SA"/>
        </w:rPr>
      </w:pPr>
      <w:r w:rsidRPr="00765091">
        <w:rPr>
          <w:rFonts w:ascii="PT Astra Serif" w:hAnsi="PT Astra Serif"/>
          <w:color w:val="000000"/>
          <w:sz w:val="26"/>
          <w:szCs w:val="26"/>
          <w:lang w:eastAsia="ru-RU" w:bidi="ar-SA"/>
        </w:rPr>
        <w:t>2. Стандарт предоставления государственной услуги</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jc w:val="center"/>
        <w:rPr>
          <w:rFonts w:ascii="PT Astra Serif" w:hAnsi="PT Astra Serif"/>
          <w:color w:val="000000"/>
          <w:sz w:val="26"/>
          <w:szCs w:val="26"/>
          <w:lang w:eastAsia="ru-RU" w:bidi="ar-SA"/>
        </w:rPr>
      </w:pP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65091">
        <w:rPr>
          <w:rFonts w:ascii="PT Astra Serif" w:hAnsi="PT Astra Serif"/>
          <w:color w:val="000000"/>
          <w:sz w:val="26"/>
          <w:szCs w:val="26"/>
          <w:lang w:eastAsia="ru-RU" w:bidi="ar-SA"/>
        </w:rPr>
        <w:t>9. Наименование государственной услуги «</w:t>
      </w:r>
      <w:r w:rsidR="007F14E1" w:rsidRPr="00765091">
        <w:rPr>
          <w:rFonts w:ascii="PT Astra Serif" w:hAnsi="PT Astra Serif"/>
          <w:color w:val="000000"/>
          <w:sz w:val="26"/>
          <w:szCs w:val="26"/>
        </w:rPr>
        <w:t>Утверждение проекта информационных надписей и обозначений, устанавливаемых на объекты культурного наследия</w:t>
      </w:r>
      <w:r w:rsidRPr="00765091">
        <w:rPr>
          <w:rFonts w:ascii="PT Astra Serif" w:hAnsi="PT Astra Serif"/>
          <w:color w:val="000000"/>
          <w:sz w:val="26"/>
          <w:szCs w:val="26"/>
          <w:lang w:eastAsia="ru-RU" w:bidi="ar-SA"/>
        </w:rPr>
        <w:t>».</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65091">
        <w:rPr>
          <w:rFonts w:ascii="PT Astra Serif" w:hAnsi="PT Astra Serif"/>
          <w:color w:val="000000"/>
          <w:sz w:val="26"/>
          <w:szCs w:val="26"/>
          <w:lang w:eastAsia="ru-RU" w:bidi="ar-SA"/>
        </w:rPr>
        <w:t xml:space="preserve">10. Наименование органа, предоставляющего государственную услугу </w:t>
      </w:r>
      <w:r w:rsidRPr="00765091">
        <w:rPr>
          <w:rFonts w:ascii="PT Astra Serif" w:hAnsi="PT Astra Serif"/>
          <w:sz w:val="26"/>
          <w:szCs w:val="26"/>
          <w:lang w:eastAsia="ru-RU" w:bidi="ar-SA"/>
        </w:rPr>
        <w:t>–</w:t>
      </w:r>
      <w:r w:rsidRPr="00765091">
        <w:rPr>
          <w:rFonts w:ascii="PT Astra Serif" w:hAnsi="PT Astra Serif"/>
          <w:color w:val="000000"/>
          <w:sz w:val="26"/>
          <w:szCs w:val="26"/>
          <w:lang w:eastAsia="ru-RU" w:bidi="ar-SA"/>
        </w:rPr>
        <w:t xml:space="preserve">  Комитет по охране объектов культурного наследия Томской области.</w:t>
      </w:r>
    </w:p>
    <w:p w:rsidR="007F14E1" w:rsidRPr="00765091" w:rsidRDefault="007E26E8" w:rsidP="00765091">
      <w:pPr>
        <w:pStyle w:val="ConsPlusNormal"/>
        <w:ind w:firstLine="567"/>
        <w:jc w:val="both"/>
        <w:rPr>
          <w:rFonts w:ascii="PT Astra Serif" w:hAnsi="PT Astra Serif"/>
          <w:color w:val="000000"/>
          <w:sz w:val="26"/>
          <w:szCs w:val="26"/>
        </w:rPr>
      </w:pPr>
      <w:r w:rsidRPr="00765091">
        <w:rPr>
          <w:rFonts w:ascii="PT Astra Serif" w:hAnsi="PT Astra Serif"/>
          <w:color w:val="000000"/>
          <w:sz w:val="26"/>
          <w:szCs w:val="26"/>
        </w:rPr>
        <w:t xml:space="preserve">11. Результатом </w:t>
      </w:r>
      <w:r w:rsidR="007F14E1" w:rsidRPr="00765091">
        <w:rPr>
          <w:rFonts w:ascii="PT Astra Serif" w:hAnsi="PT Astra Serif"/>
          <w:color w:val="000000"/>
          <w:sz w:val="26"/>
          <w:szCs w:val="26"/>
        </w:rPr>
        <w:t xml:space="preserve">предоставления государственной услуги является согласование Комитетом проекта </w:t>
      </w:r>
      <w:bookmarkStart w:id="4" w:name="OLE_LINK47"/>
      <w:r w:rsidR="007F14E1" w:rsidRPr="00765091">
        <w:rPr>
          <w:rFonts w:ascii="PT Astra Serif" w:hAnsi="PT Astra Serif"/>
          <w:color w:val="000000"/>
          <w:sz w:val="26"/>
          <w:szCs w:val="26"/>
        </w:rPr>
        <w:t>информационных надписей и обозначений, устанавливаемых на объекты культурного наследия</w:t>
      </w:r>
      <w:bookmarkEnd w:id="4"/>
      <w:r w:rsidR="007F14E1" w:rsidRPr="00765091">
        <w:rPr>
          <w:rFonts w:ascii="PT Astra Serif" w:hAnsi="PT Astra Serif"/>
          <w:color w:val="000000"/>
          <w:sz w:val="26"/>
          <w:szCs w:val="26"/>
        </w:rPr>
        <w:t xml:space="preserve"> (далее – Проект) либо мотивированно</w:t>
      </w:r>
      <w:r w:rsidR="00AD30F7" w:rsidRPr="00765091">
        <w:rPr>
          <w:rFonts w:ascii="PT Astra Serif" w:hAnsi="PT Astra Serif"/>
          <w:color w:val="000000"/>
          <w:sz w:val="26"/>
          <w:szCs w:val="26"/>
        </w:rPr>
        <w:t>е</w:t>
      </w:r>
      <w:r w:rsidR="007F14E1" w:rsidRPr="00765091">
        <w:rPr>
          <w:rFonts w:ascii="PT Astra Serif" w:hAnsi="PT Astra Serif"/>
          <w:color w:val="000000"/>
          <w:sz w:val="26"/>
          <w:szCs w:val="26"/>
        </w:rPr>
        <w:t xml:space="preserve"> уведомлени</w:t>
      </w:r>
      <w:r w:rsidR="00AD30F7" w:rsidRPr="00765091">
        <w:rPr>
          <w:rFonts w:ascii="PT Astra Serif" w:hAnsi="PT Astra Serif"/>
          <w:color w:val="000000"/>
          <w:sz w:val="26"/>
          <w:szCs w:val="26"/>
        </w:rPr>
        <w:t>е</w:t>
      </w:r>
      <w:r w:rsidR="007F14E1" w:rsidRPr="00765091">
        <w:rPr>
          <w:rFonts w:ascii="PT Astra Serif" w:hAnsi="PT Astra Serif"/>
          <w:color w:val="000000"/>
          <w:sz w:val="26"/>
          <w:szCs w:val="26"/>
        </w:rPr>
        <w:t xml:space="preserve"> об отказе в согласовании Проекта.</w:t>
      </w:r>
    </w:p>
    <w:p w:rsidR="007F14E1" w:rsidRPr="00765091" w:rsidRDefault="007E26E8" w:rsidP="00765091">
      <w:pPr>
        <w:pStyle w:val="ConsPlusNormal"/>
        <w:ind w:firstLine="567"/>
        <w:jc w:val="both"/>
        <w:rPr>
          <w:rFonts w:ascii="PT Astra Serif" w:hAnsi="PT Astra Serif"/>
          <w:color w:val="000000"/>
          <w:sz w:val="26"/>
          <w:szCs w:val="26"/>
        </w:rPr>
      </w:pPr>
      <w:r w:rsidRPr="00765091">
        <w:rPr>
          <w:rFonts w:ascii="PT Astra Serif" w:hAnsi="PT Astra Serif"/>
          <w:bCs/>
          <w:iCs/>
          <w:color w:val="000000"/>
          <w:sz w:val="26"/>
          <w:szCs w:val="26"/>
        </w:rPr>
        <w:t xml:space="preserve">12. </w:t>
      </w:r>
      <w:r w:rsidR="007F14E1" w:rsidRPr="00765091">
        <w:rPr>
          <w:rFonts w:ascii="PT Astra Serif" w:hAnsi="PT Astra Serif"/>
          <w:bCs/>
          <w:iCs/>
          <w:color w:val="000000"/>
          <w:sz w:val="26"/>
          <w:szCs w:val="26"/>
        </w:rPr>
        <w:t>Общий срок предоставления государственной услуги составляет</w:t>
      </w:r>
      <w:r w:rsidR="007F14E1" w:rsidRPr="00765091">
        <w:rPr>
          <w:rFonts w:ascii="PT Astra Serif" w:hAnsi="PT Astra Serif"/>
          <w:color w:val="000000"/>
          <w:sz w:val="26"/>
          <w:szCs w:val="26"/>
        </w:rPr>
        <w:t xml:space="preserve"> тридцать </w:t>
      </w:r>
      <w:r w:rsidR="007F14E1" w:rsidRPr="00765091">
        <w:rPr>
          <w:rFonts w:ascii="PT Astra Serif" w:hAnsi="PT Astra Serif"/>
          <w:sz w:val="26"/>
          <w:szCs w:val="26"/>
        </w:rPr>
        <w:t xml:space="preserve">календарных </w:t>
      </w:r>
      <w:r w:rsidR="007F14E1" w:rsidRPr="00765091">
        <w:rPr>
          <w:rFonts w:ascii="PT Astra Serif" w:hAnsi="PT Astra Serif"/>
          <w:color w:val="000000"/>
          <w:sz w:val="26"/>
          <w:szCs w:val="26"/>
        </w:rPr>
        <w:t>дней со дня регистрации заявления в Комитет</w:t>
      </w:r>
      <w:r w:rsidR="00AD30F7" w:rsidRPr="00765091">
        <w:rPr>
          <w:rFonts w:ascii="PT Astra Serif" w:hAnsi="PT Astra Serif"/>
          <w:color w:val="000000"/>
          <w:sz w:val="26"/>
          <w:szCs w:val="26"/>
        </w:rPr>
        <w:t>е</w:t>
      </w:r>
      <w:r w:rsidR="007F14E1" w:rsidRPr="00765091">
        <w:rPr>
          <w:rFonts w:ascii="PT Astra Serif" w:hAnsi="PT Astra Serif"/>
          <w:color w:val="000000"/>
          <w:sz w:val="26"/>
          <w:szCs w:val="26"/>
        </w:rPr>
        <w:t>.</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65091">
        <w:rPr>
          <w:rFonts w:ascii="PT Astra Serif" w:hAnsi="PT Astra Serif"/>
          <w:color w:val="000000"/>
          <w:sz w:val="26"/>
          <w:szCs w:val="26"/>
          <w:lang w:eastAsia="ru-RU" w:bidi="ar-SA"/>
        </w:rPr>
        <w:t>13. Правовые основания для предоставления государственной услуги:</w:t>
      </w:r>
      <w:bookmarkStart w:id="5" w:name="P75"/>
      <w:bookmarkEnd w:id="5"/>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65091">
        <w:rPr>
          <w:rFonts w:ascii="PT Astra Serif" w:hAnsi="PT Astra Serif"/>
          <w:color w:val="000000"/>
          <w:sz w:val="26"/>
          <w:szCs w:val="26"/>
          <w:lang w:eastAsia="ru-RU" w:bidi="ar-SA"/>
        </w:rPr>
        <w:t xml:space="preserve">1) </w:t>
      </w:r>
      <w:hyperlink r:id="rId10" w:tooltip="consultantplus://offline/ref=18621B864A4D3C9AB4F97CB249274966E1FEA30248FCE028448F8FDFJDF" w:history="1">
        <w:r w:rsidRPr="00765091">
          <w:rPr>
            <w:rFonts w:ascii="PT Astra Serif" w:hAnsi="PT Astra Serif"/>
            <w:color w:val="000000"/>
            <w:sz w:val="26"/>
            <w:szCs w:val="26"/>
            <w:lang w:eastAsia="ru-RU" w:bidi="ar-SA"/>
          </w:rPr>
          <w:t>Конституци</w:t>
        </w:r>
      </w:hyperlink>
      <w:r w:rsidRPr="00765091">
        <w:rPr>
          <w:rFonts w:ascii="PT Astra Serif" w:hAnsi="PT Astra Serif"/>
          <w:color w:val="000000"/>
          <w:sz w:val="26"/>
          <w:szCs w:val="26"/>
          <w:lang w:eastAsia="ru-RU" w:bidi="ar-SA"/>
        </w:rPr>
        <w:t>я Российской Федерации;</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65091">
        <w:rPr>
          <w:rFonts w:ascii="PT Astra Serif" w:hAnsi="PT Astra Serif"/>
          <w:color w:val="000000"/>
          <w:sz w:val="26"/>
          <w:szCs w:val="26"/>
          <w:lang w:eastAsia="ru-RU" w:bidi="ar-SA"/>
        </w:rPr>
        <w:t xml:space="preserve">2) Федеральный </w:t>
      </w:r>
      <w:hyperlink r:id="rId11" w:tooltip="consultantplus://offline/ref=938B46B08337732C1D072557F9F86D162F5F43C62248D2E7FA8183CC2BA32079D2AB4C5ED84B5E05D1o0E" w:history="1">
        <w:r w:rsidRPr="00765091">
          <w:rPr>
            <w:rFonts w:ascii="PT Astra Serif" w:hAnsi="PT Astra Serif"/>
            <w:color w:val="000000"/>
            <w:sz w:val="26"/>
            <w:szCs w:val="26"/>
            <w:lang w:eastAsia="ru-RU" w:bidi="ar-SA"/>
          </w:rPr>
          <w:t>закон</w:t>
        </w:r>
      </w:hyperlink>
      <w:r w:rsidRPr="00765091">
        <w:rPr>
          <w:rFonts w:ascii="PT Astra Serif" w:hAnsi="PT Astra Serif"/>
          <w:color w:val="000000"/>
          <w:sz w:val="26"/>
          <w:szCs w:val="26"/>
          <w:lang w:eastAsia="ru-RU" w:bidi="ar-SA"/>
        </w:rPr>
        <w:t xml:space="preserve"> от 25</w:t>
      </w:r>
      <w:r w:rsidR="00963421" w:rsidRPr="00765091">
        <w:rPr>
          <w:rFonts w:ascii="PT Astra Serif" w:hAnsi="PT Astra Serif"/>
          <w:color w:val="000000"/>
          <w:sz w:val="26"/>
          <w:szCs w:val="26"/>
          <w:lang w:eastAsia="ru-RU" w:bidi="ar-SA"/>
        </w:rPr>
        <w:t>.06.</w:t>
      </w:r>
      <w:r w:rsidRPr="00765091">
        <w:rPr>
          <w:rFonts w:ascii="PT Astra Serif" w:hAnsi="PT Astra Serif"/>
          <w:color w:val="000000"/>
          <w:sz w:val="26"/>
          <w:szCs w:val="26"/>
          <w:lang w:eastAsia="ru-RU" w:bidi="ar-SA"/>
        </w:rPr>
        <w:t>2002 № 73-ФЗ «Об объектах культурного наследия (памятниках истории и культуры) народов Российской Федерации» (далее – Федеральный закон № 73-ФЗ);</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65091">
        <w:rPr>
          <w:rFonts w:ascii="PT Astra Serif" w:hAnsi="PT Astra Serif"/>
          <w:color w:val="000000"/>
          <w:sz w:val="26"/>
          <w:szCs w:val="26"/>
          <w:lang w:eastAsia="ru-RU" w:bidi="ar-SA"/>
        </w:rPr>
        <w:t xml:space="preserve">3) Федеральный </w:t>
      </w:r>
      <w:hyperlink r:id="rId12" w:tooltip="consultantplus://offline/ref=938B46B08337732C1D072557F9F86D162F5E4DC12645D2E7FA8183CC2BA32079D2AB4C5ED84B5C0AD1o2E" w:history="1">
        <w:r w:rsidRPr="00765091">
          <w:rPr>
            <w:rFonts w:ascii="PT Astra Serif" w:hAnsi="PT Astra Serif"/>
            <w:color w:val="000000"/>
            <w:sz w:val="26"/>
            <w:szCs w:val="26"/>
            <w:lang w:eastAsia="ru-RU" w:bidi="ar-SA"/>
          </w:rPr>
          <w:t>закон</w:t>
        </w:r>
      </w:hyperlink>
      <w:r w:rsidRPr="00765091">
        <w:rPr>
          <w:rFonts w:ascii="PT Astra Serif" w:hAnsi="PT Astra Serif"/>
          <w:color w:val="000000"/>
          <w:sz w:val="26"/>
          <w:szCs w:val="26"/>
          <w:lang w:eastAsia="ru-RU" w:bidi="ar-SA"/>
        </w:rPr>
        <w:t xml:space="preserve"> от 27</w:t>
      </w:r>
      <w:r w:rsidR="00963421" w:rsidRPr="00765091">
        <w:rPr>
          <w:rFonts w:ascii="PT Astra Serif" w:hAnsi="PT Astra Serif"/>
          <w:color w:val="000000"/>
          <w:sz w:val="26"/>
          <w:szCs w:val="26"/>
          <w:lang w:eastAsia="ru-RU" w:bidi="ar-SA"/>
        </w:rPr>
        <w:t>.07.</w:t>
      </w:r>
      <w:r w:rsidRPr="00765091">
        <w:rPr>
          <w:rFonts w:ascii="PT Astra Serif" w:hAnsi="PT Astra Serif"/>
          <w:color w:val="000000"/>
          <w:sz w:val="26"/>
          <w:szCs w:val="26"/>
          <w:lang w:eastAsia="ru-RU" w:bidi="ar-SA"/>
        </w:rPr>
        <w:t>2010 № 210-ФЗ «Об организации предоставления государственных и муниципальных услуг»;</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65091">
        <w:rPr>
          <w:rFonts w:ascii="PT Astra Serif" w:hAnsi="PT Astra Serif"/>
          <w:color w:val="000000"/>
          <w:sz w:val="26"/>
          <w:szCs w:val="26"/>
          <w:lang w:eastAsia="ru-RU" w:bidi="ar-SA"/>
        </w:rPr>
        <w:t xml:space="preserve">4) Федеральный </w:t>
      </w:r>
      <w:hyperlink r:id="rId13" w:tooltip="consultantplus://offline/ref=18621B864A4D3C9AB4F97CB249274966E2F2AD0047ADB72A15DA81F8D3D2J7F" w:history="1">
        <w:r w:rsidRPr="00765091">
          <w:rPr>
            <w:rFonts w:ascii="PT Astra Serif" w:hAnsi="PT Astra Serif"/>
            <w:color w:val="000000"/>
            <w:sz w:val="26"/>
            <w:szCs w:val="26"/>
            <w:lang w:eastAsia="ru-RU" w:bidi="ar-SA"/>
          </w:rPr>
          <w:t>закон</w:t>
        </w:r>
      </w:hyperlink>
      <w:r w:rsidRPr="00765091">
        <w:rPr>
          <w:rFonts w:ascii="PT Astra Serif" w:hAnsi="PT Astra Serif"/>
          <w:color w:val="000000"/>
          <w:sz w:val="26"/>
          <w:szCs w:val="26"/>
          <w:lang w:eastAsia="ru-RU" w:bidi="ar-SA"/>
        </w:rPr>
        <w:t xml:space="preserve"> от 27</w:t>
      </w:r>
      <w:r w:rsidR="00963421" w:rsidRPr="00765091">
        <w:rPr>
          <w:rFonts w:ascii="PT Astra Serif" w:hAnsi="PT Astra Serif"/>
          <w:color w:val="000000"/>
          <w:sz w:val="26"/>
          <w:szCs w:val="26"/>
          <w:lang w:eastAsia="ru-RU" w:bidi="ar-SA"/>
        </w:rPr>
        <w:t>.07.</w:t>
      </w:r>
      <w:r w:rsidRPr="00765091">
        <w:rPr>
          <w:rFonts w:ascii="PT Astra Serif" w:hAnsi="PT Astra Serif"/>
          <w:color w:val="000000"/>
          <w:sz w:val="26"/>
          <w:szCs w:val="26"/>
          <w:lang w:eastAsia="ru-RU" w:bidi="ar-SA"/>
        </w:rPr>
        <w:t>2006 № 152-ФЗ «О персональных данных»;</w:t>
      </w:r>
    </w:p>
    <w:p w:rsidR="007F14E1" w:rsidRPr="00765091" w:rsidRDefault="007F14E1" w:rsidP="00765091">
      <w:pPr>
        <w:pStyle w:val="ConsPlusNormal"/>
        <w:ind w:firstLine="567"/>
        <w:jc w:val="both"/>
        <w:rPr>
          <w:rFonts w:ascii="PT Astra Serif" w:hAnsi="PT Astra Serif"/>
          <w:color w:val="000000"/>
          <w:sz w:val="26"/>
          <w:szCs w:val="26"/>
        </w:rPr>
      </w:pPr>
      <w:r w:rsidRPr="00765091">
        <w:rPr>
          <w:rFonts w:ascii="PT Astra Serif" w:hAnsi="PT Astra Serif"/>
          <w:color w:val="000000"/>
          <w:sz w:val="26"/>
          <w:szCs w:val="26"/>
        </w:rPr>
        <w:t>5)</w:t>
      </w:r>
      <w:r w:rsidRPr="00765091">
        <w:rPr>
          <w:rFonts w:ascii="PT Astra Serif" w:hAnsi="PT Astra Serif"/>
          <w:color w:val="000000"/>
          <w:sz w:val="26"/>
          <w:szCs w:val="26"/>
          <w:lang w:val="en-US"/>
        </w:rPr>
        <w:t> </w:t>
      </w:r>
      <w:r w:rsidRPr="00765091">
        <w:rPr>
          <w:rFonts w:ascii="PT Astra Serif" w:hAnsi="PT Astra Serif"/>
          <w:color w:val="000000"/>
          <w:sz w:val="26"/>
          <w:szCs w:val="26"/>
        </w:rPr>
        <w:t>Постановление Правительства РФ от 10.09.2019 № 1178 «Об утверждении Правил установки информационных надписей и обозначений на объекты культурного наследия (памятники истории и культуры) народов Российской Федерации, содержания этих информационных надписей и обозначений, а также требований к составу проектов установки и содержания информационных надписей и обозначений, на основании которых осуществляется такая установка»;</w:t>
      </w:r>
    </w:p>
    <w:p w:rsidR="007E26E8" w:rsidRPr="00765091" w:rsidRDefault="007F14E1" w:rsidP="00765091">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65091">
        <w:rPr>
          <w:rFonts w:ascii="PT Astra Serif" w:hAnsi="PT Astra Serif"/>
          <w:color w:val="000000"/>
          <w:sz w:val="26"/>
          <w:szCs w:val="26"/>
          <w:lang w:eastAsia="ru-RU" w:bidi="ar-SA"/>
        </w:rPr>
        <w:t>6</w:t>
      </w:r>
      <w:r w:rsidR="007E26E8" w:rsidRPr="00765091">
        <w:rPr>
          <w:rFonts w:ascii="PT Astra Serif" w:hAnsi="PT Astra Serif"/>
          <w:color w:val="000000"/>
          <w:sz w:val="26"/>
          <w:szCs w:val="26"/>
          <w:lang w:eastAsia="ru-RU" w:bidi="ar-SA"/>
        </w:rPr>
        <w:t xml:space="preserve">) </w:t>
      </w:r>
      <w:hyperlink r:id="rId14" w:tooltip="consultantplus://offline/ref=77051E5A41015BC06926F6FBE9C89ACD659E93F4A09AE9C8F28C0D2146s5SFK" w:history="1">
        <w:r w:rsidR="007E26E8" w:rsidRPr="00765091">
          <w:rPr>
            <w:rFonts w:ascii="PT Astra Serif" w:hAnsi="PT Astra Serif"/>
            <w:color w:val="000000"/>
            <w:sz w:val="26"/>
            <w:szCs w:val="26"/>
            <w:lang w:eastAsia="ru-RU" w:bidi="ar-SA"/>
          </w:rPr>
          <w:t>Постановление</w:t>
        </w:r>
      </w:hyperlink>
      <w:r w:rsidR="007E26E8" w:rsidRPr="00765091">
        <w:rPr>
          <w:rFonts w:ascii="PT Astra Serif" w:hAnsi="PT Astra Serif"/>
          <w:color w:val="000000"/>
          <w:sz w:val="26"/>
          <w:szCs w:val="26"/>
          <w:lang w:eastAsia="ru-RU" w:bidi="ar-SA"/>
        </w:rPr>
        <w:t xml:space="preserve"> Правительства Российской Федерации от 07.07.2011  №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7E26E8" w:rsidRPr="00765091" w:rsidRDefault="007F14E1" w:rsidP="00765091">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65091">
        <w:rPr>
          <w:rFonts w:ascii="PT Astra Serif" w:hAnsi="PT Astra Serif"/>
          <w:color w:val="000000"/>
          <w:sz w:val="26"/>
          <w:szCs w:val="26"/>
          <w:lang w:eastAsia="ru-RU" w:bidi="ar-SA"/>
        </w:rPr>
        <w:t>7</w:t>
      </w:r>
      <w:r w:rsidR="007E26E8" w:rsidRPr="00765091">
        <w:rPr>
          <w:rFonts w:ascii="PT Astra Serif" w:hAnsi="PT Astra Serif"/>
          <w:color w:val="000000"/>
          <w:sz w:val="26"/>
          <w:szCs w:val="26"/>
          <w:lang w:eastAsia="ru-RU" w:bidi="ar-SA"/>
        </w:rPr>
        <w:t>) </w:t>
      </w:r>
      <w:hyperlink r:id="rId15" w:tooltip="consultantplus://offline/ref=938B46B08337732C1D072557F9F86D162F5842C92442D2E7FA8183CC2BDAo3E" w:history="1">
        <w:r w:rsidR="007E26E8" w:rsidRPr="00765091">
          <w:rPr>
            <w:rFonts w:ascii="PT Astra Serif" w:hAnsi="PT Astra Serif"/>
            <w:color w:val="000000"/>
            <w:sz w:val="26"/>
            <w:szCs w:val="26"/>
            <w:lang w:eastAsia="ru-RU" w:bidi="ar-SA"/>
          </w:rPr>
          <w:t>Постановление</w:t>
        </w:r>
      </w:hyperlink>
      <w:r w:rsidR="007E26E8" w:rsidRPr="00765091">
        <w:rPr>
          <w:rFonts w:ascii="PT Astra Serif" w:hAnsi="PT Astra Serif"/>
          <w:color w:val="000000"/>
          <w:sz w:val="26"/>
          <w:szCs w:val="26"/>
          <w:lang w:eastAsia="ru-RU" w:bidi="ar-SA"/>
        </w:rPr>
        <w:t xml:space="preserve"> Правительства Российской Федерации от 27.09.2011 №797 «О</w:t>
      </w:r>
      <w:r w:rsidR="00963421" w:rsidRPr="00765091">
        <w:rPr>
          <w:rFonts w:ascii="PT Astra Serif" w:hAnsi="PT Astra Serif"/>
          <w:color w:val="000000"/>
          <w:sz w:val="26"/>
          <w:szCs w:val="26"/>
          <w:lang w:eastAsia="ru-RU" w:bidi="ar-SA"/>
        </w:rPr>
        <w:t> </w:t>
      </w:r>
      <w:r w:rsidR="007E26E8" w:rsidRPr="00765091">
        <w:rPr>
          <w:rFonts w:ascii="PT Astra Serif" w:hAnsi="PT Astra Serif"/>
          <w:color w:val="000000"/>
          <w:sz w:val="26"/>
          <w:szCs w:val="26"/>
          <w:lang w:eastAsia="ru-RU" w:bidi="ar-SA"/>
        </w:rPr>
        <w:t>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sidR="00963421" w:rsidRPr="00765091">
        <w:rPr>
          <w:rFonts w:ascii="PT Astra Serif" w:hAnsi="PT Astra Serif"/>
          <w:color w:val="000000"/>
          <w:sz w:val="26"/>
          <w:szCs w:val="26"/>
          <w:lang w:eastAsia="ru-RU" w:bidi="ar-SA"/>
        </w:rPr>
        <w:t xml:space="preserve"> или в случаях, установленных законодательством Российской Федерации, публично-правовыми компаниями</w:t>
      </w:r>
      <w:r w:rsidR="007E26E8" w:rsidRPr="00765091">
        <w:rPr>
          <w:rFonts w:ascii="PT Astra Serif" w:hAnsi="PT Astra Serif"/>
          <w:color w:val="000000"/>
          <w:sz w:val="26"/>
          <w:szCs w:val="26"/>
          <w:lang w:eastAsia="ru-RU" w:bidi="ar-SA"/>
        </w:rPr>
        <w:t>»;</w:t>
      </w:r>
    </w:p>
    <w:p w:rsidR="007E26E8" w:rsidRPr="00765091" w:rsidRDefault="007F14E1" w:rsidP="00765091">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65091">
        <w:rPr>
          <w:rFonts w:ascii="PT Astra Serif" w:hAnsi="PT Astra Serif"/>
          <w:color w:val="000000"/>
          <w:sz w:val="26"/>
          <w:szCs w:val="26"/>
          <w:lang w:eastAsia="ru-RU" w:bidi="ar-SA"/>
        </w:rPr>
        <w:t>8</w:t>
      </w:r>
      <w:r w:rsidR="007E26E8" w:rsidRPr="00765091">
        <w:rPr>
          <w:rFonts w:ascii="PT Astra Serif" w:hAnsi="PT Astra Serif"/>
          <w:color w:val="000000"/>
          <w:sz w:val="26"/>
          <w:szCs w:val="26"/>
          <w:lang w:eastAsia="ru-RU" w:bidi="ar-SA"/>
        </w:rPr>
        <w:t>) </w:t>
      </w:r>
      <w:hyperlink r:id="rId16" w:tooltip="consultantplus://offline/ref=938B46B08337732C1D072557F9F86D162F5E4FC02C42D2E7FA8183CC2BDAo3E" w:history="1">
        <w:r w:rsidR="007E26E8" w:rsidRPr="00765091">
          <w:rPr>
            <w:rFonts w:ascii="PT Astra Serif" w:hAnsi="PT Astra Serif"/>
            <w:color w:val="000000"/>
            <w:sz w:val="26"/>
            <w:szCs w:val="26"/>
            <w:lang w:eastAsia="ru-RU" w:bidi="ar-SA"/>
          </w:rPr>
          <w:t>Постановление</w:t>
        </w:r>
      </w:hyperlink>
      <w:r w:rsidR="007E26E8" w:rsidRPr="00765091">
        <w:rPr>
          <w:rFonts w:ascii="PT Astra Serif" w:hAnsi="PT Astra Serif"/>
          <w:color w:val="000000"/>
          <w:sz w:val="26"/>
          <w:szCs w:val="26"/>
          <w:lang w:eastAsia="ru-RU" w:bidi="ar-SA"/>
        </w:rPr>
        <w:t xml:space="preserve"> Правительства Российской Федерации от 25.06.2012 №634 «О</w:t>
      </w:r>
      <w:r w:rsidR="00963421" w:rsidRPr="00765091">
        <w:rPr>
          <w:rFonts w:ascii="PT Astra Serif" w:hAnsi="PT Astra Serif"/>
          <w:color w:val="000000"/>
          <w:sz w:val="26"/>
          <w:szCs w:val="26"/>
          <w:lang w:eastAsia="ru-RU" w:bidi="ar-SA"/>
        </w:rPr>
        <w:t> </w:t>
      </w:r>
      <w:r w:rsidR="007E26E8" w:rsidRPr="00765091">
        <w:rPr>
          <w:rFonts w:ascii="PT Astra Serif" w:hAnsi="PT Astra Serif"/>
          <w:color w:val="000000"/>
          <w:sz w:val="26"/>
          <w:szCs w:val="26"/>
          <w:lang w:eastAsia="ru-RU" w:bidi="ar-SA"/>
        </w:rPr>
        <w:t>видах электронной подписи, использование которых допускается при обращении за получением государственных и муниципальных услуг»;</w:t>
      </w:r>
    </w:p>
    <w:p w:rsidR="007E26E8" w:rsidRPr="00765091" w:rsidRDefault="007F14E1" w:rsidP="00765091">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65091">
        <w:rPr>
          <w:rFonts w:ascii="PT Astra Serif" w:hAnsi="PT Astra Serif"/>
          <w:color w:val="000000"/>
          <w:sz w:val="26"/>
          <w:szCs w:val="26"/>
          <w:lang w:eastAsia="ru-RU" w:bidi="ar-SA"/>
        </w:rPr>
        <w:t>9</w:t>
      </w:r>
      <w:r w:rsidR="007E26E8" w:rsidRPr="00765091">
        <w:rPr>
          <w:rFonts w:ascii="PT Astra Serif" w:hAnsi="PT Astra Serif"/>
          <w:color w:val="000000"/>
          <w:sz w:val="26"/>
          <w:szCs w:val="26"/>
          <w:lang w:eastAsia="ru-RU" w:bidi="ar-SA"/>
        </w:rPr>
        <w:t>) </w:t>
      </w:r>
      <w:hyperlink r:id="rId17" w:tooltip="consultantplus://offline/ref=938B46B08337732C1D072557F9F86D162F5E4FC02C44D2E7FA8183CC2BDAo3E" w:history="1">
        <w:r w:rsidR="007E26E8" w:rsidRPr="00765091">
          <w:rPr>
            <w:rFonts w:ascii="PT Astra Serif" w:hAnsi="PT Astra Serif"/>
            <w:color w:val="000000"/>
            <w:sz w:val="26"/>
            <w:szCs w:val="26"/>
            <w:lang w:eastAsia="ru-RU" w:bidi="ar-SA"/>
          </w:rPr>
          <w:t>Постановление</w:t>
        </w:r>
      </w:hyperlink>
      <w:r w:rsidR="007E26E8" w:rsidRPr="00765091">
        <w:rPr>
          <w:rFonts w:ascii="PT Astra Serif" w:hAnsi="PT Astra Serif"/>
          <w:color w:val="000000"/>
          <w:sz w:val="26"/>
          <w:szCs w:val="26"/>
          <w:lang w:eastAsia="ru-RU" w:bidi="ar-SA"/>
        </w:rPr>
        <w:t xml:space="preserve"> Правительства Российской Федерации от 22.12.2012  № 1376 «Об утверждении Правил организации деятельности многофункциональных центров предоставления государственных и муниципальных услуг»;</w:t>
      </w:r>
    </w:p>
    <w:p w:rsidR="007E26E8" w:rsidRPr="00765091" w:rsidRDefault="007F14E1" w:rsidP="00765091">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65091">
        <w:rPr>
          <w:rFonts w:ascii="PT Astra Serif" w:hAnsi="PT Astra Serif"/>
          <w:color w:val="000000"/>
          <w:sz w:val="26"/>
          <w:szCs w:val="26"/>
          <w:lang w:eastAsia="ru-RU" w:bidi="ar-SA"/>
        </w:rPr>
        <w:t>10</w:t>
      </w:r>
      <w:r w:rsidR="007E26E8" w:rsidRPr="00765091">
        <w:rPr>
          <w:rFonts w:ascii="PT Astra Serif" w:hAnsi="PT Astra Serif"/>
          <w:color w:val="000000"/>
          <w:sz w:val="26"/>
          <w:szCs w:val="26"/>
          <w:lang w:eastAsia="ru-RU" w:bidi="ar-SA"/>
        </w:rPr>
        <w:t>) Закон Томской области от 06.09.2016 № 98-ОЗ «Об объектах культурного наследия (памятниках истории и культуры) Томской области»;</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65091">
        <w:rPr>
          <w:rFonts w:ascii="PT Astra Serif" w:hAnsi="PT Astra Serif"/>
          <w:color w:val="000000"/>
          <w:sz w:val="26"/>
          <w:szCs w:val="26"/>
          <w:lang w:eastAsia="ru-RU" w:bidi="ar-SA"/>
        </w:rPr>
        <w:t>1</w:t>
      </w:r>
      <w:r w:rsidR="007F14E1" w:rsidRPr="00765091">
        <w:rPr>
          <w:rFonts w:ascii="PT Astra Serif" w:hAnsi="PT Astra Serif"/>
          <w:color w:val="000000"/>
          <w:sz w:val="26"/>
          <w:szCs w:val="26"/>
          <w:lang w:eastAsia="ru-RU" w:bidi="ar-SA"/>
        </w:rPr>
        <w:t>1</w:t>
      </w:r>
      <w:r w:rsidRPr="00765091">
        <w:rPr>
          <w:rFonts w:ascii="PT Astra Serif" w:hAnsi="PT Astra Serif"/>
          <w:color w:val="000000"/>
          <w:sz w:val="26"/>
          <w:szCs w:val="26"/>
          <w:lang w:eastAsia="ru-RU" w:bidi="ar-SA"/>
        </w:rPr>
        <w:t>) Закон Томской области от 09.08.2011 № 176-ОЗ «Об отдельных вопросах организации предоставления государственных и муниципальных услуг на</w:t>
      </w:r>
      <w:r w:rsidRPr="00765091">
        <w:rPr>
          <w:rFonts w:ascii="PT Astra Serif" w:hAnsi="PT Astra Serif"/>
          <w:color w:val="000000"/>
          <w:sz w:val="26"/>
          <w:szCs w:val="26"/>
          <w:lang w:val="en-US" w:eastAsia="ru-RU" w:bidi="ar-SA"/>
        </w:rPr>
        <w:t> </w:t>
      </w:r>
      <w:r w:rsidRPr="00765091">
        <w:rPr>
          <w:rFonts w:ascii="PT Astra Serif" w:hAnsi="PT Astra Serif"/>
          <w:color w:val="000000"/>
          <w:sz w:val="26"/>
          <w:szCs w:val="26"/>
          <w:lang w:eastAsia="ru-RU" w:bidi="ar-SA"/>
        </w:rPr>
        <w:t>территории Томской области»;</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65091">
        <w:rPr>
          <w:rFonts w:ascii="PT Astra Serif" w:hAnsi="PT Astra Serif"/>
          <w:color w:val="000000"/>
          <w:sz w:val="26"/>
          <w:szCs w:val="26"/>
          <w:lang w:eastAsia="ru-RU" w:bidi="ar-SA"/>
        </w:rPr>
        <w:t>1</w:t>
      </w:r>
      <w:r w:rsidR="007F14E1" w:rsidRPr="00765091">
        <w:rPr>
          <w:rFonts w:ascii="PT Astra Serif" w:hAnsi="PT Astra Serif"/>
          <w:color w:val="000000"/>
          <w:sz w:val="26"/>
          <w:szCs w:val="26"/>
          <w:lang w:eastAsia="ru-RU" w:bidi="ar-SA"/>
        </w:rPr>
        <w:t>2</w:t>
      </w:r>
      <w:r w:rsidRPr="00765091">
        <w:rPr>
          <w:rFonts w:ascii="PT Astra Serif" w:hAnsi="PT Astra Serif"/>
          <w:color w:val="000000"/>
          <w:sz w:val="26"/>
          <w:szCs w:val="26"/>
          <w:lang w:eastAsia="ru-RU" w:bidi="ar-SA"/>
        </w:rPr>
        <w:t xml:space="preserve">) Постановление Губернатора Томской области от 29.04.2016 № 37 </w:t>
      </w:r>
      <w:bookmarkStart w:id="6" w:name="OLE_LINK51"/>
      <w:bookmarkStart w:id="7" w:name="OLE_LINK52"/>
      <w:r w:rsidRPr="00765091">
        <w:rPr>
          <w:rFonts w:ascii="PT Astra Serif" w:hAnsi="PT Astra Serif"/>
          <w:color w:val="000000"/>
          <w:sz w:val="26"/>
          <w:szCs w:val="26"/>
          <w:lang w:eastAsia="ru-RU" w:bidi="ar-SA"/>
        </w:rPr>
        <w:t>«</w:t>
      </w:r>
      <w:bookmarkEnd w:id="6"/>
      <w:bookmarkEnd w:id="7"/>
      <w:r w:rsidRPr="00765091">
        <w:rPr>
          <w:rFonts w:ascii="PT Astra Serif" w:hAnsi="PT Astra Serif"/>
          <w:color w:val="000000"/>
          <w:sz w:val="26"/>
          <w:szCs w:val="26"/>
          <w:lang w:eastAsia="ru-RU" w:bidi="ar-SA"/>
        </w:rPr>
        <w:t xml:space="preserve">Об утверждении Положения о </w:t>
      </w:r>
      <w:bookmarkStart w:id="8" w:name="OLE_LINK49"/>
      <w:bookmarkStart w:id="9" w:name="OLE_LINK50"/>
      <w:r w:rsidRPr="00765091">
        <w:rPr>
          <w:rFonts w:ascii="PT Astra Serif" w:hAnsi="PT Astra Serif"/>
          <w:color w:val="000000"/>
          <w:sz w:val="26"/>
          <w:szCs w:val="26"/>
          <w:lang w:eastAsia="ru-RU" w:bidi="ar-SA"/>
        </w:rPr>
        <w:t>Комитете по охране объектов культурного наследия Томской области</w:t>
      </w:r>
      <w:bookmarkStart w:id="10" w:name="OLE_LINK53"/>
      <w:bookmarkStart w:id="11" w:name="OLE_LINK54"/>
      <w:bookmarkEnd w:id="8"/>
      <w:bookmarkEnd w:id="9"/>
      <w:r w:rsidRPr="00765091">
        <w:rPr>
          <w:rFonts w:ascii="PT Astra Serif" w:hAnsi="PT Astra Serif"/>
          <w:color w:val="000000"/>
          <w:sz w:val="26"/>
          <w:szCs w:val="26"/>
          <w:lang w:eastAsia="ru-RU" w:bidi="ar-SA"/>
        </w:rPr>
        <w:t>»</w:t>
      </w:r>
      <w:bookmarkEnd w:id="10"/>
      <w:bookmarkEnd w:id="11"/>
      <w:r w:rsidRPr="00765091">
        <w:rPr>
          <w:rFonts w:ascii="PT Astra Serif" w:hAnsi="PT Astra Serif"/>
          <w:color w:val="000000"/>
          <w:sz w:val="26"/>
          <w:szCs w:val="26"/>
          <w:lang w:eastAsia="ru-RU" w:bidi="ar-SA"/>
        </w:rPr>
        <w:t>.</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sz w:val="26"/>
          <w:szCs w:val="26"/>
          <w:lang w:eastAsia="ru-RU" w:bidi="ar-SA"/>
        </w:rPr>
      </w:pPr>
      <w:r w:rsidRPr="00765091">
        <w:rPr>
          <w:rFonts w:ascii="PT Astra Serif" w:hAnsi="PT Astra Serif"/>
          <w:color w:val="000000"/>
          <w:sz w:val="26"/>
          <w:szCs w:val="26"/>
          <w:lang w:eastAsia="ru-RU" w:bidi="ar-SA"/>
        </w:rPr>
        <w:t xml:space="preserve">14. Исчерпывающий перечень документов, необходимых в соответствии с законодательными или иными нормативными правовыми актами для </w:t>
      </w:r>
      <w:r w:rsidRPr="00765091">
        <w:rPr>
          <w:rFonts w:ascii="PT Astra Serif" w:hAnsi="PT Astra Serif"/>
          <w:sz w:val="26"/>
          <w:szCs w:val="26"/>
          <w:lang w:eastAsia="ru-RU" w:bidi="ar-SA"/>
        </w:rPr>
        <w:t>предоставления государственной услуги:</w:t>
      </w:r>
    </w:p>
    <w:p w:rsidR="007F14E1" w:rsidRPr="00765091" w:rsidRDefault="007E26E8" w:rsidP="00765091">
      <w:pPr>
        <w:pStyle w:val="ConsPlusNormal"/>
        <w:widowControl/>
        <w:numPr>
          <w:ilvl w:val="1"/>
          <w:numId w:val="10"/>
        </w:numPr>
        <w:tabs>
          <w:tab w:val="left" w:pos="1134"/>
        </w:tabs>
        <w:autoSpaceDE w:val="0"/>
        <w:autoSpaceDN w:val="0"/>
        <w:adjustRightInd w:val="0"/>
        <w:ind w:left="0" w:firstLine="567"/>
        <w:jc w:val="both"/>
        <w:rPr>
          <w:rFonts w:ascii="PT Astra Serif" w:hAnsi="PT Astra Serif"/>
          <w:color w:val="000000"/>
          <w:sz w:val="26"/>
          <w:szCs w:val="26"/>
        </w:rPr>
      </w:pPr>
      <w:r w:rsidRPr="00765091">
        <w:rPr>
          <w:rFonts w:ascii="PT Astra Serif" w:hAnsi="PT Astra Serif"/>
          <w:sz w:val="26"/>
          <w:szCs w:val="26"/>
        </w:rPr>
        <w:t xml:space="preserve"> </w:t>
      </w:r>
      <w:r w:rsidR="007F14E1" w:rsidRPr="00765091">
        <w:rPr>
          <w:rFonts w:ascii="PT Astra Serif" w:hAnsi="PT Astra Serif"/>
          <w:color w:val="000000"/>
          <w:sz w:val="26"/>
          <w:szCs w:val="26"/>
        </w:rPr>
        <w:t xml:space="preserve">заявление о согласовании проекта информационной надписи и обозначения на объекте культурного наследия по форме согласно </w:t>
      </w:r>
      <w:hyperlink w:anchor="Par313" w:tooltip="                                 ЗАЯВЛЕНИЕ" w:history="1">
        <w:r w:rsidR="007F14E1" w:rsidRPr="00765091">
          <w:rPr>
            <w:rFonts w:ascii="PT Astra Serif" w:hAnsi="PT Astra Serif"/>
            <w:color w:val="000000"/>
            <w:sz w:val="26"/>
            <w:szCs w:val="26"/>
          </w:rPr>
          <w:t xml:space="preserve">приложению </w:t>
        </w:r>
      </w:hyperlink>
      <w:r w:rsidR="00426903" w:rsidRPr="00765091">
        <w:rPr>
          <w:rFonts w:ascii="PT Astra Serif" w:hAnsi="PT Astra Serif"/>
          <w:color w:val="000000"/>
          <w:sz w:val="26"/>
          <w:szCs w:val="26"/>
        </w:rPr>
        <w:t xml:space="preserve">к настоящему </w:t>
      </w:r>
      <w:r w:rsidR="007F14E1" w:rsidRPr="00765091">
        <w:rPr>
          <w:rFonts w:ascii="PT Astra Serif" w:hAnsi="PT Astra Serif"/>
          <w:color w:val="000000"/>
          <w:sz w:val="26"/>
          <w:szCs w:val="26"/>
        </w:rPr>
        <w:t>административно</w:t>
      </w:r>
      <w:r w:rsidR="00426903" w:rsidRPr="00765091">
        <w:rPr>
          <w:rFonts w:ascii="PT Astra Serif" w:hAnsi="PT Astra Serif"/>
          <w:color w:val="000000"/>
          <w:sz w:val="26"/>
          <w:szCs w:val="26"/>
        </w:rPr>
        <w:t>му</w:t>
      </w:r>
      <w:r w:rsidR="007F14E1" w:rsidRPr="00765091">
        <w:rPr>
          <w:rFonts w:ascii="PT Astra Serif" w:hAnsi="PT Astra Serif"/>
          <w:color w:val="000000"/>
          <w:sz w:val="26"/>
          <w:szCs w:val="26"/>
        </w:rPr>
        <w:t xml:space="preserve"> регламент</w:t>
      </w:r>
      <w:r w:rsidR="00426903" w:rsidRPr="00765091">
        <w:rPr>
          <w:rFonts w:ascii="PT Astra Serif" w:hAnsi="PT Astra Serif"/>
          <w:color w:val="000000"/>
          <w:sz w:val="26"/>
          <w:szCs w:val="26"/>
        </w:rPr>
        <w:t>у</w:t>
      </w:r>
      <w:r w:rsidR="00AD30F7" w:rsidRPr="00765091">
        <w:rPr>
          <w:rFonts w:ascii="PT Astra Serif" w:hAnsi="PT Astra Serif"/>
          <w:color w:val="000000"/>
          <w:sz w:val="26"/>
          <w:szCs w:val="26"/>
        </w:rPr>
        <w:t xml:space="preserve"> (далее – заявление, запрос)</w:t>
      </w:r>
      <w:r w:rsidR="007F14E1" w:rsidRPr="00765091">
        <w:rPr>
          <w:rFonts w:ascii="PT Astra Serif" w:hAnsi="PT Astra Serif"/>
          <w:color w:val="000000"/>
          <w:sz w:val="26"/>
          <w:szCs w:val="26"/>
        </w:rPr>
        <w:t>;</w:t>
      </w:r>
    </w:p>
    <w:p w:rsidR="009C44F1" w:rsidRPr="00765091" w:rsidRDefault="009C44F1" w:rsidP="00765091">
      <w:pPr>
        <w:ind w:right="62" w:firstLine="567"/>
        <w:jc w:val="both"/>
        <w:rPr>
          <w:rFonts w:ascii="PT Astra Serif" w:hAnsi="PT Astra Serif"/>
          <w:sz w:val="26"/>
          <w:szCs w:val="26"/>
        </w:rPr>
      </w:pPr>
      <w:r w:rsidRPr="00765091">
        <w:rPr>
          <w:rFonts w:ascii="PT Astra Serif" w:hAnsi="PT Astra Serif"/>
          <w:sz w:val="26"/>
          <w:szCs w:val="26"/>
        </w:rPr>
        <w:t>В случае направления заявления посредством Единого портала формирование заявления осуществляется посредством заполнения интерактивной формы на Едином портале без необходимости дополнительной подачи заявления в какой-либо иной форме.</w:t>
      </w:r>
    </w:p>
    <w:p w:rsidR="009C44F1" w:rsidRPr="00765091" w:rsidRDefault="007F14E1" w:rsidP="00765091">
      <w:pPr>
        <w:pStyle w:val="a7"/>
        <w:numPr>
          <w:ilvl w:val="1"/>
          <w:numId w:val="10"/>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jc w:val="both"/>
        <w:rPr>
          <w:rFonts w:ascii="PT Astra Serif" w:hAnsi="PT Astra Serif"/>
          <w:spacing w:val="2"/>
          <w:sz w:val="26"/>
          <w:szCs w:val="26"/>
          <w:shd w:val="clear" w:color="auto" w:fill="FFFFFF"/>
          <w:lang w:eastAsia="ru-RU" w:bidi="ar-SA"/>
        </w:rPr>
      </w:pPr>
      <w:r w:rsidRPr="00765091">
        <w:rPr>
          <w:rFonts w:ascii="PT Astra Serif" w:hAnsi="PT Astra Serif"/>
          <w:bCs/>
          <w:iCs/>
          <w:color w:val="000000"/>
          <w:sz w:val="26"/>
          <w:szCs w:val="26"/>
        </w:rPr>
        <w:t xml:space="preserve">документ, удостоверяющий личность </w:t>
      </w:r>
      <w:r w:rsidR="009C44F1" w:rsidRPr="00765091">
        <w:rPr>
          <w:rFonts w:ascii="PT Astra Serif" w:hAnsi="PT Astra Serif"/>
          <w:spacing w:val="2"/>
          <w:sz w:val="26"/>
          <w:szCs w:val="26"/>
          <w:shd w:val="clear" w:color="auto" w:fill="FFFFFF"/>
          <w:lang w:eastAsia="ru-RU" w:bidi="ar-SA"/>
        </w:rPr>
        <w:t>заявителя, представителя (в случае если заявление подается физическим лицом).</w:t>
      </w:r>
    </w:p>
    <w:p w:rsidR="007F2BC7" w:rsidRPr="00765091" w:rsidRDefault="007F2BC7" w:rsidP="00765091">
      <w:pPr>
        <w:ind w:right="62" w:firstLine="567"/>
        <w:jc w:val="both"/>
        <w:rPr>
          <w:rFonts w:ascii="PT Astra Serif" w:hAnsi="PT Astra Serif"/>
          <w:sz w:val="26"/>
          <w:szCs w:val="26"/>
        </w:rPr>
      </w:pPr>
      <w:r w:rsidRPr="00765091">
        <w:rPr>
          <w:rFonts w:ascii="PT Astra Serif" w:hAnsi="PT Astra Serif"/>
          <w:sz w:val="26"/>
          <w:szCs w:val="26"/>
        </w:rPr>
        <w:t>В случае направления заявления посредством Единого портала сведения из документа, удостоверяющего личность заявителя, представителя, проверяются при подтверждении учетной записи в Единой системе идентификации и аутентификации (далее — ЕСИА).</w:t>
      </w:r>
    </w:p>
    <w:p w:rsidR="007F14E1" w:rsidRPr="00765091" w:rsidRDefault="007F14E1" w:rsidP="00765091">
      <w:pPr>
        <w:widowControl w:val="0"/>
        <w:numPr>
          <w:ilvl w:val="1"/>
          <w:numId w:val="10"/>
        </w:numPr>
        <w:pBdr>
          <w:top w:val="none" w:sz="0" w:space="0" w:color="auto"/>
          <w:left w:val="none" w:sz="0" w:space="0" w:color="auto"/>
          <w:bottom w:val="none" w:sz="0" w:space="0" w:color="auto"/>
          <w:right w:val="none" w:sz="0" w:space="0" w:color="auto"/>
          <w:between w:val="none" w:sz="0" w:space="0" w:color="auto"/>
        </w:pBdr>
        <w:tabs>
          <w:tab w:val="left" w:pos="1134"/>
        </w:tabs>
        <w:suppressAutoHyphens/>
        <w:autoSpaceDE w:val="0"/>
        <w:autoSpaceDN w:val="0"/>
        <w:adjustRightInd w:val="0"/>
        <w:ind w:left="0" w:firstLine="567"/>
        <w:jc w:val="both"/>
        <w:rPr>
          <w:rFonts w:ascii="PT Astra Serif" w:hAnsi="PT Astra Serif"/>
          <w:color w:val="000000"/>
          <w:sz w:val="26"/>
          <w:szCs w:val="26"/>
        </w:rPr>
      </w:pPr>
      <w:r w:rsidRPr="00765091">
        <w:rPr>
          <w:rFonts w:ascii="PT Astra Serif" w:hAnsi="PT Astra Serif"/>
          <w:color w:val="000000"/>
          <w:sz w:val="26"/>
          <w:szCs w:val="26"/>
        </w:rPr>
        <w:t>документ, удостоверяющий полномочия представителя заявителя (в случае если с заявлением обращается представитель собственника или иного законного владельца объекта культурного наследия);</w:t>
      </w:r>
    </w:p>
    <w:p w:rsidR="007F2BC7" w:rsidRPr="00765091" w:rsidRDefault="007F2BC7" w:rsidP="00765091">
      <w:pPr>
        <w:ind w:right="62" w:firstLine="567"/>
        <w:jc w:val="both"/>
        <w:rPr>
          <w:rFonts w:ascii="PT Astra Serif" w:hAnsi="PT Astra Serif"/>
          <w:sz w:val="26"/>
          <w:szCs w:val="26"/>
        </w:rPr>
      </w:pPr>
      <w:r w:rsidRPr="00765091">
        <w:rPr>
          <w:rFonts w:ascii="PT Astra Serif" w:hAnsi="PT Astra Serif"/>
          <w:sz w:val="26"/>
          <w:szCs w:val="26"/>
        </w:rPr>
        <w:t>Документ, подтверждающий полномочия представителя, выданный юридическим лицом, должен быть подписан усиленной квалификационной электронной подписью уполномоченного лица, выдавшего документ.</w:t>
      </w:r>
    </w:p>
    <w:p w:rsidR="007F2BC7" w:rsidRPr="00765091" w:rsidRDefault="007F2BC7" w:rsidP="00765091">
      <w:pPr>
        <w:ind w:right="62" w:firstLine="567"/>
        <w:jc w:val="both"/>
        <w:rPr>
          <w:rFonts w:ascii="PT Astra Serif" w:hAnsi="PT Astra Serif"/>
          <w:sz w:val="26"/>
          <w:szCs w:val="26"/>
        </w:rPr>
      </w:pPr>
      <w:r w:rsidRPr="00765091">
        <w:rPr>
          <w:rFonts w:ascii="PT Astra Serif" w:hAnsi="PT Astra Serif"/>
          <w:sz w:val="26"/>
          <w:szCs w:val="26"/>
        </w:rPr>
        <w:t>Документ, подтверждающий полномочия представителя, выданный индивидуальным предпринимателем, должен быть подписан усиленной квалификационной электронной подписью индивидуального предпринимателя.</w:t>
      </w:r>
    </w:p>
    <w:p w:rsidR="007F2BC7" w:rsidRPr="00765091" w:rsidRDefault="007F2BC7" w:rsidP="00765091">
      <w:pPr>
        <w:ind w:right="62" w:firstLine="567"/>
        <w:jc w:val="both"/>
        <w:rPr>
          <w:rFonts w:ascii="PT Astra Serif" w:hAnsi="PT Astra Serif"/>
          <w:sz w:val="26"/>
          <w:szCs w:val="26"/>
        </w:rPr>
      </w:pPr>
      <w:r w:rsidRPr="00765091">
        <w:rPr>
          <w:rFonts w:ascii="PT Astra Serif" w:hAnsi="PT Astra Serif"/>
          <w:sz w:val="26"/>
          <w:szCs w:val="26"/>
        </w:rPr>
        <w:t>Документ, подтверждающий полномочия представителя, выданный нотариусом, должен быть подписан усиленной квалификационной электронной подписью нотариуса, в иных случаях — простой электронной подписью.</w:t>
      </w:r>
    </w:p>
    <w:p w:rsidR="007F14E1" w:rsidRPr="00765091" w:rsidRDefault="007F14E1" w:rsidP="00765091">
      <w:pPr>
        <w:widowControl w:val="0"/>
        <w:numPr>
          <w:ilvl w:val="1"/>
          <w:numId w:val="10"/>
        </w:numPr>
        <w:pBdr>
          <w:top w:val="none" w:sz="0" w:space="0" w:color="auto"/>
          <w:left w:val="none" w:sz="0" w:space="0" w:color="auto"/>
          <w:bottom w:val="none" w:sz="0" w:space="0" w:color="auto"/>
          <w:right w:val="none" w:sz="0" w:space="0" w:color="auto"/>
          <w:between w:val="none" w:sz="0" w:space="0" w:color="auto"/>
        </w:pBdr>
        <w:tabs>
          <w:tab w:val="left" w:pos="1134"/>
        </w:tabs>
        <w:suppressAutoHyphens/>
        <w:autoSpaceDE w:val="0"/>
        <w:autoSpaceDN w:val="0"/>
        <w:adjustRightInd w:val="0"/>
        <w:ind w:left="0" w:firstLine="567"/>
        <w:jc w:val="both"/>
        <w:rPr>
          <w:rFonts w:ascii="PT Astra Serif" w:hAnsi="PT Astra Serif"/>
          <w:color w:val="000000"/>
          <w:sz w:val="26"/>
          <w:szCs w:val="26"/>
        </w:rPr>
      </w:pPr>
      <w:r w:rsidRPr="00765091">
        <w:rPr>
          <w:rFonts w:ascii="PT Astra Serif" w:hAnsi="PT Astra Serif"/>
          <w:color w:val="000000"/>
          <w:sz w:val="26"/>
          <w:szCs w:val="26"/>
        </w:rPr>
        <w:t>документ, подтверждающий право на объект культурного наследия (в случае если сведения о зарегистрированных правах на него отсутствуют в Едином государственном реестре недвижимо</w:t>
      </w:r>
      <w:r w:rsidR="00AD30F7" w:rsidRPr="00765091">
        <w:rPr>
          <w:rFonts w:ascii="PT Astra Serif" w:hAnsi="PT Astra Serif"/>
          <w:color w:val="000000"/>
          <w:sz w:val="26"/>
          <w:szCs w:val="26"/>
        </w:rPr>
        <w:t>сти</w:t>
      </w:r>
      <w:r w:rsidRPr="00765091">
        <w:rPr>
          <w:rFonts w:ascii="PT Astra Serif" w:hAnsi="PT Astra Serif"/>
          <w:color w:val="000000"/>
          <w:sz w:val="26"/>
          <w:szCs w:val="26"/>
        </w:rPr>
        <w:t xml:space="preserve"> (далее – </w:t>
      </w:r>
      <w:r w:rsidR="00AD30F7" w:rsidRPr="00765091">
        <w:rPr>
          <w:rFonts w:ascii="PT Astra Serif" w:hAnsi="PT Astra Serif"/>
          <w:color w:val="000000"/>
          <w:sz w:val="26"/>
          <w:szCs w:val="26"/>
        </w:rPr>
        <w:t>ЕГРН</w:t>
      </w:r>
      <w:r w:rsidRPr="00765091">
        <w:rPr>
          <w:rFonts w:ascii="PT Astra Serif" w:hAnsi="PT Astra Serif"/>
          <w:color w:val="000000"/>
          <w:sz w:val="26"/>
          <w:szCs w:val="26"/>
        </w:rPr>
        <w:t>);</w:t>
      </w:r>
    </w:p>
    <w:p w:rsidR="007F14E1" w:rsidRPr="00765091" w:rsidRDefault="007F14E1" w:rsidP="00765091">
      <w:pPr>
        <w:widowControl w:val="0"/>
        <w:numPr>
          <w:ilvl w:val="1"/>
          <w:numId w:val="10"/>
        </w:numPr>
        <w:pBdr>
          <w:top w:val="none" w:sz="0" w:space="0" w:color="auto"/>
          <w:left w:val="none" w:sz="0" w:space="0" w:color="auto"/>
          <w:bottom w:val="none" w:sz="0" w:space="0" w:color="auto"/>
          <w:right w:val="none" w:sz="0" w:space="0" w:color="auto"/>
          <w:between w:val="none" w:sz="0" w:space="0" w:color="auto"/>
        </w:pBdr>
        <w:tabs>
          <w:tab w:val="left" w:pos="1134"/>
        </w:tabs>
        <w:suppressAutoHyphens/>
        <w:autoSpaceDE w:val="0"/>
        <w:autoSpaceDN w:val="0"/>
        <w:adjustRightInd w:val="0"/>
        <w:ind w:left="0" w:firstLine="567"/>
        <w:jc w:val="both"/>
        <w:rPr>
          <w:rStyle w:val="14"/>
          <w:rFonts w:ascii="PT Astra Serif" w:hAnsi="PT Astra Serif"/>
          <w:color w:val="000000"/>
          <w:sz w:val="26"/>
          <w:szCs w:val="26"/>
        </w:rPr>
      </w:pPr>
      <w:r w:rsidRPr="00765091">
        <w:rPr>
          <w:rFonts w:ascii="PT Astra Serif" w:hAnsi="PT Astra Serif"/>
          <w:color w:val="000000"/>
          <w:sz w:val="26"/>
          <w:szCs w:val="26"/>
          <w:lang w:eastAsia="ru-RU"/>
        </w:rPr>
        <w:t xml:space="preserve">проект, оформленный в электронном виде на электронном носителе в формате документа (PDF), </w:t>
      </w:r>
      <w:r w:rsidRPr="00765091">
        <w:rPr>
          <w:rFonts w:ascii="PT Astra Serif" w:hAnsi="PT Astra Serif"/>
          <w:color w:val="000000"/>
          <w:sz w:val="26"/>
          <w:szCs w:val="26"/>
        </w:rPr>
        <w:t>разработанный и оформленный в соответствии с требованиями П</w:t>
      </w:r>
      <w:r w:rsidRPr="00765091">
        <w:rPr>
          <w:rFonts w:ascii="PT Astra Serif" w:hAnsi="PT Astra Serif"/>
          <w:color w:val="000000"/>
          <w:sz w:val="26"/>
          <w:szCs w:val="26"/>
          <w:lang w:eastAsia="ru-RU"/>
        </w:rPr>
        <w:t>остановления Правительства Р</w:t>
      </w:r>
      <w:r w:rsidR="00AD30F7" w:rsidRPr="00765091">
        <w:rPr>
          <w:rFonts w:ascii="PT Astra Serif" w:hAnsi="PT Astra Serif"/>
          <w:color w:val="000000"/>
          <w:sz w:val="26"/>
          <w:szCs w:val="26"/>
          <w:lang w:eastAsia="ru-RU"/>
        </w:rPr>
        <w:t xml:space="preserve">оссийской </w:t>
      </w:r>
      <w:r w:rsidRPr="00765091">
        <w:rPr>
          <w:rFonts w:ascii="PT Astra Serif" w:hAnsi="PT Astra Serif"/>
          <w:color w:val="000000"/>
          <w:sz w:val="26"/>
          <w:szCs w:val="26"/>
          <w:lang w:eastAsia="ru-RU"/>
        </w:rPr>
        <w:t>Ф</w:t>
      </w:r>
      <w:r w:rsidR="00AD30F7" w:rsidRPr="00765091">
        <w:rPr>
          <w:rFonts w:ascii="PT Astra Serif" w:hAnsi="PT Astra Serif"/>
          <w:color w:val="000000"/>
          <w:sz w:val="26"/>
          <w:szCs w:val="26"/>
          <w:lang w:eastAsia="ru-RU"/>
        </w:rPr>
        <w:t xml:space="preserve">едерации </w:t>
      </w:r>
      <w:r w:rsidRPr="00765091">
        <w:rPr>
          <w:rFonts w:ascii="PT Astra Serif" w:hAnsi="PT Astra Serif"/>
          <w:color w:val="000000"/>
          <w:sz w:val="26"/>
          <w:szCs w:val="26"/>
          <w:lang w:eastAsia="ru-RU"/>
        </w:rPr>
        <w:t>от 10</w:t>
      </w:r>
      <w:r w:rsidR="00AD30F7" w:rsidRPr="00765091">
        <w:rPr>
          <w:rFonts w:ascii="PT Astra Serif" w:hAnsi="PT Astra Serif"/>
          <w:color w:val="000000"/>
          <w:sz w:val="26"/>
          <w:szCs w:val="26"/>
          <w:lang w:eastAsia="ru-RU"/>
        </w:rPr>
        <w:t>.09.</w:t>
      </w:r>
      <w:r w:rsidRPr="00765091">
        <w:rPr>
          <w:rFonts w:ascii="PT Astra Serif" w:hAnsi="PT Astra Serif"/>
          <w:color w:val="000000"/>
          <w:sz w:val="26"/>
          <w:szCs w:val="26"/>
          <w:lang w:eastAsia="ru-RU"/>
        </w:rPr>
        <w:t xml:space="preserve">2019 </w:t>
      </w:r>
      <w:r w:rsidR="00AD30F7" w:rsidRPr="00765091">
        <w:rPr>
          <w:rFonts w:ascii="PT Astra Serif" w:hAnsi="PT Astra Serif"/>
          <w:color w:val="000000"/>
          <w:sz w:val="26"/>
          <w:szCs w:val="26"/>
          <w:lang w:eastAsia="ru-RU"/>
        </w:rPr>
        <w:t>№ </w:t>
      </w:r>
      <w:r w:rsidRPr="00765091">
        <w:rPr>
          <w:rFonts w:ascii="PT Astra Serif" w:hAnsi="PT Astra Serif"/>
          <w:color w:val="000000"/>
          <w:sz w:val="26"/>
          <w:szCs w:val="26"/>
          <w:lang w:eastAsia="ru-RU"/>
        </w:rPr>
        <w:t>1178</w:t>
      </w:r>
      <w:r w:rsidRPr="00765091">
        <w:rPr>
          <w:rStyle w:val="14"/>
          <w:rFonts w:ascii="PT Astra Serif" w:hAnsi="PT Astra Serif"/>
          <w:color w:val="000000"/>
          <w:sz w:val="26"/>
          <w:szCs w:val="26"/>
        </w:rPr>
        <w:t>.</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65091">
        <w:rPr>
          <w:rFonts w:ascii="PT Astra Serif" w:hAnsi="PT Astra Serif"/>
          <w:color w:val="000000"/>
          <w:sz w:val="26"/>
          <w:szCs w:val="26"/>
          <w:lang w:eastAsia="ru-RU" w:bidi="ar-SA"/>
        </w:rPr>
        <w:t>15. При направлении запроса с использованием информационно-телекоммуникационных сетей, доступ к которым не ограничен определенным кругом лиц, включая портал государственных услуг, направляются сканированные оригиналы документов, перечисленных в пункте 14 настоящего административного регламента.</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65091">
        <w:rPr>
          <w:rFonts w:ascii="PT Astra Serif" w:hAnsi="PT Astra Serif"/>
          <w:color w:val="000000"/>
          <w:sz w:val="26"/>
          <w:szCs w:val="26"/>
          <w:lang w:eastAsia="ru-RU" w:bidi="ar-SA"/>
        </w:rPr>
        <w:t>В документах не должно быть подчисток, приписок, зачеркнутых слов и иных неоговоренных исправлений.</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65091">
        <w:rPr>
          <w:rFonts w:ascii="PT Astra Serif" w:hAnsi="PT Astra Serif"/>
          <w:color w:val="000000"/>
          <w:sz w:val="26"/>
          <w:szCs w:val="26"/>
          <w:lang w:eastAsia="ru-RU" w:bidi="ar-SA"/>
        </w:rPr>
        <w:t>Документы не должны быть исполнены карандашом.</w:t>
      </w:r>
    </w:p>
    <w:p w:rsidR="002A2133" w:rsidRPr="00765091" w:rsidRDefault="007E26E8" w:rsidP="00765091">
      <w:pPr>
        <w:pStyle w:val="ConsPlusNormal"/>
        <w:ind w:firstLine="567"/>
        <w:jc w:val="both"/>
        <w:rPr>
          <w:rFonts w:ascii="PT Astra Serif" w:hAnsi="PT Astra Serif"/>
          <w:color w:val="000000"/>
          <w:sz w:val="26"/>
          <w:szCs w:val="26"/>
        </w:rPr>
      </w:pPr>
      <w:r w:rsidRPr="00765091">
        <w:rPr>
          <w:rFonts w:ascii="PT Astra Serif" w:hAnsi="PT Astra Serif"/>
          <w:color w:val="000000"/>
          <w:sz w:val="26"/>
          <w:szCs w:val="26"/>
        </w:rPr>
        <w:t xml:space="preserve">16. </w:t>
      </w:r>
      <w:r w:rsidR="00AD30F7" w:rsidRPr="00765091">
        <w:rPr>
          <w:rFonts w:ascii="PT Astra Serif" w:hAnsi="PT Astra Serif"/>
          <w:color w:val="000000"/>
          <w:sz w:val="26"/>
          <w:szCs w:val="26"/>
        </w:rPr>
        <w:t xml:space="preserve">Документы, которые </w:t>
      </w:r>
      <w:r w:rsidR="00AD30F7" w:rsidRPr="00765091">
        <w:rPr>
          <w:rFonts w:ascii="PT Astra Serif" w:hAnsi="PT Astra Serif"/>
          <w:bCs/>
          <w:sz w:val="26"/>
          <w:szCs w:val="26"/>
        </w:rPr>
        <w:t xml:space="preserve">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w:t>
      </w:r>
      <w:r w:rsidR="002A2133" w:rsidRPr="00765091">
        <w:rPr>
          <w:rFonts w:ascii="PT Astra Serif" w:hAnsi="PT Astra Serif"/>
          <w:color w:val="000000"/>
          <w:sz w:val="26"/>
          <w:szCs w:val="26"/>
        </w:rPr>
        <w:t xml:space="preserve">выписка из </w:t>
      </w:r>
      <w:r w:rsidR="00AD30F7" w:rsidRPr="00765091">
        <w:rPr>
          <w:rFonts w:ascii="PT Astra Serif" w:hAnsi="PT Astra Serif"/>
          <w:color w:val="000000"/>
          <w:sz w:val="26"/>
          <w:szCs w:val="26"/>
        </w:rPr>
        <w:t xml:space="preserve">ЕГРН </w:t>
      </w:r>
      <w:r w:rsidR="002A2133" w:rsidRPr="00765091">
        <w:rPr>
          <w:rFonts w:ascii="PT Astra Serif" w:hAnsi="PT Astra Serif"/>
          <w:color w:val="000000"/>
          <w:sz w:val="26"/>
          <w:szCs w:val="26"/>
        </w:rPr>
        <w:t>об объекте недвижимости, являющейся документом, подтверждающим право собственности, право хозяйственного ведения, право оперативного управления, право безвозмездного пользования на объект культурного наследия.</w:t>
      </w:r>
    </w:p>
    <w:p w:rsidR="002A2133" w:rsidRPr="00765091" w:rsidRDefault="002A2133" w:rsidP="00765091">
      <w:pPr>
        <w:pStyle w:val="ConsPlusNormal"/>
        <w:ind w:firstLine="567"/>
        <w:jc w:val="both"/>
        <w:rPr>
          <w:rFonts w:ascii="PT Astra Serif" w:hAnsi="PT Astra Serif"/>
          <w:color w:val="000000"/>
          <w:sz w:val="26"/>
          <w:szCs w:val="26"/>
        </w:rPr>
      </w:pPr>
      <w:r w:rsidRPr="00765091">
        <w:rPr>
          <w:rFonts w:ascii="PT Astra Serif" w:hAnsi="PT Astra Serif"/>
          <w:color w:val="000000"/>
          <w:sz w:val="26"/>
          <w:szCs w:val="26"/>
        </w:rPr>
        <w:t>Непредставление заявителем указанных документов не является основанием для отказа в предоставлении заявителю государственной услуги.</w:t>
      </w:r>
    </w:p>
    <w:p w:rsidR="002A2133" w:rsidRPr="00765091" w:rsidRDefault="007E26E8" w:rsidP="00765091">
      <w:pPr>
        <w:pStyle w:val="ConsPlusNormal"/>
        <w:ind w:firstLine="567"/>
        <w:jc w:val="both"/>
        <w:rPr>
          <w:rFonts w:ascii="PT Astra Serif" w:hAnsi="PT Astra Serif"/>
          <w:bCs/>
          <w:iCs/>
          <w:color w:val="000000"/>
          <w:sz w:val="26"/>
          <w:szCs w:val="26"/>
        </w:rPr>
      </w:pPr>
      <w:r w:rsidRPr="00765091">
        <w:rPr>
          <w:rFonts w:ascii="PT Astra Serif" w:hAnsi="PT Astra Serif"/>
          <w:bCs/>
          <w:iCs/>
          <w:color w:val="000000"/>
          <w:sz w:val="26"/>
          <w:szCs w:val="26"/>
        </w:rPr>
        <w:t xml:space="preserve">17. </w:t>
      </w:r>
      <w:r w:rsidR="002A2133" w:rsidRPr="00765091">
        <w:rPr>
          <w:rFonts w:ascii="PT Astra Serif" w:hAnsi="PT Astra Serif"/>
          <w:bCs/>
          <w:iCs/>
          <w:color w:val="000000"/>
          <w:sz w:val="26"/>
          <w:szCs w:val="26"/>
        </w:rPr>
        <w:t>И</w:t>
      </w:r>
      <w:r w:rsidR="002A2133" w:rsidRPr="00765091">
        <w:rPr>
          <w:rFonts w:ascii="PT Astra Serif" w:hAnsi="PT Astra Serif"/>
          <w:color w:val="000000"/>
          <w:sz w:val="26"/>
          <w:szCs w:val="26"/>
        </w:rPr>
        <w:t>счерпывающий перечень оснований для отказа в приеме документов, необходимых для предоставления государственной услуги</w:t>
      </w:r>
      <w:r w:rsidR="002A2133" w:rsidRPr="00765091">
        <w:rPr>
          <w:rFonts w:ascii="PT Astra Serif" w:hAnsi="PT Astra Serif"/>
          <w:bCs/>
          <w:iCs/>
          <w:color w:val="000000"/>
          <w:sz w:val="26"/>
          <w:szCs w:val="26"/>
        </w:rPr>
        <w:t>:</w:t>
      </w:r>
    </w:p>
    <w:p w:rsidR="002A2133" w:rsidRPr="00765091" w:rsidRDefault="002A2133" w:rsidP="00765091">
      <w:pPr>
        <w:pStyle w:val="ConsPlusNormal"/>
        <w:ind w:firstLine="567"/>
        <w:jc w:val="both"/>
        <w:rPr>
          <w:rFonts w:ascii="PT Astra Serif" w:eastAsia="Calibri" w:hAnsi="PT Astra Serif"/>
          <w:color w:val="000000"/>
          <w:sz w:val="26"/>
          <w:szCs w:val="26"/>
          <w:lang w:eastAsia="en-US"/>
        </w:rPr>
      </w:pPr>
      <w:r w:rsidRPr="00765091">
        <w:rPr>
          <w:rFonts w:ascii="PT Astra Serif" w:hAnsi="PT Astra Serif"/>
          <w:bCs/>
          <w:iCs/>
          <w:color w:val="000000"/>
          <w:sz w:val="26"/>
          <w:szCs w:val="26"/>
        </w:rPr>
        <w:t>1) з</w:t>
      </w:r>
      <w:r w:rsidRPr="00765091">
        <w:rPr>
          <w:rFonts w:ascii="PT Astra Serif" w:eastAsia="Calibri" w:hAnsi="PT Astra Serif"/>
          <w:color w:val="000000"/>
          <w:sz w:val="26"/>
          <w:szCs w:val="26"/>
          <w:lang w:eastAsia="en-US"/>
        </w:rPr>
        <w:t>аявителем не представлены документы, указанные в пункте 1</w:t>
      </w:r>
      <w:r w:rsidR="00AD30F7" w:rsidRPr="00765091">
        <w:rPr>
          <w:rFonts w:ascii="PT Astra Serif" w:eastAsia="Calibri" w:hAnsi="PT Astra Serif"/>
          <w:color w:val="000000"/>
          <w:sz w:val="26"/>
          <w:szCs w:val="26"/>
          <w:lang w:eastAsia="en-US"/>
        </w:rPr>
        <w:t>4</w:t>
      </w:r>
      <w:r w:rsidRPr="00765091">
        <w:rPr>
          <w:rFonts w:ascii="PT Astra Serif" w:eastAsia="Calibri" w:hAnsi="PT Astra Serif"/>
          <w:color w:val="000000"/>
          <w:sz w:val="26"/>
          <w:szCs w:val="26"/>
          <w:lang w:eastAsia="en-US"/>
        </w:rPr>
        <w:t xml:space="preserve"> административного регламента в качестве документов, подлежащих обязательному представлению заявителем;</w:t>
      </w:r>
    </w:p>
    <w:p w:rsidR="002A2133" w:rsidRPr="00765091" w:rsidRDefault="002A2133" w:rsidP="00765091">
      <w:pPr>
        <w:pStyle w:val="ConsPlusNormal"/>
        <w:ind w:firstLine="567"/>
        <w:jc w:val="both"/>
        <w:rPr>
          <w:rFonts w:ascii="PT Astra Serif" w:eastAsia="Calibri" w:hAnsi="PT Astra Serif"/>
          <w:color w:val="000000"/>
          <w:sz w:val="26"/>
          <w:szCs w:val="26"/>
          <w:lang w:eastAsia="en-US"/>
        </w:rPr>
      </w:pPr>
      <w:r w:rsidRPr="00765091">
        <w:rPr>
          <w:rFonts w:ascii="PT Astra Serif" w:eastAsia="Calibri" w:hAnsi="PT Astra Serif"/>
          <w:color w:val="000000"/>
          <w:sz w:val="26"/>
          <w:szCs w:val="26"/>
          <w:lang w:eastAsia="en-US"/>
        </w:rPr>
        <w:t>2) заявление о предоставлении государственной услуги подано неуполномоченным лицом.</w:t>
      </w:r>
    </w:p>
    <w:p w:rsidR="002A2133" w:rsidRPr="00765091" w:rsidRDefault="002A2133" w:rsidP="00765091">
      <w:pPr>
        <w:pStyle w:val="ConsPlusNormal"/>
        <w:ind w:firstLine="567"/>
        <w:jc w:val="both"/>
        <w:rPr>
          <w:rFonts w:ascii="PT Astra Serif" w:hAnsi="PT Astra Serif"/>
          <w:color w:val="000000"/>
          <w:sz w:val="26"/>
          <w:szCs w:val="26"/>
        </w:rPr>
      </w:pPr>
      <w:r w:rsidRPr="00765091">
        <w:rPr>
          <w:rFonts w:ascii="PT Astra Serif" w:eastAsia="Calibri" w:hAnsi="PT Astra Serif"/>
          <w:color w:val="000000"/>
          <w:sz w:val="26"/>
          <w:szCs w:val="26"/>
          <w:lang w:eastAsia="en-US"/>
        </w:rPr>
        <w:t>П</w:t>
      </w:r>
      <w:r w:rsidRPr="00765091">
        <w:rPr>
          <w:rFonts w:ascii="PT Astra Serif" w:hAnsi="PT Astra Serif"/>
          <w:color w:val="000000"/>
          <w:sz w:val="26"/>
          <w:szCs w:val="26"/>
        </w:rPr>
        <w:t>ри устранении недостатков, указанных в настоящем пункте, заявитель имеет право на повторное обращение.</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sz w:val="26"/>
          <w:szCs w:val="26"/>
        </w:rPr>
      </w:pPr>
      <w:r w:rsidRPr="00765091">
        <w:rPr>
          <w:rFonts w:ascii="PT Astra Serif" w:hAnsi="PT Astra Serif"/>
          <w:sz w:val="26"/>
          <w:szCs w:val="26"/>
          <w:lang w:eastAsia="ru-RU"/>
        </w:rPr>
        <w:t xml:space="preserve">18. </w:t>
      </w:r>
      <w:r w:rsidRPr="00765091">
        <w:rPr>
          <w:rFonts w:ascii="PT Astra Serif" w:hAnsi="PT Astra Serif"/>
          <w:sz w:val="26"/>
          <w:szCs w:val="26"/>
        </w:rPr>
        <w:t>Основания для приостановления предоставления государственной услуги отсутствуют.</w:t>
      </w:r>
    </w:p>
    <w:p w:rsidR="00405156" w:rsidRPr="00765091" w:rsidRDefault="007E26E8" w:rsidP="00765091">
      <w:pPr>
        <w:pStyle w:val="ConsPlusNormal"/>
        <w:ind w:firstLine="567"/>
        <w:jc w:val="both"/>
        <w:rPr>
          <w:rFonts w:ascii="PT Astra Serif" w:hAnsi="PT Astra Serif"/>
          <w:color w:val="000000"/>
          <w:sz w:val="26"/>
          <w:szCs w:val="26"/>
        </w:rPr>
      </w:pPr>
      <w:r w:rsidRPr="00765091">
        <w:rPr>
          <w:rFonts w:ascii="PT Astra Serif" w:hAnsi="PT Astra Serif"/>
          <w:color w:val="000000"/>
          <w:sz w:val="26"/>
          <w:szCs w:val="26"/>
        </w:rPr>
        <w:t xml:space="preserve">19. </w:t>
      </w:r>
      <w:r w:rsidR="002A2133" w:rsidRPr="00765091">
        <w:rPr>
          <w:rFonts w:ascii="PT Astra Serif" w:hAnsi="PT Astra Serif"/>
          <w:color w:val="000000"/>
          <w:sz w:val="26"/>
          <w:szCs w:val="26"/>
        </w:rPr>
        <w:t>Исчерпывающий перечень оснований для отказа в предоставлении государственной услуги:</w:t>
      </w:r>
    </w:p>
    <w:p w:rsidR="00405156" w:rsidRPr="00765091" w:rsidRDefault="002A2133" w:rsidP="0076509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67"/>
        <w:jc w:val="both"/>
        <w:rPr>
          <w:rFonts w:ascii="PT Astra Serif" w:hAnsi="PT Astra Serif" w:cs="PT Astra Serif"/>
          <w:sz w:val="26"/>
          <w:szCs w:val="26"/>
          <w:lang w:eastAsia="ru-RU" w:bidi="ar-SA"/>
        </w:rPr>
      </w:pPr>
      <w:r w:rsidRPr="00765091">
        <w:rPr>
          <w:rFonts w:ascii="PT Astra Serif" w:hAnsi="PT Astra Serif"/>
          <w:color w:val="000000"/>
          <w:sz w:val="26"/>
          <w:szCs w:val="26"/>
        </w:rPr>
        <w:t xml:space="preserve">1) несоответствие содержания проекта данным, содержащимся в </w:t>
      </w:r>
      <w:r w:rsidR="00405156" w:rsidRPr="00765091">
        <w:rPr>
          <w:rFonts w:ascii="PT Astra Serif" w:hAnsi="PT Astra Serif" w:cs="PT Astra Serif"/>
          <w:sz w:val="26"/>
          <w:szCs w:val="26"/>
          <w:lang w:eastAsia="ru-RU" w:bidi="ar-SA"/>
        </w:rPr>
        <w:t>едином государственном реестре объектов культурного наследия (памятников истории и культуры) народов Российской Федерации;</w:t>
      </w:r>
    </w:p>
    <w:p w:rsidR="002A2133" w:rsidRPr="00765091" w:rsidRDefault="002A2133" w:rsidP="00765091">
      <w:pPr>
        <w:pStyle w:val="ConsPlusNormal"/>
        <w:ind w:firstLine="567"/>
        <w:jc w:val="both"/>
        <w:rPr>
          <w:rFonts w:ascii="PT Astra Serif" w:hAnsi="PT Astra Serif"/>
          <w:color w:val="000000"/>
          <w:sz w:val="26"/>
          <w:szCs w:val="26"/>
        </w:rPr>
      </w:pPr>
      <w:r w:rsidRPr="00765091">
        <w:rPr>
          <w:rFonts w:ascii="PT Astra Serif" w:hAnsi="PT Astra Serif"/>
          <w:color w:val="000000"/>
          <w:sz w:val="26"/>
          <w:szCs w:val="26"/>
        </w:rPr>
        <w:t xml:space="preserve">2) несоответствие проекта </w:t>
      </w:r>
      <w:hyperlink r:id="rId18" w:history="1">
        <w:r w:rsidRPr="00765091">
          <w:rPr>
            <w:rFonts w:ascii="PT Astra Serif" w:hAnsi="PT Astra Serif"/>
            <w:color w:val="000000"/>
            <w:sz w:val="26"/>
            <w:szCs w:val="26"/>
          </w:rPr>
          <w:t>содержанию</w:t>
        </w:r>
      </w:hyperlink>
      <w:r w:rsidRPr="00765091">
        <w:rPr>
          <w:rFonts w:ascii="PT Astra Serif" w:hAnsi="PT Astra Serif"/>
          <w:color w:val="000000"/>
          <w:sz w:val="26"/>
          <w:szCs w:val="26"/>
        </w:rPr>
        <w:t xml:space="preserve"> информационных надписей и обозначений на объектах культурного наследия (памятниках истории и культуры) народов Российской Федерации и </w:t>
      </w:r>
      <w:hyperlink r:id="rId19" w:history="1">
        <w:r w:rsidRPr="00765091">
          <w:rPr>
            <w:rFonts w:ascii="PT Astra Serif" w:hAnsi="PT Astra Serif"/>
            <w:color w:val="000000"/>
            <w:sz w:val="26"/>
            <w:szCs w:val="26"/>
          </w:rPr>
          <w:t>требованиям</w:t>
        </w:r>
      </w:hyperlink>
      <w:r w:rsidRPr="00765091">
        <w:rPr>
          <w:rFonts w:ascii="PT Astra Serif" w:hAnsi="PT Astra Serif"/>
          <w:color w:val="000000"/>
          <w:sz w:val="26"/>
          <w:szCs w:val="26"/>
        </w:rPr>
        <w:t xml:space="preserve"> к составу проектов установки и содержания информационных надписей и обозначений, на основании которых осуществляется такая установка, утвержденным постановлением Правительства Российской Федерации от 10</w:t>
      </w:r>
      <w:r w:rsidR="001A41FE" w:rsidRPr="00765091">
        <w:rPr>
          <w:rFonts w:ascii="PT Astra Serif" w:hAnsi="PT Astra Serif"/>
          <w:color w:val="000000"/>
          <w:sz w:val="26"/>
          <w:szCs w:val="26"/>
        </w:rPr>
        <w:t>.09.</w:t>
      </w:r>
      <w:r w:rsidRPr="00765091">
        <w:rPr>
          <w:rFonts w:ascii="PT Astra Serif" w:hAnsi="PT Astra Serif"/>
          <w:color w:val="000000"/>
          <w:sz w:val="26"/>
          <w:szCs w:val="26"/>
        </w:rPr>
        <w:t>2019 № 1178;</w:t>
      </w:r>
    </w:p>
    <w:p w:rsidR="002A2133" w:rsidRPr="00765091" w:rsidRDefault="002A2133" w:rsidP="00765091">
      <w:pPr>
        <w:pStyle w:val="ConsPlusNormal"/>
        <w:ind w:firstLine="567"/>
        <w:jc w:val="both"/>
        <w:rPr>
          <w:rFonts w:ascii="PT Astra Serif" w:hAnsi="PT Astra Serif"/>
          <w:color w:val="000000"/>
          <w:sz w:val="26"/>
          <w:szCs w:val="26"/>
        </w:rPr>
      </w:pPr>
      <w:r w:rsidRPr="00765091">
        <w:rPr>
          <w:rFonts w:ascii="PT Astra Serif" w:hAnsi="PT Astra Serif"/>
          <w:color w:val="000000"/>
          <w:sz w:val="26"/>
          <w:szCs w:val="26"/>
        </w:rPr>
        <w:t>3) несоответствие утвержденному органом охраны предмету охраны объекта культурного наследия;</w:t>
      </w:r>
    </w:p>
    <w:p w:rsidR="002A2133" w:rsidRPr="00765091" w:rsidRDefault="002A2133" w:rsidP="00765091">
      <w:pPr>
        <w:pStyle w:val="ConsPlusNormal"/>
        <w:ind w:firstLine="567"/>
        <w:jc w:val="both"/>
        <w:rPr>
          <w:rFonts w:ascii="PT Astra Serif" w:hAnsi="PT Astra Serif"/>
          <w:color w:val="000000"/>
          <w:sz w:val="26"/>
          <w:szCs w:val="26"/>
        </w:rPr>
      </w:pPr>
      <w:r w:rsidRPr="00765091">
        <w:rPr>
          <w:rFonts w:ascii="PT Astra Serif" w:hAnsi="PT Astra Serif"/>
          <w:color w:val="000000"/>
          <w:sz w:val="26"/>
          <w:szCs w:val="26"/>
        </w:rPr>
        <w:t>4) комплект представленных заявителем документов не соответствует требованиям, установленным пунктом 14 настоящего административного регламента.</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rPr>
      </w:pPr>
      <w:r w:rsidRPr="00765091">
        <w:rPr>
          <w:rFonts w:ascii="PT Astra Serif" w:hAnsi="PT Astra Serif" w:cstheme="minorHAnsi"/>
          <w:color w:val="000000"/>
          <w:sz w:val="26"/>
          <w:szCs w:val="26"/>
        </w:rPr>
        <w:t>20. Государственная услуга предоставляется без взимания государственной пошлины или иной платы.</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rPr>
      </w:pPr>
      <w:r w:rsidRPr="00765091">
        <w:rPr>
          <w:rFonts w:ascii="PT Astra Serif" w:hAnsi="PT Astra Serif" w:cstheme="minorHAnsi"/>
          <w:color w:val="000000"/>
          <w:sz w:val="26"/>
          <w:szCs w:val="26"/>
        </w:rPr>
        <w:t xml:space="preserve">21. </w:t>
      </w:r>
      <w:bookmarkStart w:id="12" w:name="P118"/>
      <w:bookmarkEnd w:id="12"/>
      <w:r w:rsidRPr="00765091">
        <w:rPr>
          <w:rFonts w:ascii="PT Astra Serif" w:hAnsi="PT Astra Serif" w:cstheme="minorHAnsi"/>
          <w:color w:val="000000"/>
          <w:sz w:val="26"/>
          <w:szCs w:val="26"/>
        </w:rPr>
        <w:t>Максимальные сроки ожидания в очереди:</w:t>
      </w:r>
    </w:p>
    <w:p w:rsidR="007E26E8" w:rsidRPr="00765091" w:rsidRDefault="007E26E8" w:rsidP="00765091">
      <w:pPr>
        <w:numPr>
          <w:ilvl w:val="1"/>
          <w:numId w:val="6"/>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contextualSpacing/>
        <w:jc w:val="both"/>
        <w:rPr>
          <w:rFonts w:ascii="PT Astra Serif" w:hAnsi="PT Astra Serif"/>
          <w:color w:val="000000"/>
          <w:sz w:val="26"/>
          <w:szCs w:val="26"/>
          <w:lang w:eastAsia="ru-RU" w:bidi="ar-SA"/>
        </w:rPr>
      </w:pPr>
      <w:r w:rsidRPr="00765091">
        <w:rPr>
          <w:rFonts w:ascii="PT Astra Serif" w:hAnsi="PT Astra Serif" w:cstheme="minorHAnsi"/>
          <w:color w:val="000000"/>
          <w:sz w:val="26"/>
          <w:szCs w:val="26"/>
          <w:lang w:eastAsia="ru-RU" w:bidi="ar-SA"/>
        </w:rPr>
        <w:t>при подаче запроса о предоставлении государственной услуги – не более пятнадцати минут, по предварительной записи – не более десяти минут;</w:t>
      </w:r>
    </w:p>
    <w:p w:rsidR="007E26E8" w:rsidRPr="00765091" w:rsidRDefault="007E26E8" w:rsidP="00765091">
      <w:pPr>
        <w:numPr>
          <w:ilvl w:val="1"/>
          <w:numId w:val="6"/>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contextualSpacing/>
        <w:jc w:val="both"/>
        <w:rPr>
          <w:rFonts w:ascii="PT Astra Serif" w:hAnsi="PT Astra Serif"/>
          <w:color w:val="000000"/>
          <w:sz w:val="26"/>
          <w:szCs w:val="26"/>
          <w:lang w:eastAsia="ru-RU" w:bidi="ar-SA"/>
        </w:rPr>
      </w:pPr>
      <w:r w:rsidRPr="00765091">
        <w:rPr>
          <w:rFonts w:ascii="PT Astra Serif" w:hAnsi="PT Astra Serif" w:cstheme="minorHAnsi"/>
          <w:color w:val="000000"/>
          <w:sz w:val="26"/>
          <w:szCs w:val="26"/>
          <w:lang w:eastAsia="ru-RU" w:bidi="ar-SA"/>
        </w:rPr>
        <w:t>при получении результата предоставления государственной услуги – не более пятнадцати минут.</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sz w:val="26"/>
          <w:szCs w:val="26"/>
          <w:lang w:eastAsia="ru-RU"/>
        </w:rPr>
      </w:pPr>
      <w:r w:rsidRPr="00765091">
        <w:rPr>
          <w:rFonts w:ascii="PT Astra Serif" w:hAnsi="PT Astra Serif" w:cstheme="minorHAnsi"/>
          <w:color w:val="000000"/>
          <w:sz w:val="26"/>
          <w:szCs w:val="26"/>
        </w:rPr>
        <w:t xml:space="preserve">22. </w:t>
      </w:r>
      <w:r w:rsidRPr="00765091">
        <w:rPr>
          <w:rFonts w:ascii="PT Astra Serif" w:hAnsi="PT Astra Serif" w:cstheme="minorHAnsi"/>
          <w:sz w:val="26"/>
          <w:szCs w:val="26"/>
          <w:lang w:eastAsia="ru-RU"/>
        </w:rPr>
        <w:t>Запрос о предоставлении государственной услуги регистрируется в день его поступления в Комитет.</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tabs>
          <w:tab w:val="left" w:pos="1134"/>
        </w:tabs>
        <w:ind w:firstLine="567"/>
        <w:contextualSpacing/>
        <w:jc w:val="both"/>
        <w:rPr>
          <w:rFonts w:ascii="PT Astra Serif" w:hAnsi="PT Astra Serif"/>
          <w:color w:val="000000"/>
          <w:sz w:val="26"/>
          <w:szCs w:val="26"/>
          <w:lang w:eastAsia="ru-RU" w:bidi="ar-SA"/>
        </w:rPr>
      </w:pPr>
      <w:r w:rsidRPr="00765091">
        <w:rPr>
          <w:rFonts w:ascii="PT Astra Serif" w:hAnsi="PT Astra Serif" w:cstheme="minorHAnsi"/>
          <w:color w:val="000000"/>
          <w:sz w:val="26"/>
          <w:szCs w:val="26"/>
          <w:lang w:eastAsia="ru-RU" w:bidi="ar-SA"/>
        </w:rPr>
        <w:t>23. Требования к помещениям, в которых предоставляется государственная услуга, к залу ожидания, местам для заполнения запроса, информационным стендам с образцами их заполнения и перечнем документов, необходимых для предоставления государственной услуги:</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65091">
        <w:rPr>
          <w:rFonts w:ascii="PT Astra Serif" w:hAnsi="PT Astra Serif" w:cstheme="minorHAnsi"/>
          <w:color w:val="000000"/>
          <w:sz w:val="26"/>
          <w:szCs w:val="26"/>
          <w:lang w:eastAsia="ru-RU"/>
        </w:rPr>
        <w:t>1) здание, в котором расположен Комитет, должно находиться в пешеходной доступности (не более десяти минут пешком) для заявителей от остановок общественного транспорта;</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65091">
        <w:rPr>
          <w:rFonts w:ascii="PT Astra Serif" w:hAnsi="PT Astra Serif" w:cstheme="minorHAnsi"/>
          <w:color w:val="000000"/>
          <w:sz w:val="26"/>
          <w:szCs w:val="26"/>
          <w:lang w:eastAsia="ru-RU"/>
        </w:rPr>
        <w:t>2) на территории, прилегающей к месторасположению Комитета должны иметься места для парковки автотранспортных средств, доступ заявителей к</w:t>
      </w:r>
      <w:r w:rsidRPr="00765091">
        <w:rPr>
          <w:rFonts w:ascii="PT Astra Serif" w:hAnsi="PT Astra Serif" w:cstheme="minorHAnsi"/>
          <w:color w:val="000000"/>
          <w:sz w:val="26"/>
          <w:szCs w:val="26"/>
          <w:lang w:val="en-US" w:eastAsia="ru-RU"/>
        </w:rPr>
        <w:t> </w:t>
      </w:r>
      <w:r w:rsidRPr="00765091">
        <w:rPr>
          <w:rFonts w:ascii="PT Astra Serif" w:hAnsi="PT Astra Serif" w:cstheme="minorHAnsi"/>
          <w:color w:val="000000"/>
          <w:sz w:val="26"/>
          <w:szCs w:val="26"/>
          <w:lang w:eastAsia="ru-RU"/>
        </w:rPr>
        <w:t>парковочным местам должен являться бесплатным;</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65091">
        <w:rPr>
          <w:rFonts w:ascii="PT Astra Serif" w:hAnsi="PT Astra Serif" w:cstheme="minorHAnsi"/>
          <w:color w:val="000000"/>
          <w:sz w:val="26"/>
          <w:szCs w:val="26"/>
          <w:lang w:eastAsia="ru-RU"/>
        </w:rPr>
        <w:t>3) здание, в котором расположен Комитет, должно быть оборудовано отдельным входом для свободного доступа заявителей в помещение;</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65091">
        <w:rPr>
          <w:rFonts w:ascii="PT Astra Serif" w:hAnsi="PT Astra Serif" w:cstheme="minorHAnsi"/>
          <w:color w:val="000000"/>
          <w:sz w:val="26"/>
          <w:szCs w:val="26"/>
          <w:lang w:eastAsia="ru-RU"/>
        </w:rPr>
        <w:t>4) помещения Комитета, в которых предоставляются государственные услуги, зал ожидания, места для заполнения запросов о предоставлении государственной услуги, информационные стенды с образцами их заполнения и</w:t>
      </w:r>
      <w:r w:rsidRPr="00765091">
        <w:rPr>
          <w:rFonts w:ascii="PT Astra Serif" w:hAnsi="PT Astra Serif" w:cstheme="minorHAnsi"/>
          <w:color w:val="000000"/>
          <w:sz w:val="26"/>
          <w:szCs w:val="26"/>
          <w:lang w:val="en-US" w:eastAsia="ru-RU"/>
        </w:rPr>
        <w:t> </w:t>
      </w:r>
      <w:r w:rsidRPr="00765091">
        <w:rPr>
          <w:rFonts w:ascii="PT Astra Serif" w:hAnsi="PT Astra Serif" w:cstheme="minorHAnsi"/>
          <w:color w:val="000000"/>
          <w:sz w:val="26"/>
          <w:szCs w:val="26"/>
          <w:lang w:eastAsia="ru-RU"/>
        </w:rPr>
        <w:t xml:space="preserve">перечнем документов, необходимых для предоставления государственной услуги, должны соответствовать Санитарно-эпидемиологическим </w:t>
      </w:r>
      <w:hyperlink r:id="rId20" w:tooltip="consultantplus://offline/ref=87BD3FEA36AB8E1120ED0644DEAC051D715D39F0720FF2C908F35BEA54A2D30E1373ACA8F2BB8D0363q4G" w:history="1">
        <w:r w:rsidRPr="00765091">
          <w:rPr>
            <w:rFonts w:ascii="PT Astra Serif" w:hAnsi="PT Astra Serif" w:cstheme="minorHAnsi"/>
            <w:color w:val="000000"/>
            <w:sz w:val="26"/>
            <w:szCs w:val="26"/>
            <w:lang w:eastAsia="ru-RU"/>
          </w:rPr>
          <w:t>правилам</w:t>
        </w:r>
      </w:hyperlink>
      <w:r w:rsidRPr="00765091">
        <w:rPr>
          <w:rFonts w:ascii="PT Astra Serif" w:hAnsi="PT Astra Serif" w:cstheme="minorHAnsi"/>
          <w:color w:val="000000"/>
          <w:sz w:val="26"/>
          <w:szCs w:val="26"/>
          <w:lang w:eastAsia="ru-RU"/>
        </w:rPr>
        <w:t>, требованиям пожарной безопасности, а также обеспечивать беспрепятственный доступ инвалидов в соответствии с законодательством Российской Федерации о социальной защите инвалидов;</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65091">
        <w:rPr>
          <w:rFonts w:ascii="PT Astra Serif" w:hAnsi="PT Astra Serif" w:cstheme="minorHAnsi"/>
          <w:color w:val="000000"/>
          <w:sz w:val="26"/>
          <w:szCs w:val="26"/>
          <w:lang w:eastAsia="ru-RU"/>
        </w:rPr>
        <w:t>5) центральный вход в здание Комитета должен быть оборудован информационной табличкой (вывеской), содержащей информацию о наименовании органа государственной власти, предоставляющего государственную услугу;</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65091">
        <w:rPr>
          <w:rFonts w:ascii="PT Astra Serif" w:hAnsi="PT Astra Serif" w:cstheme="minorHAnsi"/>
          <w:color w:val="000000"/>
          <w:sz w:val="26"/>
          <w:szCs w:val="26"/>
          <w:lang w:eastAsia="ru-RU"/>
        </w:rPr>
        <w:t>6) прием заявителей должен осуществляться в специально отведенных для этих целей помещениях;</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65091">
        <w:rPr>
          <w:rFonts w:ascii="PT Astra Serif" w:hAnsi="PT Astra Serif" w:cstheme="minorHAnsi"/>
          <w:color w:val="000000"/>
          <w:sz w:val="26"/>
          <w:szCs w:val="26"/>
          <w:lang w:eastAsia="ru-RU"/>
        </w:rPr>
        <w:t>7) присутственные места должны включать места для информирования и приема заявителей;</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65091">
        <w:rPr>
          <w:rFonts w:ascii="PT Astra Serif" w:hAnsi="PT Astra Serif" w:cstheme="minorHAnsi"/>
          <w:color w:val="000000"/>
          <w:sz w:val="26"/>
          <w:szCs w:val="26"/>
          <w:lang w:eastAsia="ru-RU"/>
        </w:rPr>
        <w:t>8) места информирования, предназначенные для ознакомления заявителей с информационными материалами, должны быть оборудованы информационными стендами;</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65091">
        <w:rPr>
          <w:rFonts w:ascii="PT Astra Serif" w:hAnsi="PT Astra Serif" w:cstheme="minorHAnsi"/>
          <w:color w:val="000000"/>
          <w:sz w:val="26"/>
          <w:szCs w:val="26"/>
          <w:lang w:eastAsia="ru-RU"/>
        </w:rPr>
        <w:t>9) места для заполнения документов должны быть оборудованы стульями, столами, обеспечены образцами заполнения документов, бланками запросов и канцелярскими принадлежностями;</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65091">
        <w:rPr>
          <w:rFonts w:ascii="PT Astra Serif" w:hAnsi="PT Astra Serif" w:cstheme="minorHAnsi"/>
          <w:color w:val="000000"/>
          <w:sz w:val="26"/>
          <w:szCs w:val="26"/>
          <w:lang w:eastAsia="ru-RU"/>
        </w:rPr>
        <w:t>10) места ожидания в очереди на консультацию, представление или получение документов должны быть оборудованы стульями, кресельными секциями или скамьями (банкетками);</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65091">
        <w:rPr>
          <w:rFonts w:ascii="PT Astra Serif" w:hAnsi="PT Astra Serif" w:cstheme="minorHAnsi"/>
          <w:color w:val="000000"/>
          <w:sz w:val="26"/>
          <w:szCs w:val="26"/>
          <w:lang w:eastAsia="ru-RU"/>
        </w:rPr>
        <w:t>11) при организации рабочих мест должна быть предусмотрена возможность свободного входа и выхода специалистов Комитета участвующих в предоставлении государственной услуги из помещения;</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65091">
        <w:rPr>
          <w:rFonts w:ascii="PT Astra Serif" w:hAnsi="PT Astra Serif" w:cstheme="minorHAnsi"/>
          <w:color w:val="000000"/>
          <w:sz w:val="26"/>
          <w:szCs w:val="26"/>
          <w:lang w:eastAsia="ru-RU"/>
        </w:rPr>
        <w:t>12) на информационном стенде Комитета должна содержаться следующая информация:</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65091">
        <w:rPr>
          <w:rFonts w:ascii="PT Astra Serif" w:hAnsi="PT Astra Serif" w:cstheme="minorHAnsi"/>
          <w:color w:val="000000"/>
          <w:sz w:val="26"/>
          <w:szCs w:val="26"/>
          <w:lang w:eastAsia="ru-RU"/>
        </w:rPr>
        <w:t>текст настоящего административного регламента с приложениями;</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65091">
        <w:rPr>
          <w:rFonts w:ascii="PT Astra Serif" w:hAnsi="PT Astra Serif" w:cstheme="minorHAnsi"/>
          <w:color w:val="000000"/>
          <w:sz w:val="26"/>
          <w:szCs w:val="26"/>
          <w:lang w:eastAsia="ru-RU"/>
        </w:rPr>
        <w:t>форма и образец заполнения запроса.</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65091">
        <w:rPr>
          <w:rFonts w:ascii="PT Astra Serif" w:hAnsi="PT Astra Serif" w:cstheme="minorHAnsi"/>
          <w:color w:val="000000"/>
          <w:sz w:val="26"/>
          <w:szCs w:val="26"/>
          <w:lang w:eastAsia="ru-RU"/>
        </w:rPr>
        <w:t>24. Показатели доступности и качества государственной услуги:</w:t>
      </w:r>
    </w:p>
    <w:p w:rsidR="007E26E8" w:rsidRPr="00765091" w:rsidRDefault="007E26E8" w:rsidP="00765091">
      <w:pPr>
        <w:numPr>
          <w:ilvl w:val="1"/>
          <w:numId w:val="7"/>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jc w:val="both"/>
        <w:rPr>
          <w:rFonts w:ascii="PT Astra Serif" w:hAnsi="PT Astra Serif"/>
          <w:color w:val="000000"/>
          <w:sz w:val="26"/>
          <w:szCs w:val="26"/>
          <w:lang w:eastAsia="ru-RU" w:bidi="ar-SA"/>
        </w:rPr>
      </w:pPr>
      <w:r w:rsidRPr="00765091">
        <w:rPr>
          <w:rFonts w:ascii="PT Astra Serif" w:hAnsi="PT Astra Serif" w:cstheme="minorHAnsi"/>
          <w:color w:val="000000"/>
          <w:sz w:val="26"/>
          <w:szCs w:val="26"/>
          <w:lang w:eastAsia="ru-RU" w:bidi="ar-SA"/>
        </w:rPr>
        <w:t>полнота, актуальность и достоверность информации о порядке предоставления государственной услуги, в том числе в электронной форме;</w:t>
      </w:r>
    </w:p>
    <w:p w:rsidR="007E26E8" w:rsidRPr="00765091" w:rsidRDefault="007E26E8" w:rsidP="00765091">
      <w:pPr>
        <w:numPr>
          <w:ilvl w:val="1"/>
          <w:numId w:val="7"/>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jc w:val="both"/>
        <w:rPr>
          <w:rFonts w:ascii="PT Astra Serif" w:hAnsi="PT Astra Serif"/>
          <w:color w:val="000000"/>
          <w:sz w:val="26"/>
          <w:szCs w:val="26"/>
          <w:lang w:eastAsia="ru-RU" w:bidi="ar-SA"/>
        </w:rPr>
      </w:pPr>
      <w:r w:rsidRPr="00765091">
        <w:rPr>
          <w:rFonts w:ascii="PT Astra Serif" w:hAnsi="PT Astra Serif" w:cstheme="minorHAnsi"/>
          <w:color w:val="000000"/>
          <w:sz w:val="26"/>
          <w:szCs w:val="26"/>
          <w:lang w:eastAsia="ru-RU" w:bidi="ar-SA"/>
        </w:rPr>
        <w:t>наглядность форм размещаемой информации о порядке предоставления государственной услуги;</w:t>
      </w:r>
    </w:p>
    <w:p w:rsidR="007E26E8" w:rsidRPr="00765091" w:rsidRDefault="007E26E8" w:rsidP="00765091">
      <w:pPr>
        <w:numPr>
          <w:ilvl w:val="1"/>
          <w:numId w:val="7"/>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jc w:val="both"/>
        <w:rPr>
          <w:rFonts w:ascii="PT Astra Serif" w:hAnsi="PT Astra Serif"/>
          <w:color w:val="000000"/>
          <w:sz w:val="26"/>
          <w:szCs w:val="26"/>
          <w:lang w:eastAsia="ru-RU" w:bidi="ar-SA"/>
        </w:rPr>
      </w:pPr>
      <w:r w:rsidRPr="00765091">
        <w:rPr>
          <w:rFonts w:ascii="PT Astra Serif" w:hAnsi="PT Astra Serif" w:cstheme="minorHAnsi"/>
          <w:color w:val="000000"/>
          <w:sz w:val="26"/>
          <w:szCs w:val="26"/>
          <w:lang w:eastAsia="ru-RU" w:bidi="ar-SA"/>
        </w:rPr>
        <w:t>соблюдение сроков предоставления государственной услуги и сроков выполнения административных процедур при предоставлении государственной услуги;</w:t>
      </w:r>
    </w:p>
    <w:p w:rsidR="007E26E8" w:rsidRPr="00765091" w:rsidRDefault="007E26E8" w:rsidP="00765091">
      <w:pPr>
        <w:numPr>
          <w:ilvl w:val="1"/>
          <w:numId w:val="7"/>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jc w:val="both"/>
        <w:rPr>
          <w:rFonts w:ascii="PT Astra Serif" w:hAnsi="PT Astra Serif"/>
          <w:color w:val="000000"/>
          <w:sz w:val="26"/>
          <w:szCs w:val="26"/>
          <w:lang w:eastAsia="ru-RU" w:bidi="ar-SA"/>
        </w:rPr>
      </w:pPr>
      <w:r w:rsidRPr="00765091">
        <w:rPr>
          <w:rFonts w:ascii="PT Astra Serif" w:hAnsi="PT Astra Serif" w:cstheme="minorHAnsi"/>
          <w:color w:val="000000"/>
          <w:sz w:val="26"/>
          <w:szCs w:val="26"/>
          <w:lang w:eastAsia="ru-RU" w:bidi="ar-SA"/>
        </w:rPr>
        <w:t>отсутствие удовлетворенных жалоб со стороны заявителей по результатам предоставления государственной услуги;</w:t>
      </w:r>
    </w:p>
    <w:p w:rsidR="007E26E8" w:rsidRPr="00765091" w:rsidRDefault="007E26E8" w:rsidP="00765091">
      <w:pPr>
        <w:numPr>
          <w:ilvl w:val="1"/>
          <w:numId w:val="7"/>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jc w:val="both"/>
        <w:rPr>
          <w:rFonts w:ascii="PT Astra Serif" w:hAnsi="PT Astra Serif"/>
          <w:color w:val="000000"/>
          <w:sz w:val="26"/>
          <w:szCs w:val="26"/>
          <w:lang w:eastAsia="ru-RU" w:bidi="ar-SA"/>
        </w:rPr>
      </w:pPr>
      <w:r w:rsidRPr="00765091">
        <w:rPr>
          <w:rFonts w:ascii="PT Astra Serif" w:hAnsi="PT Astra Serif" w:cstheme="minorHAnsi"/>
          <w:color w:val="000000"/>
          <w:sz w:val="26"/>
          <w:szCs w:val="26"/>
          <w:lang w:eastAsia="ru-RU" w:bidi="ar-SA"/>
        </w:rPr>
        <w:t>предоставление возможности подачи запроса о предоставлении государственной услуги и документов (содержащихся в них сведений), необходимых для предоставления государственной услуги, в форме электронного документа с использованием порталов государственных услуг;</w:t>
      </w:r>
    </w:p>
    <w:p w:rsidR="007E26E8" w:rsidRPr="00765091" w:rsidRDefault="007E26E8" w:rsidP="00765091">
      <w:pPr>
        <w:numPr>
          <w:ilvl w:val="1"/>
          <w:numId w:val="7"/>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contextualSpacing/>
        <w:jc w:val="both"/>
        <w:rPr>
          <w:rFonts w:ascii="PT Astra Serif" w:hAnsi="PT Astra Serif"/>
          <w:color w:val="000000"/>
          <w:sz w:val="26"/>
          <w:szCs w:val="26"/>
          <w:lang w:eastAsia="ru-RU" w:bidi="ar-SA"/>
        </w:rPr>
      </w:pPr>
      <w:r w:rsidRPr="00765091">
        <w:rPr>
          <w:rFonts w:ascii="PT Astra Serif" w:hAnsi="PT Astra Serif" w:cstheme="minorHAnsi"/>
          <w:color w:val="000000"/>
          <w:sz w:val="26"/>
          <w:szCs w:val="26"/>
          <w:lang w:eastAsia="ru-RU" w:bidi="ar-SA"/>
        </w:rPr>
        <w:t>количество взаимодействий заявителя со специалистами Комитета не более двух (подача запроса и получение результата);</w:t>
      </w:r>
    </w:p>
    <w:p w:rsidR="007E26E8" w:rsidRPr="00765091" w:rsidRDefault="007E26E8" w:rsidP="00765091">
      <w:pPr>
        <w:numPr>
          <w:ilvl w:val="1"/>
          <w:numId w:val="7"/>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contextualSpacing/>
        <w:jc w:val="both"/>
        <w:rPr>
          <w:rFonts w:ascii="PT Astra Serif" w:hAnsi="PT Astra Serif"/>
          <w:color w:val="000000"/>
          <w:sz w:val="26"/>
          <w:szCs w:val="26"/>
          <w:lang w:eastAsia="ru-RU" w:bidi="ar-SA"/>
        </w:rPr>
      </w:pPr>
      <w:r w:rsidRPr="00765091">
        <w:rPr>
          <w:rFonts w:ascii="PT Astra Serif" w:hAnsi="PT Astra Serif" w:cstheme="minorHAnsi"/>
          <w:color w:val="000000"/>
          <w:sz w:val="26"/>
          <w:szCs w:val="26"/>
          <w:lang w:eastAsia="ru-RU" w:bidi="ar-SA"/>
        </w:rPr>
        <w:t>отсутствие очередей при предоставлении государственных услуг.</w:t>
      </w:r>
    </w:p>
    <w:p w:rsidR="00826B2D" w:rsidRPr="00765091" w:rsidRDefault="007E26E8" w:rsidP="0076509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67"/>
        <w:jc w:val="both"/>
        <w:rPr>
          <w:rFonts w:ascii="PT Astra Serif" w:hAnsi="PT Astra Serif" w:cs="PT Astra Serif"/>
          <w:sz w:val="26"/>
          <w:szCs w:val="26"/>
          <w:lang w:eastAsia="ru-RU" w:bidi="ar-SA"/>
        </w:rPr>
      </w:pPr>
      <w:r w:rsidRPr="00765091">
        <w:rPr>
          <w:rFonts w:ascii="PT Astra Serif" w:hAnsi="PT Astra Serif" w:cstheme="minorHAnsi"/>
          <w:color w:val="000000"/>
          <w:sz w:val="26"/>
          <w:szCs w:val="26"/>
          <w:lang w:eastAsia="ru-RU"/>
        </w:rPr>
        <w:t xml:space="preserve">25. Иные требования, </w:t>
      </w:r>
      <w:r w:rsidR="00826B2D" w:rsidRPr="00765091">
        <w:rPr>
          <w:rFonts w:ascii="PT Astra Serif" w:hAnsi="PT Astra Serif" w:cs="PT Astra Serif"/>
          <w:sz w:val="26"/>
          <w:szCs w:val="26"/>
          <w:lang w:eastAsia="ru-RU" w:bidi="ar-SA"/>
        </w:rPr>
        <w:t>в том числе учитывающие особенности предоставления государственной услуги в многофункциональных центрах и особенности предоставления государственной услуги в электронной форме:</w:t>
      </w:r>
    </w:p>
    <w:p w:rsidR="00826B2D" w:rsidRPr="00765091" w:rsidRDefault="00826B2D" w:rsidP="0076509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67"/>
        <w:jc w:val="both"/>
        <w:rPr>
          <w:rFonts w:ascii="PT Astra Serif" w:hAnsi="PT Astra Serif" w:cs="PT Astra Serif"/>
          <w:sz w:val="26"/>
          <w:szCs w:val="26"/>
          <w:lang w:eastAsia="ru-RU" w:bidi="ar-SA"/>
        </w:rPr>
      </w:pPr>
      <w:r w:rsidRPr="00765091">
        <w:rPr>
          <w:rFonts w:ascii="PT Astra Serif" w:hAnsi="PT Astra Serif" w:cs="PT Astra Serif"/>
          <w:sz w:val="26"/>
          <w:szCs w:val="26"/>
          <w:lang w:eastAsia="ru-RU" w:bidi="ar-SA"/>
        </w:rPr>
        <w:t>1) заявителю предоставляется возможность получения информации о государственной услуге на сайте Комитета, Едином портале, сайте многофункционального центра;</w:t>
      </w:r>
    </w:p>
    <w:p w:rsidR="00826B2D" w:rsidRPr="00765091" w:rsidRDefault="00826B2D" w:rsidP="0076509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67"/>
        <w:jc w:val="both"/>
        <w:rPr>
          <w:rFonts w:ascii="PT Astra Serif" w:hAnsi="PT Astra Serif" w:cs="PT Astra Serif"/>
          <w:sz w:val="26"/>
          <w:szCs w:val="26"/>
          <w:lang w:eastAsia="ru-RU" w:bidi="ar-SA"/>
        </w:rPr>
      </w:pPr>
      <w:r w:rsidRPr="00765091">
        <w:rPr>
          <w:rFonts w:ascii="PT Astra Serif" w:hAnsi="PT Astra Serif" w:cs="PT Astra Serif"/>
          <w:sz w:val="26"/>
          <w:szCs w:val="26"/>
          <w:lang w:eastAsia="ru-RU" w:bidi="ar-SA"/>
        </w:rPr>
        <w:t>2) заявителю предоставляется возможность получения формы запроса в электронном виде на сайте Комитета, Едином портале, сайте многофункционального центра;</w:t>
      </w:r>
    </w:p>
    <w:p w:rsidR="00826B2D" w:rsidRPr="00765091" w:rsidRDefault="00826B2D" w:rsidP="0076509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67"/>
        <w:jc w:val="both"/>
        <w:rPr>
          <w:rFonts w:ascii="PT Astra Serif" w:hAnsi="PT Astra Serif" w:cs="PT Astra Serif"/>
          <w:sz w:val="26"/>
          <w:szCs w:val="26"/>
          <w:lang w:eastAsia="ru-RU" w:bidi="ar-SA"/>
        </w:rPr>
      </w:pPr>
      <w:r w:rsidRPr="00765091">
        <w:rPr>
          <w:rFonts w:ascii="PT Astra Serif" w:hAnsi="PT Astra Serif" w:cs="PT Astra Serif"/>
          <w:sz w:val="26"/>
          <w:szCs w:val="26"/>
          <w:lang w:eastAsia="ru-RU" w:bidi="ar-SA"/>
        </w:rPr>
        <w:t>3) заявителю предоставляется возможность направления запроса, подписанного электронной подписью допустимого вида, на электронную почту Комитета и получения результата государственной услуги по адресу электронной почты, указанному в запросе.</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rPr>
      </w:pP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jc w:val="center"/>
        <w:rPr>
          <w:rFonts w:ascii="PT Astra Serif" w:hAnsi="PT Astra Serif"/>
          <w:color w:val="000000"/>
          <w:sz w:val="26"/>
          <w:szCs w:val="26"/>
          <w:lang w:eastAsia="ru-RU" w:bidi="ar-SA"/>
        </w:rPr>
      </w:pPr>
      <w:r w:rsidRPr="00765091">
        <w:rPr>
          <w:rFonts w:ascii="PT Astra Serif" w:hAnsi="PT Astra Serif" w:cstheme="minorHAnsi"/>
          <w:color w:val="000000"/>
          <w:sz w:val="26"/>
          <w:szCs w:val="26"/>
          <w:lang w:eastAsia="ru-RU" w:bidi="ar-SA"/>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jc w:val="center"/>
        <w:rPr>
          <w:rFonts w:ascii="PT Astra Serif" w:hAnsi="PT Astra Serif"/>
          <w:color w:val="000000"/>
          <w:sz w:val="26"/>
          <w:szCs w:val="26"/>
          <w:lang w:eastAsia="ru-RU" w:bidi="ar-SA"/>
        </w:rPr>
      </w:pP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tabs>
          <w:tab w:val="left" w:pos="1134"/>
        </w:tabs>
        <w:ind w:firstLine="567"/>
        <w:jc w:val="both"/>
        <w:rPr>
          <w:rFonts w:ascii="PT Astra Serif" w:hAnsi="PT Astra Serif"/>
          <w:color w:val="000000"/>
          <w:sz w:val="26"/>
          <w:szCs w:val="26"/>
        </w:rPr>
      </w:pPr>
      <w:bookmarkStart w:id="13" w:name="Par171"/>
      <w:bookmarkStart w:id="14" w:name="Par209"/>
      <w:bookmarkEnd w:id="13"/>
      <w:bookmarkEnd w:id="14"/>
      <w:r w:rsidRPr="00765091">
        <w:rPr>
          <w:rFonts w:ascii="PT Astra Serif" w:hAnsi="PT Astra Serif" w:cstheme="minorHAnsi"/>
          <w:color w:val="000000"/>
          <w:sz w:val="26"/>
          <w:szCs w:val="26"/>
        </w:rPr>
        <w:t>26. Государственная услуга включает в себя следующие административные процедуры:</w:t>
      </w:r>
    </w:p>
    <w:p w:rsidR="007E26E8" w:rsidRPr="00765091" w:rsidRDefault="007E26E8" w:rsidP="00765091">
      <w:pPr>
        <w:numPr>
          <w:ilvl w:val="1"/>
          <w:numId w:val="8"/>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jc w:val="both"/>
        <w:rPr>
          <w:rFonts w:ascii="PT Astra Serif" w:hAnsi="PT Astra Serif"/>
          <w:color w:val="000000"/>
          <w:sz w:val="26"/>
          <w:szCs w:val="26"/>
        </w:rPr>
      </w:pPr>
      <w:bookmarkStart w:id="15" w:name="Par214"/>
      <w:bookmarkEnd w:id="15"/>
      <w:r w:rsidRPr="00765091">
        <w:rPr>
          <w:rFonts w:ascii="PT Astra Serif" w:hAnsi="PT Astra Serif" w:cstheme="minorHAnsi"/>
          <w:color w:val="000000"/>
          <w:sz w:val="26"/>
          <w:szCs w:val="26"/>
        </w:rPr>
        <w:t>прием, регистрация запроса и направление на исполнение;</w:t>
      </w:r>
    </w:p>
    <w:p w:rsidR="007E26E8" w:rsidRPr="00765091" w:rsidRDefault="007E26E8" w:rsidP="00765091">
      <w:pPr>
        <w:numPr>
          <w:ilvl w:val="1"/>
          <w:numId w:val="8"/>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jc w:val="both"/>
        <w:rPr>
          <w:rFonts w:ascii="PT Astra Serif" w:hAnsi="PT Astra Serif"/>
          <w:color w:val="000000"/>
          <w:sz w:val="26"/>
          <w:szCs w:val="26"/>
          <w:lang w:eastAsia="ru-RU" w:bidi="ar-SA"/>
        </w:rPr>
      </w:pPr>
      <w:r w:rsidRPr="00765091">
        <w:rPr>
          <w:rFonts w:ascii="PT Astra Serif" w:hAnsi="PT Astra Serif" w:cstheme="minorHAnsi"/>
          <w:color w:val="000000"/>
          <w:sz w:val="26"/>
          <w:szCs w:val="26"/>
          <w:lang w:eastAsia="ru-RU" w:bidi="ar-SA"/>
        </w:rPr>
        <w:t>рассмотрение запроса, анализ представленных документов, формирование решения;</w:t>
      </w:r>
    </w:p>
    <w:p w:rsidR="007E26E8" w:rsidRPr="00765091" w:rsidRDefault="007E26E8" w:rsidP="00765091">
      <w:pPr>
        <w:numPr>
          <w:ilvl w:val="1"/>
          <w:numId w:val="8"/>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jc w:val="both"/>
        <w:rPr>
          <w:rFonts w:ascii="PT Astra Serif" w:hAnsi="PT Astra Serif"/>
          <w:color w:val="000000"/>
          <w:sz w:val="26"/>
          <w:szCs w:val="26"/>
          <w:lang w:eastAsia="ru-RU" w:bidi="ar-SA"/>
        </w:rPr>
      </w:pPr>
      <w:r w:rsidRPr="00765091">
        <w:rPr>
          <w:rFonts w:ascii="PT Astra Serif" w:hAnsi="PT Astra Serif" w:cstheme="minorHAnsi"/>
          <w:color w:val="000000"/>
          <w:sz w:val="26"/>
          <w:szCs w:val="26"/>
          <w:lang w:eastAsia="ru-RU" w:bidi="ar-SA"/>
        </w:rPr>
        <w:t>выдача (направление) заявителю документов, подтверждающих предос</w:t>
      </w:r>
      <w:r w:rsidR="00635055" w:rsidRPr="00765091">
        <w:rPr>
          <w:rFonts w:ascii="PT Astra Serif" w:hAnsi="PT Astra Serif" w:cstheme="minorHAnsi"/>
          <w:color w:val="000000"/>
          <w:sz w:val="26"/>
          <w:szCs w:val="26"/>
          <w:lang w:eastAsia="ru-RU" w:bidi="ar-SA"/>
        </w:rPr>
        <w:t>тавление государственной услуги (в том числе отказ в предоставлении государственной услуги).</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bookmarkStart w:id="16" w:name="Par221"/>
      <w:bookmarkEnd w:id="16"/>
      <w:r w:rsidRPr="00765091">
        <w:rPr>
          <w:rFonts w:ascii="PT Astra Serif" w:hAnsi="PT Astra Serif" w:cstheme="minorHAnsi"/>
          <w:color w:val="000000"/>
          <w:sz w:val="26"/>
          <w:szCs w:val="26"/>
          <w:lang w:eastAsia="ru-RU"/>
        </w:rPr>
        <w:t>27. П</w:t>
      </w:r>
      <w:r w:rsidRPr="00765091">
        <w:rPr>
          <w:rFonts w:ascii="PT Astra Serif" w:hAnsi="PT Astra Serif" w:cstheme="minorHAnsi"/>
          <w:color w:val="000000"/>
          <w:sz w:val="26"/>
          <w:szCs w:val="26"/>
        </w:rPr>
        <w:t>рием, регистрация запроса и направление на исполнение</w:t>
      </w:r>
      <w:r w:rsidRPr="00765091">
        <w:rPr>
          <w:rFonts w:ascii="PT Astra Serif" w:hAnsi="PT Astra Serif" w:cstheme="minorHAnsi"/>
          <w:color w:val="000000"/>
          <w:sz w:val="26"/>
          <w:szCs w:val="26"/>
          <w:lang w:eastAsia="ru-RU"/>
        </w:rPr>
        <w:t>:</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65091">
        <w:rPr>
          <w:rFonts w:ascii="PT Astra Serif" w:hAnsi="PT Astra Serif" w:cstheme="minorHAnsi"/>
          <w:color w:val="000000"/>
          <w:sz w:val="26"/>
          <w:szCs w:val="26"/>
          <w:lang w:eastAsia="ru-RU"/>
        </w:rPr>
        <w:t>1) основанием для начала административной процедуры является поступление запроса в Комитет;</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stheme="minorHAnsi"/>
          <w:color w:val="000000"/>
          <w:sz w:val="26"/>
          <w:szCs w:val="26"/>
          <w:lang w:eastAsia="ru-RU"/>
        </w:rPr>
      </w:pPr>
      <w:r w:rsidRPr="00765091">
        <w:rPr>
          <w:rFonts w:ascii="PT Astra Serif" w:hAnsi="PT Astra Serif" w:cstheme="minorHAnsi"/>
          <w:color w:val="000000"/>
          <w:sz w:val="26"/>
          <w:szCs w:val="26"/>
          <w:lang w:eastAsia="ru-RU"/>
        </w:rPr>
        <w:t>2) прием запроса осуществляется специалистом Комитета, ответственным за прием входящей корреспонденции, который в день поступления запроса в Комитет регистрирует запрос, возвращает второй экземпляр запроса (при его наличии) заявителю и передает запрос председателю Комитета в день его регистрации;</w:t>
      </w:r>
    </w:p>
    <w:p w:rsidR="00826B2D" w:rsidRPr="00765091" w:rsidRDefault="00826B2D" w:rsidP="0076509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67"/>
        <w:jc w:val="both"/>
        <w:rPr>
          <w:rFonts w:ascii="PT Astra Serif" w:hAnsi="PT Astra Serif" w:cs="PT Astra Serif"/>
          <w:sz w:val="26"/>
          <w:szCs w:val="26"/>
          <w:lang w:eastAsia="ru-RU" w:bidi="ar-SA"/>
        </w:rPr>
      </w:pPr>
      <w:r w:rsidRPr="00765091">
        <w:rPr>
          <w:rFonts w:ascii="PT Astra Serif" w:hAnsi="PT Astra Serif" w:cs="PT Astra Serif"/>
          <w:sz w:val="26"/>
          <w:szCs w:val="26"/>
          <w:lang w:eastAsia="ru-RU" w:bidi="ar-SA"/>
        </w:rPr>
        <w:t xml:space="preserve">3) при поступлении запроса в электронной форме специалист Комитета, ответственный за прием входящей корреспонденции, распечатывает запрос, ставит на нем входящий номер, текущую дату без необходимости повторного представления документов на бумажном носителе, сообщает на электронную почту заявителя присвоенный запросу номер и передает запрос </w:t>
      </w:r>
      <w:r w:rsidR="00D9267D" w:rsidRPr="00765091">
        <w:rPr>
          <w:rFonts w:ascii="PT Astra Serif" w:hAnsi="PT Astra Serif" w:cs="PT Astra Serif"/>
          <w:sz w:val="26"/>
          <w:szCs w:val="26"/>
          <w:lang w:eastAsia="ru-RU" w:bidi="ar-SA"/>
        </w:rPr>
        <w:t>председателю Комитета</w:t>
      </w:r>
      <w:r w:rsidRPr="00765091">
        <w:rPr>
          <w:rFonts w:ascii="PT Astra Serif" w:hAnsi="PT Astra Serif" w:cs="PT Astra Serif"/>
          <w:sz w:val="26"/>
          <w:szCs w:val="26"/>
          <w:lang w:eastAsia="ru-RU" w:bidi="ar-SA"/>
        </w:rPr>
        <w:t xml:space="preserve"> в день регистрации запроса;</w:t>
      </w:r>
    </w:p>
    <w:p w:rsidR="00826B2D" w:rsidRPr="00765091" w:rsidRDefault="00826B2D" w:rsidP="00765091">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65091">
        <w:rPr>
          <w:rFonts w:ascii="PT Astra Serif" w:hAnsi="PT Astra Serif" w:cstheme="minorHAnsi"/>
          <w:color w:val="000000"/>
          <w:sz w:val="26"/>
          <w:szCs w:val="26"/>
          <w:lang w:eastAsia="ru-RU" w:bidi="ar-SA"/>
        </w:rPr>
        <w:t>4) в случае подачи запроса в электронном виде через портал государственных услуг, информация о регистрации запроса направляется заявителю в электронном виде в личный кабинет;</w:t>
      </w:r>
    </w:p>
    <w:p w:rsidR="007E26E8" w:rsidRPr="00765091" w:rsidRDefault="00826B2D" w:rsidP="0076509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65091">
        <w:rPr>
          <w:rFonts w:ascii="PT Astra Serif" w:hAnsi="PT Astra Serif" w:cstheme="minorHAnsi"/>
          <w:color w:val="000000"/>
          <w:sz w:val="26"/>
          <w:szCs w:val="26"/>
          <w:lang w:eastAsia="ru-RU"/>
        </w:rPr>
        <w:t>5</w:t>
      </w:r>
      <w:r w:rsidR="007E26E8" w:rsidRPr="00765091">
        <w:rPr>
          <w:rFonts w:ascii="PT Astra Serif" w:hAnsi="PT Astra Serif" w:cstheme="minorHAnsi"/>
          <w:color w:val="000000"/>
          <w:sz w:val="26"/>
          <w:szCs w:val="26"/>
          <w:lang w:eastAsia="ru-RU"/>
        </w:rPr>
        <w:t xml:space="preserve">) председатель Комитета не позднее </w:t>
      </w:r>
      <w:r w:rsidR="008730CC" w:rsidRPr="00765091">
        <w:rPr>
          <w:rFonts w:ascii="PT Astra Serif" w:hAnsi="PT Astra Serif" w:cstheme="minorHAnsi"/>
          <w:color w:val="000000"/>
          <w:sz w:val="26"/>
          <w:szCs w:val="26"/>
          <w:lang w:eastAsia="ru-RU"/>
        </w:rPr>
        <w:t>одного</w:t>
      </w:r>
      <w:r w:rsidR="007E26E8" w:rsidRPr="00765091">
        <w:rPr>
          <w:rFonts w:ascii="PT Astra Serif" w:hAnsi="PT Astra Serif" w:cstheme="minorHAnsi"/>
          <w:color w:val="000000"/>
          <w:sz w:val="26"/>
          <w:szCs w:val="26"/>
          <w:lang w:eastAsia="ru-RU"/>
        </w:rPr>
        <w:t xml:space="preserve"> рабоч</w:t>
      </w:r>
      <w:r w:rsidR="008730CC" w:rsidRPr="00765091">
        <w:rPr>
          <w:rFonts w:ascii="PT Astra Serif" w:hAnsi="PT Astra Serif" w:cstheme="minorHAnsi"/>
          <w:color w:val="000000"/>
          <w:sz w:val="26"/>
          <w:szCs w:val="26"/>
          <w:lang w:eastAsia="ru-RU"/>
        </w:rPr>
        <w:t>его</w:t>
      </w:r>
      <w:r w:rsidR="007E26E8" w:rsidRPr="00765091">
        <w:rPr>
          <w:rFonts w:ascii="PT Astra Serif" w:hAnsi="PT Astra Serif" w:cstheme="minorHAnsi"/>
          <w:color w:val="000000"/>
          <w:sz w:val="26"/>
          <w:szCs w:val="26"/>
          <w:lang w:eastAsia="ru-RU"/>
        </w:rPr>
        <w:t xml:space="preserve"> дн</w:t>
      </w:r>
      <w:r w:rsidR="008730CC" w:rsidRPr="00765091">
        <w:rPr>
          <w:rFonts w:ascii="PT Astra Serif" w:hAnsi="PT Astra Serif" w:cstheme="minorHAnsi"/>
          <w:color w:val="000000"/>
          <w:sz w:val="26"/>
          <w:szCs w:val="26"/>
          <w:lang w:eastAsia="ru-RU"/>
        </w:rPr>
        <w:t>я</w:t>
      </w:r>
      <w:r w:rsidR="007E26E8" w:rsidRPr="00765091">
        <w:rPr>
          <w:rFonts w:ascii="PT Astra Serif" w:hAnsi="PT Astra Serif" w:cstheme="minorHAnsi"/>
          <w:color w:val="000000"/>
          <w:sz w:val="26"/>
          <w:szCs w:val="26"/>
          <w:lang w:eastAsia="ru-RU"/>
        </w:rPr>
        <w:t xml:space="preserve"> после дня регистрации запроса определяет исполнителя, ответственного за предоставление государственной услуги (далее </w:t>
      </w:r>
      <w:r w:rsidR="007E26E8" w:rsidRPr="00765091">
        <w:rPr>
          <w:rFonts w:ascii="PT Astra Serif" w:hAnsi="PT Astra Serif" w:cstheme="minorHAnsi"/>
          <w:color w:val="000000"/>
          <w:sz w:val="26"/>
          <w:szCs w:val="26"/>
        </w:rPr>
        <w:t>–</w:t>
      </w:r>
      <w:r w:rsidR="007E26E8" w:rsidRPr="00765091">
        <w:rPr>
          <w:rFonts w:ascii="PT Astra Serif" w:hAnsi="PT Astra Serif" w:cstheme="minorHAnsi"/>
          <w:color w:val="000000"/>
          <w:sz w:val="26"/>
          <w:szCs w:val="26"/>
          <w:lang w:eastAsia="ru-RU"/>
        </w:rPr>
        <w:t xml:space="preserve"> ответственный исполнитель), путем наложения на запросе соответствующей резолюции и передает его ответственному исполнителю;</w:t>
      </w:r>
    </w:p>
    <w:p w:rsidR="007E26E8" w:rsidRPr="00765091" w:rsidRDefault="00826B2D" w:rsidP="0076509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65091">
        <w:rPr>
          <w:rFonts w:ascii="PT Astra Serif" w:hAnsi="PT Astra Serif" w:cstheme="minorHAnsi"/>
          <w:color w:val="000000"/>
          <w:sz w:val="26"/>
          <w:szCs w:val="26"/>
          <w:lang w:eastAsia="ru-RU"/>
        </w:rPr>
        <w:t>6</w:t>
      </w:r>
      <w:r w:rsidR="007E26E8" w:rsidRPr="00765091">
        <w:rPr>
          <w:rFonts w:ascii="PT Astra Serif" w:hAnsi="PT Astra Serif" w:cstheme="minorHAnsi"/>
          <w:color w:val="000000"/>
          <w:sz w:val="26"/>
          <w:szCs w:val="26"/>
          <w:lang w:eastAsia="ru-RU"/>
        </w:rPr>
        <w:t>) результатом административной процедуры является получение запроса ответственным исполнителем;</w:t>
      </w:r>
    </w:p>
    <w:p w:rsidR="007E26E8" w:rsidRPr="00765091" w:rsidRDefault="00826B2D" w:rsidP="0076509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65091">
        <w:rPr>
          <w:rFonts w:ascii="PT Astra Serif" w:hAnsi="PT Astra Serif" w:cstheme="minorHAnsi"/>
          <w:color w:val="000000"/>
          <w:sz w:val="26"/>
          <w:szCs w:val="26"/>
          <w:lang w:eastAsia="ru-RU"/>
        </w:rPr>
        <w:t>С</w:t>
      </w:r>
      <w:r w:rsidR="007E26E8" w:rsidRPr="00765091">
        <w:rPr>
          <w:rFonts w:ascii="PT Astra Serif" w:hAnsi="PT Astra Serif" w:cstheme="minorHAnsi"/>
          <w:color w:val="000000"/>
          <w:sz w:val="26"/>
          <w:szCs w:val="26"/>
          <w:lang w:eastAsia="ru-RU"/>
        </w:rPr>
        <w:t xml:space="preserve">рок выполнения административной процедуры не должен превышать </w:t>
      </w:r>
      <w:r w:rsidR="008730CC" w:rsidRPr="00765091">
        <w:rPr>
          <w:rFonts w:ascii="PT Astra Serif" w:hAnsi="PT Astra Serif" w:cstheme="minorHAnsi"/>
          <w:color w:val="000000"/>
          <w:sz w:val="26"/>
          <w:szCs w:val="26"/>
          <w:lang w:eastAsia="ru-RU"/>
        </w:rPr>
        <w:t>двух</w:t>
      </w:r>
      <w:r w:rsidR="007E26E8" w:rsidRPr="00765091">
        <w:rPr>
          <w:rFonts w:ascii="PT Astra Serif" w:hAnsi="PT Astra Serif" w:cstheme="minorHAnsi"/>
          <w:color w:val="000000"/>
          <w:sz w:val="26"/>
          <w:szCs w:val="26"/>
          <w:lang w:eastAsia="ru-RU"/>
        </w:rPr>
        <w:t xml:space="preserve"> рабочих дней со дня поступления запроса.</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rPr>
      </w:pPr>
      <w:r w:rsidRPr="00765091">
        <w:rPr>
          <w:rFonts w:ascii="PT Astra Serif" w:hAnsi="PT Astra Serif" w:cstheme="minorHAnsi"/>
          <w:color w:val="000000"/>
          <w:sz w:val="26"/>
          <w:szCs w:val="26"/>
        </w:rPr>
        <w:t>28. Рассмотрение запроса, анализ представленных документов, формирование решения:</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rPr>
      </w:pPr>
      <w:r w:rsidRPr="00765091">
        <w:rPr>
          <w:rFonts w:ascii="PT Astra Serif" w:hAnsi="PT Astra Serif" w:cstheme="minorHAnsi"/>
          <w:color w:val="000000"/>
          <w:sz w:val="26"/>
          <w:szCs w:val="26"/>
        </w:rPr>
        <w:t xml:space="preserve">1) </w:t>
      </w:r>
      <w:r w:rsidRPr="00765091">
        <w:rPr>
          <w:rFonts w:ascii="PT Astra Serif" w:hAnsi="PT Astra Serif" w:cstheme="minorHAnsi"/>
          <w:color w:val="000000"/>
          <w:sz w:val="26"/>
          <w:szCs w:val="26"/>
          <w:lang w:eastAsia="ru-RU"/>
        </w:rPr>
        <w:t>основанием для начала административной процедуры является получение ответственным исполнителем запроса с резолюцией председателя Комитета;</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rPr>
      </w:pPr>
      <w:r w:rsidRPr="00765091">
        <w:rPr>
          <w:rFonts w:ascii="PT Astra Serif" w:hAnsi="PT Astra Serif" w:cstheme="minorHAnsi"/>
          <w:color w:val="000000"/>
          <w:sz w:val="26"/>
          <w:szCs w:val="26"/>
          <w:lang w:eastAsia="ru-RU"/>
        </w:rPr>
        <w:t xml:space="preserve">2) ответственный исполнитель </w:t>
      </w:r>
      <w:r w:rsidR="008730CC" w:rsidRPr="00765091">
        <w:rPr>
          <w:rFonts w:ascii="PT Astra Serif" w:hAnsi="PT Astra Serif" w:cstheme="minorHAnsi"/>
          <w:color w:val="000000"/>
          <w:sz w:val="26"/>
          <w:szCs w:val="26"/>
          <w:lang w:eastAsia="ru-RU"/>
        </w:rPr>
        <w:t>не позднее 15 рабочи</w:t>
      </w:r>
      <w:r w:rsidRPr="00765091">
        <w:rPr>
          <w:rFonts w:ascii="PT Astra Serif" w:hAnsi="PT Astra Serif" w:cstheme="minorHAnsi"/>
          <w:color w:val="000000"/>
          <w:sz w:val="26"/>
          <w:szCs w:val="26"/>
          <w:lang w:eastAsia="ru-RU"/>
        </w:rPr>
        <w:t>х дней со дня поступления к нему запроса совершает следующие действия:</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rPr>
      </w:pPr>
      <w:r w:rsidRPr="00765091">
        <w:rPr>
          <w:rFonts w:ascii="PT Astra Serif" w:hAnsi="PT Astra Serif" w:cstheme="minorHAnsi"/>
          <w:color w:val="000000"/>
          <w:sz w:val="26"/>
          <w:szCs w:val="26"/>
          <w:lang w:eastAsia="ru-RU"/>
        </w:rPr>
        <w:t>изучает представленный запрос и приложенные к нему документы на наличие оснований для отказа в предоставлении государственной услуги, перечисленных в пункте 19 настоящего административного регламента;</w:t>
      </w:r>
    </w:p>
    <w:p w:rsidR="008730CC" w:rsidRPr="00765091" w:rsidRDefault="008730CC" w:rsidP="00765091">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rPr>
      </w:pPr>
      <w:r w:rsidRPr="00765091">
        <w:rPr>
          <w:rFonts w:ascii="PT Astra Serif" w:hAnsi="PT Astra Serif"/>
          <w:color w:val="000000"/>
          <w:sz w:val="26"/>
          <w:szCs w:val="26"/>
          <w:lang w:eastAsia="ru-RU"/>
        </w:rPr>
        <w:t>в случае наличия оснований для отказа в предоставлении государственной услуги исполнитель подготавливает проект мотивированного уведомления об отказе в предоставлении государственной услуги и представляет на подпись председателю Комитета;</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rPr>
      </w:pPr>
      <w:r w:rsidRPr="00765091">
        <w:rPr>
          <w:rFonts w:ascii="PT Astra Serif" w:hAnsi="PT Astra Serif" w:cstheme="minorHAnsi"/>
          <w:color w:val="000000"/>
          <w:sz w:val="26"/>
          <w:szCs w:val="26"/>
          <w:lang w:eastAsia="ru-RU"/>
        </w:rPr>
        <w:t xml:space="preserve">в случае отсутствия оснований для отказа в предоставлении государственной услуги, перечисленных в пункте 19 настоящего административного регламента, </w:t>
      </w:r>
      <w:r w:rsidR="008730CC" w:rsidRPr="00765091">
        <w:rPr>
          <w:rFonts w:ascii="PT Astra Serif" w:hAnsi="PT Astra Serif"/>
          <w:color w:val="000000"/>
          <w:sz w:val="26"/>
          <w:szCs w:val="26"/>
        </w:rPr>
        <w:t xml:space="preserve">в срок не превышающий 15 рабочих дней с момента поступления к нему запроса, готовит </w:t>
      </w:r>
      <w:bookmarkStart w:id="17" w:name="OLE_LINK5"/>
      <w:bookmarkStart w:id="18" w:name="OLE_LINK6"/>
      <w:bookmarkStart w:id="19" w:name="OLE_LINK56"/>
      <w:r w:rsidR="008730CC" w:rsidRPr="00765091">
        <w:rPr>
          <w:rFonts w:ascii="PT Astra Serif" w:hAnsi="PT Astra Serif"/>
          <w:color w:val="000000"/>
          <w:sz w:val="26"/>
          <w:szCs w:val="26"/>
        </w:rPr>
        <w:t>уведомление заявителю о согласовании Проекта</w:t>
      </w:r>
      <w:bookmarkEnd w:id="17"/>
      <w:bookmarkEnd w:id="18"/>
      <w:bookmarkEnd w:id="19"/>
      <w:r w:rsidR="008730CC" w:rsidRPr="00765091">
        <w:rPr>
          <w:rFonts w:ascii="PT Astra Serif" w:hAnsi="PT Astra Serif"/>
          <w:color w:val="000000"/>
          <w:sz w:val="26"/>
          <w:szCs w:val="26"/>
        </w:rPr>
        <w:t>;</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65091">
        <w:rPr>
          <w:rFonts w:ascii="PT Astra Serif" w:hAnsi="PT Astra Serif" w:cstheme="minorHAnsi"/>
          <w:color w:val="000000"/>
          <w:sz w:val="26"/>
          <w:szCs w:val="26"/>
          <w:lang w:eastAsia="ru-RU"/>
        </w:rPr>
        <w:t xml:space="preserve">3) председатель Комитета не позднее </w:t>
      </w:r>
      <w:r w:rsidR="008730CC" w:rsidRPr="00765091">
        <w:rPr>
          <w:rFonts w:ascii="PT Astra Serif" w:hAnsi="PT Astra Serif" w:cstheme="minorHAnsi"/>
          <w:color w:val="000000"/>
          <w:sz w:val="26"/>
          <w:szCs w:val="26"/>
          <w:lang w:eastAsia="ru-RU"/>
        </w:rPr>
        <w:t>одного</w:t>
      </w:r>
      <w:r w:rsidRPr="00765091">
        <w:rPr>
          <w:rFonts w:ascii="PT Astra Serif" w:hAnsi="PT Astra Serif" w:cstheme="minorHAnsi"/>
          <w:color w:val="000000"/>
          <w:sz w:val="26"/>
          <w:szCs w:val="26"/>
          <w:lang w:eastAsia="ru-RU"/>
        </w:rPr>
        <w:t xml:space="preserve"> рабоч</w:t>
      </w:r>
      <w:r w:rsidR="008730CC" w:rsidRPr="00765091">
        <w:rPr>
          <w:rFonts w:ascii="PT Astra Serif" w:hAnsi="PT Astra Serif" w:cstheme="minorHAnsi"/>
          <w:color w:val="000000"/>
          <w:sz w:val="26"/>
          <w:szCs w:val="26"/>
          <w:lang w:eastAsia="ru-RU"/>
        </w:rPr>
        <w:t>его</w:t>
      </w:r>
      <w:r w:rsidRPr="00765091">
        <w:rPr>
          <w:rFonts w:ascii="PT Astra Serif" w:hAnsi="PT Astra Serif" w:cstheme="minorHAnsi"/>
          <w:color w:val="000000"/>
          <w:sz w:val="26"/>
          <w:szCs w:val="26"/>
          <w:lang w:eastAsia="ru-RU"/>
        </w:rPr>
        <w:t xml:space="preserve"> дн</w:t>
      </w:r>
      <w:r w:rsidR="008730CC" w:rsidRPr="00765091">
        <w:rPr>
          <w:rFonts w:ascii="PT Astra Serif" w:hAnsi="PT Astra Serif" w:cstheme="minorHAnsi"/>
          <w:color w:val="000000"/>
          <w:sz w:val="26"/>
          <w:szCs w:val="26"/>
          <w:lang w:eastAsia="ru-RU"/>
        </w:rPr>
        <w:t>я</w:t>
      </w:r>
      <w:r w:rsidRPr="00765091">
        <w:rPr>
          <w:rFonts w:ascii="PT Astra Serif" w:hAnsi="PT Astra Serif" w:cstheme="minorHAnsi"/>
          <w:color w:val="000000"/>
          <w:sz w:val="26"/>
          <w:szCs w:val="26"/>
          <w:lang w:eastAsia="ru-RU"/>
        </w:rPr>
        <w:t xml:space="preserve"> со дня поступления к нему документа, являющегося результатом предоставления государственной услуги, подписывает указанный документ;</w:t>
      </w:r>
    </w:p>
    <w:p w:rsidR="008730CC" w:rsidRPr="00765091" w:rsidRDefault="007E26E8" w:rsidP="00765091">
      <w:pPr>
        <w:autoSpaceDE w:val="0"/>
        <w:autoSpaceDN w:val="0"/>
        <w:adjustRightInd w:val="0"/>
        <w:ind w:firstLine="567"/>
        <w:contextualSpacing/>
        <w:jc w:val="both"/>
        <w:rPr>
          <w:rFonts w:ascii="PT Astra Serif" w:hAnsi="PT Astra Serif"/>
          <w:color w:val="000000"/>
          <w:sz w:val="26"/>
          <w:szCs w:val="26"/>
          <w:lang w:eastAsia="ru-RU"/>
        </w:rPr>
      </w:pPr>
      <w:r w:rsidRPr="00765091">
        <w:rPr>
          <w:rFonts w:ascii="PT Astra Serif" w:hAnsi="PT Astra Serif" w:cstheme="minorHAnsi"/>
          <w:color w:val="000000"/>
          <w:sz w:val="26"/>
          <w:szCs w:val="26"/>
        </w:rPr>
        <w:t xml:space="preserve">4) результатом административной процедуры является подписание председателем Комитета </w:t>
      </w:r>
      <w:r w:rsidR="008730CC" w:rsidRPr="00765091">
        <w:rPr>
          <w:rFonts w:ascii="PT Astra Serif" w:hAnsi="PT Astra Serif"/>
          <w:color w:val="000000"/>
          <w:sz w:val="26"/>
          <w:szCs w:val="26"/>
        </w:rPr>
        <w:t>письма о согласовании Проекта, либо уведомления об отказе в предоставлении государственной услуги;</w:t>
      </w:r>
      <w:r w:rsidR="008730CC" w:rsidRPr="00765091">
        <w:rPr>
          <w:rFonts w:ascii="PT Astra Serif" w:hAnsi="PT Astra Serif"/>
          <w:color w:val="000000"/>
          <w:sz w:val="26"/>
          <w:szCs w:val="26"/>
          <w:lang w:eastAsia="ru-RU"/>
        </w:rPr>
        <w:t xml:space="preserve"> </w:t>
      </w:r>
    </w:p>
    <w:p w:rsidR="007E26E8" w:rsidRPr="00765091" w:rsidRDefault="00D9267D" w:rsidP="0076509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rPr>
      </w:pPr>
      <w:r w:rsidRPr="00765091">
        <w:rPr>
          <w:rFonts w:ascii="PT Astra Serif" w:hAnsi="PT Astra Serif" w:cstheme="minorHAnsi"/>
          <w:color w:val="000000"/>
          <w:sz w:val="26"/>
          <w:szCs w:val="26"/>
          <w:lang w:eastAsia="ru-RU"/>
        </w:rPr>
        <w:t>С</w:t>
      </w:r>
      <w:r w:rsidR="007E26E8" w:rsidRPr="00765091">
        <w:rPr>
          <w:rFonts w:ascii="PT Astra Serif" w:hAnsi="PT Astra Serif" w:cstheme="minorHAnsi"/>
          <w:color w:val="000000"/>
          <w:sz w:val="26"/>
          <w:szCs w:val="26"/>
          <w:lang w:eastAsia="ru-RU"/>
        </w:rPr>
        <w:t xml:space="preserve">рок выполнения административной процедуры не должен превышать </w:t>
      </w:r>
      <w:r w:rsidR="00116327" w:rsidRPr="00765091">
        <w:rPr>
          <w:rFonts w:ascii="PT Astra Serif" w:hAnsi="PT Astra Serif" w:cstheme="minorHAnsi"/>
          <w:color w:val="000000"/>
          <w:sz w:val="26"/>
          <w:szCs w:val="26"/>
          <w:lang w:eastAsia="ru-RU"/>
        </w:rPr>
        <w:t>16</w:t>
      </w:r>
      <w:r w:rsidR="007E26E8" w:rsidRPr="00765091">
        <w:rPr>
          <w:rFonts w:ascii="PT Astra Serif" w:hAnsi="PT Astra Serif" w:cstheme="minorHAnsi"/>
          <w:color w:val="000000"/>
          <w:sz w:val="26"/>
          <w:szCs w:val="26"/>
        </w:rPr>
        <w:t xml:space="preserve"> рабочих дней со дня получения ответственным исполнителем запроса.</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rPr>
      </w:pPr>
      <w:r w:rsidRPr="00765091">
        <w:rPr>
          <w:rFonts w:ascii="PT Astra Serif" w:hAnsi="PT Astra Serif" w:cstheme="minorHAnsi"/>
          <w:color w:val="000000"/>
          <w:sz w:val="26"/>
          <w:szCs w:val="26"/>
          <w:lang w:eastAsia="ru-RU"/>
        </w:rPr>
        <w:t>29</w:t>
      </w:r>
      <w:r w:rsidRPr="00765091">
        <w:rPr>
          <w:rFonts w:ascii="PT Astra Serif" w:hAnsi="PT Astra Serif" w:cstheme="minorHAnsi"/>
          <w:color w:val="000000"/>
          <w:sz w:val="26"/>
          <w:szCs w:val="26"/>
        </w:rPr>
        <w:t>. Выдача (направление) заявителю документов, подтверждающих предоставление государственной услуги:</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65091">
        <w:rPr>
          <w:rFonts w:ascii="PT Astra Serif" w:hAnsi="PT Astra Serif" w:cstheme="minorHAnsi"/>
          <w:color w:val="000000"/>
          <w:sz w:val="26"/>
          <w:szCs w:val="26"/>
          <w:lang w:eastAsia="ru-RU"/>
        </w:rPr>
        <w:t>1) основанием для начала административной процедуры является получение специалистом Комитета, ответственным за отправку исходящей корреспонденции, подписанного председателем Комитета документа, являющегося результатом предоставления государственной услуги;</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65091">
        <w:rPr>
          <w:rFonts w:ascii="PT Astra Serif" w:hAnsi="PT Astra Serif" w:cstheme="minorHAnsi"/>
          <w:color w:val="000000"/>
          <w:sz w:val="26"/>
          <w:szCs w:val="26"/>
          <w:lang w:eastAsia="ru-RU"/>
        </w:rPr>
        <w:t>2) специалист Комитета, ответственный за отправку исходящей корреспонденции выполняет следующие действия:</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65091">
        <w:rPr>
          <w:rFonts w:ascii="PT Astra Serif" w:hAnsi="PT Astra Serif" w:cstheme="minorHAnsi"/>
          <w:color w:val="000000"/>
          <w:sz w:val="26"/>
          <w:szCs w:val="26"/>
          <w:lang w:eastAsia="ru-RU"/>
        </w:rPr>
        <w:t xml:space="preserve">не позднее </w:t>
      </w:r>
      <w:r w:rsidR="00116327" w:rsidRPr="00765091">
        <w:rPr>
          <w:rFonts w:ascii="PT Astra Serif" w:hAnsi="PT Astra Serif" w:cstheme="minorHAnsi"/>
          <w:color w:val="000000"/>
          <w:sz w:val="26"/>
          <w:szCs w:val="26"/>
          <w:lang w:eastAsia="ru-RU"/>
        </w:rPr>
        <w:t>одного</w:t>
      </w:r>
      <w:r w:rsidRPr="00765091">
        <w:rPr>
          <w:rFonts w:ascii="PT Astra Serif" w:hAnsi="PT Astra Serif" w:cstheme="minorHAnsi"/>
          <w:color w:val="000000"/>
          <w:sz w:val="26"/>
          <w:szCs w:val="26"/>
          <w:lang w:eastAsia="ru-RU"/>
        </w:rPr>
        <w:t xml:space="preserve"> рабоч</w:t>
      </w:r>
      <w:r w:rsidR="00116327" w:rsidRPr="00765091">
        <w:rPr>
          <w:rFonts w:ascii="PT Astra Serif" w:hAnsi="PT Astra Serif" w:cstheme="minorHAnsi"/>
          <w:color w:val="000000"/>
          <w:sz w:val="26"/>
          <w:szCs w:val="26"/>
          <w:lang w:eastAsia="ru-RU"/>
        </w:rPr>
        <w:t>его</w:t>
      </w:r>
      <w:r w:rsidRPr="00765091">
        <w:rPr>
          <w:rFonts w:ascii="PT Astra Serif" w:hAnsi="PT Astra Serif" w:cstheme="minorHAnsi"/>
          <w:color w:val="000000"/>
          <w:sz w:val="26"/>
          <w:szCs w:val="26"/>
          <w:lang w:eastAsia="ru-RU"/>
        </w:rPr>
        <w:t xml:space="preserve"> дн</w:t>
      </w:r>
      <w:r w:rsidR="00116327" w:rsidRPr="00765091">
        <w:rPr>
          <w:rFonts w:ascii="PT Astra Serif" w:hAnsi="PT Astra Serif" w:cstheme="minorHAnsi"/>
          <w:color w:val="000000"/>
          <w:sz w:val="26"/>
          <w:szCs w:val="26"/>
          <w:lang w:eastAsia="ru-RU"/>
        </w:rPr>
        <w:t>я</w:t>
      </w:r>
      <w:r w:rsidRPr="00765091">
        <w:rPr>
          <w:rFonts w:ascii="PT Astra Serif" w:hAnsi="PT Astra Serif" w:cstheme="minorHAnsi"/>
          <w:color w:val="000000"/>
          <w:sz w:val="26"/>
          <w:szCs w:val="26"/>
          <w:lang w:eastAsia="ru-RU"/>
        </w:rPr>
        <w:t xml:space="preserve"> со дня подписания председателем Комитета документа, являющегося результатом предоставления государственной услуги, регистрирует его в журнале исходящей корреспонденции;</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65091">
        <w:rPr>
          <w:rFonts w:ascii="PT Astra Serif" w:hAnsi="PT Astra Serif" w:cstheme="minorHAnsi"/>
          <w:color w:val="000000"/>
          <w:sz w:val="26"/>
          <w:szCs w:val="26"/>
          <w:lang w:eastAsia="ru-RU"/>
        </w:rPr>
        <w:t xml:space="preserve">не позднее </w:t>
      </w:r>
      <w:r w:rsidR="00116327" w:rsidRPr="00765091">
        <w:rPr>
          <w:rFonts w:ascii="PT Astra Serif" w:hAnsi="PT Astra Serif" w:cstheme="minorHAnsi"/>
          <w:color w:val="000000"/>
          <w:sz w:val="26"/>
          <w:szCs w:val="26"/>
          <w:lang w:eastAsia="ru-RU"/>
        </w:rPr>
        <w:t>двух</w:t>
      </w:r>
      <w:r w:rsidRPr="00765091">
        <w:rPr>
          <w:rFonts w:ascii="PT Astra Serif" w:hAnsi="PT Astra Serif" w:cstheme="minorHAnsi"/>
          <w:color w:val="000000"/>
          <w:sz w:val="26"/>
          <w:szCs w:val="26"/>
          <w:lang w:eastAsia="ru-RU"/>
        </w:rPr>
        <w:t xml:space="preserve"> рабочих дней со дня подписания председателем Комитета документа, являющегося результатом предоставления государственной услуги, направляет (вручает) его заявителю способом, выбранным заявителем при подаче запроса;</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65091">
        <w:rPr>
          <w:rFonts w:ascii="PT Astra Serif" w:hAnsi="PT Astra Serif" w:cstheme="minorHAnsi"/>
          <w:color w:val="000000"/>
          <w:sz w:val="26"/>
          <w:szCs w:val="26"/>
          <w:lang w:eastAsia="ru-RU"/>
        </w:rPr>
        <w:t>3) результатом административной процедуры является направление (вручение) заявителю документа, являющегося результатом предоставления государственной услуги и подписанного уполномоченным должностным лицом.</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65091">
        <w:rPr>
          <w:rFonts w:ascii="PT Astra Serif" w:hAnsi="PT Astra Serif" w:cstheme="minorHAnsi"/>
          <w:color w:val="000000"/>
          <w:sz w:val="26"/>
          <w:szCs w:val="26"/>
          <w:lang w:eastAsia="ru-RU"/>
        </w:rPr>
        <w:t>Срок выполнения административной процедуры не должен превышать двух рабочих дней со дня получения специалистом Комитета, ответственным за отправку исходящей корреспонденции, подписанного председателем Комитета документа, являющегося результатом предоставления государственной услуги.</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stheme="minorHAnsi"/>
          <w:color w:val="000000"/>
          <w:sz w:val="26"/>
          <w:szCs w:val="26"/>
          <w:lang w:eastAsia="ru-RU"/>
        </w:rPr>
      </w:pPr>
      <w:r w:rsidRPr="00765091">
        <w:rPr>
          <w:rFonts w:ascii="PT Astra Serif" w:hAnsi="PT Astra Serif" w:cstheme="minorHAnsi"/>
          <w:color w:val="000000"/>
          <w:sz w:val="26"/>
          <w:szCs w:val="26"/>
          <w:lang w:eastAsia="ru-RU"/>
        </w:rPr>
        <w:t xml:space="preserve">30. Особенности выполнения административных процедур в электронной форме, а также особенности выполнения административных процедур в </w:t>
      </w:r>
      <w:r w:rsidR="00826B2D" w:rsidRPr="00765091">
        <w:rPr>
          <w:rFonts w:ascii="PT Astra Serif" w:hAnsi="PT Astra Serif" w:cstheme="minorHAnsi"/>
          <w:color w:val="000000"/>
          <w:sz w:val="26"/>
          <w:szCs w:val="26"/>
          <w:lang w:eastAsia="ru-RU"/>
        </w:rPr>
        <w:t>многофункциональном центре</w:t>
      </w:r>
      <w:r w:rsidRPr="00765091">
        <w:rPr>
          <w:rFonts w:ascii="PT Astra Serif" w:hAnsi="PT Astra Serif" w:cstheme="minorHAnsi"/>
          <w:color w:val="000000"/>
          <w:sz w:val="26"/>
          <w:szCs w:val="26"/>
          <w:lang w:eastAsia="ru-RU"/>
        </w:rPr>
        <w:t>:</w:t>
      </w:r>
    </w:p>
    <w:p w:rsidR="008938D7" w:rsidRPr="00765091" w:rsidRDefault="008938D7" w:rsidP="0076509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stheme="minorHAnsi"/>
          <w:color w:val="000000"/>
          <w:sz w:val="26"/>
          <w:szCs w:val="26"/>
          <w:lang w:eastAsia="ru-RU"/>
        </w:rPr>
      </w:pPr>
      <w:r w:rsidRPr="00765091">
        <w:rPr>
          <w:rFonts w:ascii="PT Astra Serif" w:hAnsi="PT Astra Serif" w:cstheme="minorHAnsi"/>
          <w:color w:val="000000"/>
          <w:sz w:val="26"/>
          <w:szCs w:val="26"/>
          <w:lang w:eastAsia="ru-RU"/>
        </w:rPr>
        <w:t xml:space="preserve">На Едином портале, сайте </w:t>
      </w:r>
      <w:r w:rsidR="00826B2D" w:rsidRPr="00765091">
        <w:rPr>
          <w:rFonts w:ascii="PT Astra Serif" w:hAnsi="PT Astra Serif" w:cstheme="minorHAnsi"/>
          <w:color w:val="000000"/>
          <w:sz w:val="26"/>
          <w:szCs w:val="26"/>
          <w:lang w:eastAsia="ru-RU"/>
        </w:rPr>
        <w:t>многофункционального центра</w:t>
      </w:r>
      <w:r w:rsidRPr="00765091">
        <w:rPr>
          <w:rFonts w:ascii="PT Astra Serif" w:hAnsi="PT Astra Serif" w:cstheme="minorHAnsi"/>
          <w:color w:val="000000"/>
          <w:sz w:val="26"/>
          <w:szCs w:val="26"/>
          <w:lang w:eastAsia="ru-RU"/>
        </w:rPr>
        <w:t>, сайте Комитета размещаются образцы заполнения электронной формы запроса.</w:t>
      </w:r>
    </w:p>
    <w:p w:rsidR="008938D7" w:rsidRPr="00765091" w:rsidRDefault="008938D7" w:rsidP="0076509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stheme="minorHAnsi"/>
          <w:color w:val="000000"/>
          <w:sz w:val="26"/>
          <w:szCs w:val="26"/>
          <w:lang w:eastAsia="ru-RU"/>
        </w:rPr>
      </w:pPr>
      <w:r w:rsidRPr="00765091">
        <w:rPr>
          <w:rFonts w:ascii="PT Astra Serif" w:hAnsi="PT Astra Serif" w:cstheme="minorHAnsi"/>
          <w:color w:val="000000"/>
          <w:sz w:val="26"/>
          <w:szCs w:val="26"/>
          <w:lang w:eastAsia="ru-RU"/>
        </w:rPr>
        <w:t>Формирование запроса в электронной форме заявителем осуществляется посредством заполнения электронной формы запроса на Едином портале без необходимости дополнительной подачи запроса в иной форме.</w:t>
      </w:r>
    </w:p>
    <w:p w:rsidR="008938D7" w:rsidRPr="00765091" w:rsidRDefault="008938D7" w:rsidP="0076509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stheme="minorHAnsi"/>
          <w:color w:val="000000"/>
          <w:sz w:val="26"/>
          <w:szCs w:val="26"/>
          <w:lang w:eastAsia="ru-RU"/>
        </w:rPr>
      </w:pPr>
      <w:r w:rsidRPr="00765091">
        <w:rPr>
          <w:rFonts w:ascii="PT Astra Serif" w:hAnsi="PT Astra Serif" w:cstheme="minorHAnsi"/>
          <w:color w:val="000000"/>
          <w:sz w:val="26"/>
          <w:szCs w:val="26"/>
          <w:lang w:eastAsia="ru-RU"/>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65091">
        <w:rPr>
          <w:rFonts w:ascii="PT Astra Serif" w:hAnsi="PT Astra Serif" w:cstheme="minorHAnsi"/>
          <w:color w:val="000000"/>
          <w:sz w:val="26"/>
          <w:szCs w:val="26"/>
          <w:lang w:eastAsia="ru-RU"/>
        </w:rPr>
        <w:t>При формировании запроса заявителю обеспечивается:</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65091">
        <w:rPr>
          <w:rFonts w:ascii="PT Astra Serif" w:hAnsi="PT Astra Serif" w:cstheme="minorHAnsi"/>
          <w:color w:val="000000"/>
          <w:sz w:val="26"/>
          <w:szCs w:val="26"/>
          <w:lang w:eastAsia="ru-RU"/>
        </w:rPr>
        <w:t>возможность копирования и сохранения запроса и документов, необходимых для предоставления государственной услуги;</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65091">
        <w:rPr>
          <w:rFonts w:ascii="PT Astra Serif" w:hAnsi="PT Astra Serif" w:cstheme="minorHAnsi"/>
          <w:color w:val="000000"/>
          <w:sz w:val="26"/>
          <w:szCs w:val="26"/>
          <w:lang w:eastAsia="ru-RU"/>
        </w:rPr>
        <w:t>возможность заполнения несколькими заявителями одной электронной формы запроса при обращении за государственными услугами, предполагающими направление совместного запроса несколькими заявителями;</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65091">
        <w:rPr>
          <w:rFonts w:ascii="PT Astra Serif" w:hAnsi="PT Astra Serif" w:cstheme="minorHAnsi"/>
          <w:color w:val="000000"/>
          <w:sz w:val="26"/>
          <w:szCs w:val="26"/>
          <w:lang w:eastAsia="ru-RU"/>
        </w:rPr>
        <w:t>возможность печати на бумажном носителе копии электронной формы запроса;</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65091">
        <w:rPr>
          <w:rFonts w:ascii="PT Astra Serif" w:hAnsi="PT Astra Serif" w:cstheme="minorHAnsi"/>
          <w:color w:val="000000"/>
          <w:sz w:val="26"/>
          <w:szCs w:val="26"/>
          <w:lang w:eastAsia="ru-RU"/>
        </w:rPr>
        <w:t>сохранение ранее введенных в электронную форму запроса значений в любое время по желанию пользователя, в том числе при возникновении ошибок ввода и возврате для повторного ввода значений в электронную форму запроса;</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65091">
        <w:rPr>
          <w:rFonts w:ascii="PT Astra Serif" w:hAnsi="PT Astra Serif" w:cstheme="minorHAnsi"/>
          <w:color w:val="000000"/>
          <w:sz w:val="26"/>
          <w:szCs w:val="26"/>
          <w:lang w:eastAsia="ru-RU"/>
        </w:rPr>
        <w:t>возможность доступа заявителя на Едином портале к ранее поданным им</w:t>
      </w:r>
      <w:r w:rsidRPr="00765091">
        <w:rPr>
          <w:rFonts w:ascii="PT Astra Serif" w:hAnsi="PT Astra Serif" w:cstheme="minorHAnsi"/>
          <w:color w:val="000000"/>
          <w:sz w:val="26"/>
          <w:szCs w:val="26"/>
          <w:lang w:val="en-US" w:eastAsia="ru-RU"/>
        </w:rPr>
        <w:t> </w:t>
      </w:r>
      <w:r w:rsidRPr="00765091">
        <w:rPr>
          <w:rFonts w:ascii="PT Astra Serif" w:hAnsi="PT Astra Serif" w:cstheme="minorHAnsi"/>
          <w:color w:val="000000"/>
          <w:sz w:val="26"/>
          <w:szCs w:val="26"/>
          <w:lang w:eastAsia="ru-RU"/>
        </w:rPr>
        <w:t>запросам в течение не менее одного года, а также частично сформированных запросов – в течение не менее трех месяцев.</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65091">
        <w:rPr>
          <w:rFonts w:ascii="PT Astra Serif" w:hAnsi="PT Astra Serif" w:cstheme="minorHAnsi"/>
          <w:color w:val="000000"/>
          <w:sz w:val="26"/>
          <w:szCs w:val="26"/>
          <w:lang w:eastAsia="ru-RU"/>
        </w:rPr>
        <w:t>Сформированный и подписанный запрос</w:t>
      </w:r>
      <w:r w:rsidR="008938D7" w:rsidRPr="00765091">
        <w:rPr>
          <w:rFonts w:ascii="PT Astra Serif" w:hAnsi="PT Astra Serif" w:cstheme="minorHAnsi"/>
          <w:color w:val="000000"/>
          <w:sz w:val="26"/>
          <w:szCs w:val="26"/>
          <w:lang w:eastAsia="ru-RU"/>
        </w:rPr>
        <w:t>,</w:t>
      </w:r>
      <w:r w:rsidRPr="00765091">
        <w:rPr>
          <w:rFonts w:ascii="PT Astra Serif" w:hAnsi="PT Astra Serif" w:cstheme="minorHAnsi"/>
          <w:color w:val="000000"/>
          <w:sz w:val="26"/>
          <w:szCs w:val="26"/>
          <w:lang w:eastAsia="ru-RU"/>
        </w:rPr>
        <w:t xml:space="preserve"> и документы, необходимые для предоставления государственной услуги, направляются в Комитет посредством Единого портала.</w:t>
      </w:r>
      <w:r w:rsidR="0055256E" w:rsidRPr="00765091">
        <w:rPr>
          <w:rFonts w:ascii="PT Astra Serif" w:hAnsi="PT Astra Serif" w:cstheme="minorHAnsi"/>
          <w:color w:val="000000"/>
          <w:sz w:val="26"/>
          <w:szCs w:val="26"/>
          <w:lang w:eastAsia="ru-RU"/>
        </w:rPr>
        <w:t xml:space="preserve"> В таком случае Комитет обязан информировать заявителя о ходе выполнения запроса и о результатах его рассмотрения по адресу (уникальному идентификатору) личного кабинета на Едином портале.</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65091">
        <w:rPr>
          <w:rFonts w:ascii="PT Astra Serif" w:hAnsi="PT Astra Serif" w:cstheme="minorHAnsi"/>
          <w:color w:val="000000"/>
          <w:sz w:val="26"/>
          <w:szCs w:val="26"/>
          <w:lang w:eastAsia="ru-RU"/>
        </w:rPr>
        <w:t xml:space="preserve">Результат </w:t>
      </w:r>
      <w:r w:rsidR="00826B2D" w:rsidRPr="00765091">
        <w:rPr>
          <w:rFonts w:ascii="PT Astra Serif" w:hAnsi="PT Astra Serif" w:cstheme="minorHAnsi"/>
          <w:color w:val="000000"/>
          <w:sz w:val="26"/>
          <w:szCs w:val="26"/>
          <w:lang w:eastAsia="ru-RU"/>
        </w:rPr>
        <w:t>предоставления государственной услуги по запросу, поступившему через многофункциональный центр, подлежит направлению в многофункциональный центр в сроки, предусмотренные соглашением о взаимодействии, заключенным между многофункциональным центром и Комитетом</w:t>
      </w:r>
      <w:r w:rsidRPr="00765091">
        <w:rPr>
          <w:rFonts w:ascii="PT Astra Serif" w:hAnsi="PT Astra Serif" w:cstheme="minorHAnsi"/>
          <w:color w:val="000000"/>
          <w:sz w:val="26"/>
          <w:szCs w:val="26"/>
          <w:lang w:eastAsia="ru-RU"/>
        </w:rPr>
        <w:t>.</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contextualSpacing/>
        <w:jc w:val="center"/>
        <w:rPr>
          <w:rFonts w:ascii="PT Astra Serif" w:hAnsi="PT Astra Serif"/>
          <w:color w:val="000000"/>
          <w:sz w:val="26"/>
          <w:szCs w:val="26"/>
          <w:lang w:eastAsia="ru-RU"/>
        </w:rPr>
      </w:pPr>
      <w:r w:rsidRPr="00765091">
        <w:rPr>
          <w:rFonts w:ascii="PT Astra Serif" w:hAnsi="PT Astra Serif" w:cstheme="minorHAnsi"/>
          <w:color w:val="000000"/>
          <w:sz w:val="26"/>
          <w:szCs w:val="26"/>
          <w:lang w:eastAsia="ru-RU"/>
        </w:rPr>
        <w:t>4. Формы контроля за исполнением административного регламента</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rPr>
      </w:pP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sz w:val="26"/>
          <w:szCs w:val="26"/>
          <w:lang w:eastAsia="ru-RU"/>
        </w:rPr>
      </w:pPr>
      <w:r w:rsidRPr="00765091">
        <w:rPr>
          <w:rFonts w:ascii="PT Astra Serif" w:hAnsi="PT Astra Serif" w:cstheme="minorHAnsi"/>
          <w:color w:val="000000"/>
          <w:sz w:val="26"/>
          <w:szCs w:val="26"/>
          <w:lang w:eastAsia="ru-RU"/>
        </w:rPr>
        <w:t xml:space="preserve">31. </w:t>
      </w:r>
      <w:r w:rsidRPr="00765091">
        <w:rPr>
          <w:rFonts w:ascii="PT Astra Serif" w:hAnsi="PT Astra Serif" w:cstheme="minorHAnsi"/>
          <w:sz w:val="26"/>
          <w:szCs w:val="26"/>
          <w:lang w:eastAsia="ru-RU"/>
        </w:rPr>
        <w:t>Контроль за исполнением настоящего административного регламента осуществляется в форме текущего и последующего контроля.</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sz w:val="26"/>
          <w:szCs w:val="26"/>
          <w:lang w:eastAsia="ru-RU"/>
        </w:rPr>
      </w:pPr>
      <w:r w:rsidRPr="00765091">
        <w:rPr>
          <w:rFonts w:ascii="PT Astra Serif" w:hAnsi="PT Astra Serif" w:cstheme="minorHAnsi"/>
          <w:sz w:val="26"/>
          <w:szCs w:val="26"/>
          <w:lang w:eastAsia="ru-RU"/>
        </w:rPr>
        <w:t>32. Текущий контроль осуществляется ответственным исполнителем при рассмотрении документов заявителя в соответствии с настоящим административным регламентом.</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spacing w:before="260"/>
        <w:ind w:firstLine="567"/>
        <w:contextualSpacing/>
        <w:jc w:val="both"/>
        <w:rPr>
          <w:rFonts w:ascii="PT Astra Serif" w:hAnsi="PT Astra Serif"/>
          <w:sz w:val="26"/>
          <w:szCs w:val="26"/>
          <w:lang w:eastAsia="ru-RU"/>
        </w:rPr>
      </w:pPr>
      <w:r w:rsidRPr="00765091">
        <w:rPr>
          <w:rFonts w:ascii="PT Astra Serif" w:hAnsi="PT Astra Serif" w:cstheme="minorHAnsi"/>
          <w:sz w:val="26"/>
          <w:szCs w:val="26"/>
          <w:lang w:eastAsia="ru-RU"/>
        </w:rPr>
        <w:t>Специалисты Комитета (в том числе должностные лица), ответственные за предоставление государственной услуги, несут дисциплинарную, административную и иную ответственность, установленную законодательством Российской Федерации, за несоблюдение сроков и порядка исполнения каждой административной процедуры, указанной в настоящем административном регламенте.</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spacing w:before="260"/>
        <w:ind w:firstLine="567"/>
        <w:contextualSpacing/>
        <w:jc w:val="both"/>
        <w:rPr>
          <w:rFonts w:ascii="PT Astra Serif" w:hAnsi="PT Astra Serif"/>
          <w:sz w:val="26"/>
          <w:szCs w:val="26"/>
          <w:lang w:eastAsia="ru-RU"/>
        </w:rPr>
      </w:pPr>
      <w:r w:rsidRPr="00765091">
        <w:rPr>
          <w:rFonts w:ascii="PT Astra Serif" w:hAnsi="PT Astra Serif" w:cstheme="minorHAnsi"/>
          <w:sz w:val="26"/>
          <w:szCs w:val="26"/>
          <w:lang w:eastAsia="ru-RU"/>
        </w:rPr>
        <w:t>33. Последующий контроль осуществляется посредством проведения проверок в случае поступления в Комитет информации о решениях, действиях (бездействии) специалистов Комитета, участвующих в предоставлении государственной услуги, которыми нарушены требования, установленные настоящим административным регламентом.</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spacing w:before="260"/>
        <w:ind w:firstLine="567"/>
        <w:contextualSpacing/>
        <w:jc w:val="both"/>
        <w:rPr>
          <w:rFonts w:ascii="PT Astra Serif" w:hAnsi="PT Astra Serif"/>
          <w:sz w:val="26"/>
          <w:szCs w:val="26"/>
          <w:lang w:eastAsia="ru-RU"/>
        </w:rPr>
      </w:pPr>
      <w:r w:rsidRPr="00765091">
        <w:rPr>
          <w:rFonts w:ascii="PT Astra Serif" w:hAnsi="PT Astra Serif" w:cstheme="minorHAnsi"/>
          <w:sz w:val="26"/>
          <w:szCs w:val="26"/>
          <w:lang w:eastAsia="ru-RU"/>
        </w:rPr>
        <w:t>Проверка проводится на основании распоряжения Комитета о проведении проверки, которым определяется должностное лицо Комитета, проводящее проверку, срок проведения проверки, даты начала и окончания проведения проверки, срок оформления результатов проверки.</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spacing w:before="260"/>
        <w:ind w:firstLine="567"/>
        <w:contextualSpacing/>
        <w:jc w:val="both"/>
        <w:rPr>
          <w:rFonts w:ascii="PT Astra Serif" w:hAnsi="PT Astra Serif"/>
          <w:sz w:val="26"/>
          <w:szCs w:val="26"/>
          <w:lang w:eastAsia="ru-RU"/>
        </w:rPr>
      </w:pPr>
      <w:r w:rsidRPr="00765091">
        <w:rPr>
          <w:rFonts w:ascii="PT Astra Serif" w:hAnsi="PT Astra Serif" w:cstheme="minorHAnsi"/>
          <w:sz w:val="26"/>
          <w:szCs w:val="26"/>
          <w:lang w:eastAsia="ru-RU"/>
        </w:rPr>
        <w:t>34. В случае выявления при осуществлении контроля за исполнением настоящего административного регламента нарушений требований, установленных настоящим административным регламентом, виновные лица привлекаются к ответственности в соответствии с законодательством Российской Федерации.</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jc w:val="both"/>
        <w:outlineLvl w:val="0"/>
        <w:rPr>
          <w:rFonts w:ascii="PT Astra Serif" w:hAnsi="PT Astra Serif"/>
          <w:color w:val="000000"/>
          <w:sz w:val="26"/>
          <w:szCs w:val="26"/>
          <w:lang w:eastAsia="ru-RU"/>
        </w:rPr>
      </w:pP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jc w:val="center"/>
        <w:outlineLvl w:val="0"/>
        <w:rPr>
          <w:rFonts w:ascii="PT Astra Serif" w:hAnsi="PT Astra Serif" w:cs="PT Astra Serif"/>
          <w:bCs/>
          <w:sz w:val="26"/>
          <w:szCs w:val="26"/>
          <w:lang w:bidi="ar-SA"/>
        </w:rPr>
      </w:pPr>
      <w:r w:rsidRPr="00765091">
        <w:rPr>
          <w:rFonts w:ascii="PT Astra Serif" w:hAnsi="PT Astra Serif" w:cstheme="minorHAnsi"/>
          <w:color w:val="000000"/>
          <w:sz w:val="26"/>
          <w:szCs w:val="26"/>
          <w:lang w:eastAsia="ru-RU"/>
        </w:rPr>
        <w:t xml:space="preserve">5. </w:t>
      </w:r>
      <w:r w:rsidRPr="00765091">
        <w:rPr>
          <w:rFonts w:ascii="PT Astra Serif" w:hAnsi="PT Astra Serif" w:cstheme="minorHAnsi"/>
          <w:sz w:val="26"/>
          <w:szCs w:val="26"/>
        </w:rPr>
        <w:t xml:space="preserve">Досудебное (внесудебное) обжалование решений и действий (бездействия) </w:t>
      </w:r>
      <w:r w:rsidRPr="00765091">
        <w:rPr>
          <w:rFonts w:ascii="PT Astra Serif" w:hAnsi="PT Astra Serif" w:cstheme="minorHAnsi"/>
          <w:bCs/>
          <w:sz w:val="26"/>
          <w:szCs w:val="26"/>
        </w:rPr>
        <w:t xml:space="preserve">Комитета, должностного лица, предоставляющего государственную услугу либо </w:t>
      </w:r>
      <w:r w:rsidRPr="00765091">
        <w:rPr>
          <w:rFonts w:ascii="PT Astra Serif" w:hAnsi="PT Astra Serif" w:cstheme="minorHAnsi"/>
          <w:sz w:val="26"/>
          <w:szCs w:val="26"/>
        </w:rPr>
        <w:t xml:space="preserve">государственного служащего, </w:t>
      </w:r>
      <w:r w:rsidRPr="00765091">
        <w:rPr>
          <w:rFonts w:ascii="PT Astra Serif" w:hAnsi="PT Astra Serif" w:cstheme="minorHAnsi"/>
          <w:bCs/>
          <w:sz w:val="26"/>
          <w:szCs w:val="26"/>
        </w:rPr>
        <w:t xml:space="preserve">многофункционального центра, </w:t>
      </w:r>
      <w:r w:rsidRPr="00765091">
        <w:rPr>
          <w:rFonts w:ascii="PT Astra Serif" w:hAnsi="PT Astra Serif" w:cstheme="minorHAnsi"/>
          <w:sz w:val="26"/>
          <w:szCs w:val="26"/>
        </w:rPr>
        <w:t xml:space="preserve">работника </w:t>
      </w:r>
      <w:r w:rsidRPr="00765091">
        <w:rPr>
          <w:rFonts w:ascii="PT Astra Serif" w:hAnsi="PT Astra Serif" w:cstheme="minorHAnsi"/>
          <w:bCs/>
          <w:sz w:val="26"/>
          <w:szCs w:val="26"/>
        </w:rPr>
        <w:t>многофункционального центра</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outlineLvl w:val="1"/>
        <w:rPr>
          <w:rFonts w:ascii="PT Astra Serif" w:hAnsi="PT Astra Serif"/>
          <w:sz w:val="26"/>
          <w:szCs w:val="26"/>
        </w:rPr>
      </w:pP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sz w:val="26"/>
          <w:szCs w:val="26"/>
          <w:lang w:eastAsia="ru-RU"/>
        </w:rPr>
      </w:pPr>
      <w:r w:rsidRPr="00765091">
        <w:rPr>
          <w:rFonts w:ascii="PT Astra Serif" w:hAnsi="PT Astra Serif" w:cstheme="minorHAnsi"/>
          <w:color w:val="000000"/>
          <w:sz w:val="26"/>
          <w:szCs w:val="26"/>
          <w:lang w:eastAsia="ru-RU"/>
        </w:rPr>
        <w:t xml:space="preserve">35. </w:t>
      </w:r>
      <w:r w:rsidRPr="00765091">
        <w:rPr>
          <w:rFonts w:ascii="PT Astra Serif" w:hAnsi="PT Astra Serif" w:cstheme="minorHAnsi"/>
          <w:sz w:val="26"/>
          <w:szCs w:val="26"/>
        </w:rPr>
        <w:t xml:space="preserve">Досудебное (внесудебное) обжалование решений и действий (бездействия) </w:t>
      </w:r>
      <w:r w:rsidRPr="00765091">
        <w:rPr>
          <w:rFonts w:ascii="PT Astra Serif" w:hAnsi="PT Astra Serif" w:cstheme="minorHAnsi"/>
          <w:bCs/>
          <w:sz w:val="26"/>
          <w:szCs w:val="26"/>
        </w:rPr>
        <w:t xml:space="preserve">Комитета, должностного лица, предоставляющего государственную услугу либо </w:t>
      </w:r>
      <w:r w:rsidRPr="00765091">
        <w:rPr>
          <w:rFonts w:ascii="PT Astra Serif" w:hAnsi="PT Astra Serif" w:cstheme="minorHAnsi"/>
          <w:sz w:val="26"/>
          <w:szCs w:val="26"/>
        </w:rPr>
        <w:t xml:space="preserve">государственного служащего, </w:t>
      </w:r>
      <w:r w:rsidRPr="00765091">
        <w:rPr>
          <w:rFonts w:ascii="PT Astra Serif" w:hAnsi="PT Astra Serif" w:cstheme="minorHAnsi"/>
          <w:bCs/>
          <w:sz w:val="26"/>
          <w:szCs w:val="26"/>
        </w:rPr>
        <w:t xml:space="preserve">многофункционального центра, </w:t>
      </w:r>
      <w:r w:rsidRPr="00765091">
        <w:rPr>
          <w:rFonts w:ascii="PT Astra Serif" w:hAnsi="PT Astra Serif" w:cstheme="minorHAnsi"/>
          <w:sz w:val="26"/>
          <w:szCs w:val="26"/>
        </w:rPr>
        <w:t xml:space="preserve">работника </w:t>
      </w:r>
      <w:r w:rsidRPr="00765091">
        <w:rPr>
          <w:rFonts w:ascii="PT Astra Serif" w:hAnsi="PT Astra Serif" w:cstheme="minorHAnsi"/>
          <w:bCs/>
          <w:sz w:val="26"/>
          <w:szCs w:val="26"/>
        </w:rPr>
        <w:t>многофункционального центра</w:t>
      </w:r>
      <w:r w:rsidRPr="00765091">
        <w:rPr>
          <w:rFonts w:ascii="PT Astra Serif" w:hAnsi="PT Astra Serif" w:cstheme="minorHAnsi"/>
          <w:sz w:val="26"/>
          <w:szCs w:val="26"/>
        </w:rPr>
        <w:t xml:space="preserve"> </w:t>
      </w:r>
      <w:r w:rsidRPr="00765091">
        <w:rPr>
          <w:rFonts w:ascii="PT Astra Serif" w:hAnsi="PT Astra Serif" w:cstheme="minorHAnsi"/>
          <w:sz w:val="26"/>
          <w:szCs w:val="26"/>
          <w:lang w:eastAsia="ru-RU"/>
        </w:rPr>
        <w:t xml:space="preserve">осуществляется в соответствии с </w:t>
      </w:r>
      <w:hyperlink r:id="rId21" w:tooltip="consultantplus://offline/ref=BA8BD24E8BA9BD28499C783C7BBCE86C5C01D33BBBD30E7E7C5C1EE149E2F1732F395905B684207473989F7F6C2539253DE70E2090i8W0H" w:history="1">
        <w:r w:rsidRPr="00765091">
          <w:rPr>
            <w:rFonts w:ascii="PT Astra Serif" w:hAnsi="PT Astra Serif" w:cstheme="minorHAnsi"/>
            <w:sz w:val="26"/>
            <w:szCs w:val="26"/>
            <w:lang w:eastAsia="ru-RU"/>
          </w:rPr>
          <w:t>главой 2.1</w:t>
        </w:r>
      </w:hyperlink>
      <w:r w:rsidRPr="00765091">
        <w:rPr>
          <w:rFonts w:ascii="PT Astra Serif" w:hAnsi="PT Astra Serif" w:cstheme="minorHAnsi"/>
          <w:sz w:val="26"/>
          <w:szCs w:val="26"/>
          <w:lang w:eastAsia="ru-RU"/>
        </w:rPr>
        <w:t xml:space="preserve"> Федерального закона от 27 июля 2010 года № 210-ФЗ «Об организации предоставления государственных и муниципальных услуг».</w:t>
      </w:r>
    </w:p>
    <w:p w:rsidR="007E26E8" w:rsidRPr="00765091" w:rsidRDefault="007E26E8" w:rsidP="0076509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65091">
        <w:rPr>
          <w:rFonts w:ascii="PT Astra Serif" w:hAnsi="PT Astra Serif" w:cstheme="minorHAnsi"/>
          <w:color w:val="000000"/>
          <w:sz w:val="26"/>
          <w:szCs w:val="26"/>
          <w:lang w:eastAsia="ru-RU"/>
        </w:rPr>
        <w:t>36. Жалоба на решения и действия (бездействие) председателя Комитета подается на имя заместителя Губернатора Томской области по строительству и </w:t>
      </w:r>
      <w:r w:rsidR="008938D7" w:rsidRPr="00765091">
        <w:rPr>
          <w:rFonts w:ascii="PT Astra Serif" w:hAnsi="PT Astra Serif" w:cstheme="minorHAnsi"/>
          <w:color w:val="000000"/>
          <w:sz w:val="26"/>
          <w:szCs w:val="26"/>
          <w:lang w:eastAsia="ru-RU"/>
        </w:rPr>
        <w:t>архите</w:t>
      </w:r>
      <w:r w:rsidRPr="00765091">
        <w:rPr>
          <w:rFonts w:ascii="PT Astra Serif" w:hAnsi="PT Astra Serif" w:cstheme="minorHAnsi"/>
          <w:color w:val="000000"/>
          <w:sz w:val="26"/>
          <w:szCs w:val="26"/>
          <w:lang w:eastAsia="ru-RU"/>
        </w:rPr>
        <w:t>ктуре.</w:t>
      </w:r>
    </w:p>
    <w:p w:rsidR="007667C9" w:rsidRDefault="007667C9" w:rsidP="00D9267D">
      <w:pPr>
        <w:pBdr>
          <w:top w:val="none" w:sz="0" w:space="0" w:color="auto"/>
          <w:left w:val="none" w:sz="0" w:space="0" w:color="auto"/>
          <w:bottom w:val="none" w:sz="0" w:space="0" w:color="auto"/>
          <w:right w:val="none" w:sz="0" w:space="0" w:color="auto"/>
          <w:between w:val="none" w:sz="0" w:space="0" w:color="auto"/>
        </w:pBdr>
        <w:ind w:firstLine="567"/>
        <w:rPr>
          <w:rFonts w:ascii="PT Astra Serif" w:hAnsi="PT Astra Serif"/>
          <w:color w:val="000000"/>
          <w:sz w:val="26"/>
          <w:szCs w:val="26"/>
          <w:lang w:eastAsia="ru-RU"/>
        </w:rPr>
      </w:pPr>
      <w:r>
        <w:rPr>
          <w:rFonts w:ascii="PT Astra Serif" w:hAnsi="PT Astra Serif"/>
          <w:color w:val="000000"/>
          <w:sz w:val="26"/>
          <w:szCs w:val="26"/>
          <w:lang w:eastAsia="ru-RU"/>
        </w:rPr>
        <w:br w:type="page"/>
      </w:r>
    </w:p>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ind w:left="5103"/>
        <w:jc w:val="both"/>
        <w:rPr>
          <w:rFonts w:ascii="PT Astra Serif" w:hAnsi="PT Astra Serif"/>
          <w:bCs/>
          <w:color w:val="000000"/>
          <w:sz w:val="26"/>
          <w:szCs w:val="26"/>
          <w:lang w:eastAsia="ru-RU" w:bidi="ar-SA"/>
        </w:rPr>
      </w:pPr>
      <w:r w:rsidRPr="007667C9">
        <w:rPr>
          <w:rFonts w:ascii="PT Astra Serif" w:hAnsi="PT Astra Serif" w:cstheme="minorHAnsi"/>
          <w:bCs/>
          <w:color w:val="000000"/>
          <w:sz w:val="26"/>
          <w:szCs w:val="26"/>
          <w:lang w:eastAsia="ru-RU" w:bidi="ar-SA"/>
        </w:rPr>
        <w:t xml:space="preserve">Приложение </w:t>
      </w:r>
    </w:p>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ind w:left="5103"/>
        <w:jc w:val="both"/>
        <w:rPr>
          <w:rFonts w:ascii="PT Astra Serif" w:hAnsi="PT Astra Serif"/>
          <w:bCs/>
          <w:color w:val="000000"/>
          <w:sz w:val="26"/>
          <w:szCs w:val="26"/>
          <w:lang w:eastAsia="ru-RU" w:bidi="ar-SA"/>
        </w:rPr>
      </w:pPr>
      <w:r w:rsidRPr="007667C9">
        <w:rPr>
          <w:rFonts w:ascii="PT Astra Serif" w:hAnsi="PT Astra Serif" w:cstheme="minorHAnsi"/>
          <w:bCs/>
          <w:color w:val="000000"/>
          <w:sz w:val="26"/>
          <w:szCs w:val="26"/>
          <w:lang w:eastAsia="ru-RU" w:bidi="ar-SA"/>
        </w:rPr>
        <w:t>к административному регламенту предоставления государственной услуги «</w:t>
      </w:r>
      <w:r w:rsidR="00116327" w:rsidRPr="00116327">
        <w:rPr>
          <w:rFonts w:ascii="PT Astra Serif" w:hAnsi="PT Astra Serif"/>
          <w:color w:val="000000"/>
          <w:sz w:val="26"/>
          <w:szCs w:val="26"/>
        </w:rPr>
        <w:t>Утверждение проекта информационных надписей и обозначений, устанавливаемых на объекты культурного наследия</w:t>
      </w:r>
      <w:r w:rsidRPr="007667C9">
        <w:rPr>
          <w:rFonts w:ascii="PT Astra Serif" w:hAnsi="PT Astra Serif" w:cstheme="minorHAnsi"/>
          <w:bCs/>
          <w:color w:val="000000"/>
          <w:sz w:val="26"/>
          <w:szCs w:val="26"/>
          <w:lang w:eastAsia="ru-RU" w:bidi="ar-SA"/>
        </w:rPr>
        <w:t>»</w:t>
      </w:r>
    </w:p>
    <w:p w:rsidR="007667C9" w:rsidRPr="0069581B" w:rsidRDefault="007667C9" w:rsidP="007667C9">
      <w:pPr>
        <w:pBdr>
          <w:top w:val="none" w:sz="0" w:space="0" w:color="auto"/>
          <w:left w:val="none" w:sz="0" w:space="0" w:color="auto"/>
          <w:bottom w:val="none" w:sz="0" w:space="0" w:color="auto"/>
          <w:right w:val="none" w:sz="0" w:space="0" w:color="auto"/>
          <w:between w:val="none" w:sz="0" w:space="0" w:color="auto"/>
        </w:pBdr>
        <w:ind w:left="5103"/>
        <w:jc w:val="both"/>
        <w:rPr>
          <w:rFonts w:ascii="PT Astra Serif" w:hAnsi="PT Astra Serif"/>
          <w:bCs/>
          <w:color w:val="000000"/>
          <w:sz w:val="20"/>
          <w:szCs w:val="20"/>
          <w:lang w:eastAsia="ru-RU" w:bidi="ar-SA"/>
        </w:rPr>
      </w:pPr>
    </w:p>
    <w:p w:rsidR="007667C9" w:rsidRPr="0081122F" w:rsidRDefault="007667C9" w:rsidP="007667C9">
      <w:pPr>
        <w:pBdr>
          <w:top w:val="none" w:sz="0" w:space="0" w:color="auto"/>
          <w:left w:val="none" w:sz="0" w:space="0" w:color="auto"/>
          <w:bottom w:val="none" w:sz="0" w:space="0" w:color="auto"/>
          <w:right w:val="none" w:sz="0" w:space="0" w:color="auto"/>
          <w:between w:val="none" w:sz="0" w:space="0" w:color="auto"/>
        </w:pBdr>
        <w:ind w:left="5103"/>
        <w:rPr>
          <w:rFonts w:ascii="PT Astra Serif" w:hAnsi="PT Astra Serif"/>
          <w:sz w:val="25"/>
          <w:szCs w:val="25"/>
        </w:rPr>
      </w:pPr>
      <w:r w:rsidRPr="0081122F">
        <w:rPr>
          <w:rFonts w:ascii="PT Astra Serif" w:hAnsi="PT Astra Serif" w:cstheme="minorHAnsi"/>
          <w:sz w:val="25"/>
          <w:szCs w:val="25"/>
        </w:rPr>
        <w:t xml:space="preserve">Председателю Комитета по охране объектов культурного наследия </w:t>
      </w:r>
    </w:p>
    <w:p w:rsidR="007667C9" w:rsidRPr="0081122F" w:rsidRDefault="007667C9" w:rsidP="007667C9">
      <w:pPr>
        <w:pBdr>
          <w:top w:val="none" w:sz="0" w:space="0" w:color="auto"/>
          <w:left w:val="none" w:sz="0" w:space="0" w:color="auto"/>
          <w:bottom w:val="none" w:sz="0" w:space="0" w:color="auto"/>
          <w:right w:val="none" w:sz="0" w:space="0" w:color="auto"/>
          <w:between w:val="none" w:sz="0" w:space="0" w:color="auto"/>
        </w:pBdr>
        <w:ind w:left="5103"/>
        <w:rPr>
          <w:rFonts w:ascii="PT Astra Serif" w:hAnsi="PT Astra Serif"/>
          <w:sz w:val="25"/>
          <w:szCs w:val="25"/>
        </w:rPr>
      </w:pPr>
      <w:r w:rsidRPr="0081122F">
        <w:rPr>
          <w:rFonts w:ascii="PT Astra Serif" w:hAnsi="PT Astra Serif" w:cstheme="minorHAnsi"/>
          <w:sz w:val="25"/>
          <w:szCs w:val="25"/>
        </w:rPr>
        <w:t xml:space="preserve">Томской области </w:t>
      </w:r>
    </w:p>
    <w:p w:rsidR="007667C9" w:rsidRPr="0081122F" w:rsidRDefault="007667C9" w:rsidP="007667C9">
      <w:pPr>
        <w:pBdr>
          <w:top w:val="none" w:sz="0" w:space="0" w:color="auto"/>
          <w:left w:val="none" w:sz="0" w:space="0" w:color="auto"/>
          <w:bottom w:val="none" w:sz="0" w:space="0" w:color="auto"/>
          <w:right w:val="none" w:sz="0" w:space="0" w:color="auto"/>
          <w:between w:val="none" w:sz="0" w:space="0" w:color="auto"/>
        </w:pBdr>
        <w:ind w:left="5103"/>
        <w:rPr>
          <w:rFonts w:ascii="PT Astra Serif" w:hAnsi="PT Astra Serif"/>
          <w:sz w:val="25"/>
          <w:szCs w:val="25"/>
        </w:rPr>
      </w:pPr>
      <w:r w:rsidRPr="0081122F">
        <w:rPr>
          <w:rFonts w:ascii="PT Astra Serif" w:hAnsi="PT Astra Serif" w:cstheme="minorHAnsi"/>
          <w:sz w:val="25"/>
          <w:szCs w:val="25"/>
        </w:rPr>
        <w:t>от _____________________________</w:t>
      </w:r>
    </w:p>
    <w:p w:rsidR="007667C9" w:rsidRPr="0081122F" w:rsidRDefault="007667C9" w:rsidP="007667C9">
      <w:pPr>
        <w:pBdr>
          <w:top w:val="none" w:sz="0" w:space="0" w:color="auto"/>
          <w:left w:val="none" w:sz="0" w:space="0" w:color="auto"/>
          <w:bottom w:val="none" w:sz="0" w:space="0" w:color="auto"/>
          <w:right w:val="none" w:sz="0" w:space="0" w:color="auto"/>
          <w:between w:val="none" w:sz="0" w:space="0" w:color="auto"/>
        </w:pBdr>
        <w:ind w:left="5103"/>
        <w:rPr>
          <w:rFonts w:ascii="PT Astra Serif" w:hAnsi="PT Astra Serif"/>
          <w:sz w:val="25"/>
          <w:szCs w:val="25"/>
        </w:rPr>
      </w:pPr>
      <w:r w:rsidRPr="0081122F">
        <w:rPr>
          <w:rFonts w:ascii="PT Astra Serif" w:hAnsi="PT Astra Serif" w:cstheme="minorHAnsi"/>
          <w:sz w:val="25"/>
          <w:szCs w:val="25"/>
        </w:rPr>
        <w:t>_______________________________</w:t>
      </w:r>
    </w:p>
    <w:p w:rsidR="007667C9" w:rsidRPr="007667C9" w:rsidRDefault="007667C9" w:rsidP="007667C9">
      <w:pPr>
        <w:widowControl w:val="0"/>
        <w:pBdr>
          <w:top w:val="none" w:sz="0" w:space="0" w:color="auto"/>
          <w:left w:val="none" w:sz="0" w:space="0" w:color="auto"/>
          <w:bottom w:val="none" w:sz="0" w:space="0" w:color="auto"/>
          <w:right w:val="none" w:sz="0" w:space="0" w:color="auto"/>
          <w:between w:val="none" w:sz="0" w:space="0" w:color="auto"/>
        </w:pBdr>
        <w:ind w:left="5103"/>
        <w:rPr>
          <w:rFonts w:ascii="PT Astra Serif" w:eastAsia="Andale Sans UI" w:hAnsi="PT Astra Serif"/>
          <w:sz w:val="20"/>
          <w:szCs w:val="20"/>
          <w:lang w:bidi="ar-SA"/>
        </w:rPr>
      </w:pPr>
      <w:r w:rsidRPr="007667C9">
        <w:rPr>
          <w:rFonts w:ascii="PT Astra Serif" w:eastAsia="Andale Sans UI" w:hAnsi="PT Astra Serif" w:cstheme="minorHAnsi"/>
          <w:sz w:val="20"/>
          <w:szCs w:val="20"/>
          <w:lang w:bidi="ar-SA"/>
        </w:rPr>
        <w:t>(указывается организационно-правовая форма, наименование – для юридического лица, фамилия, имя, отчество (последнее – при наличии)–  для физического лица, контактный номер телефона)</w:t>
      </w:r>
    </w:p>
    <w:tbl>
      <w:tblPr>
        <w:tblW w:w="9647" w:type="dxa"/>
        <w:tblLayout w:type="fixed"/>
        <w:tblLook w:val="04A0" w:firstRow="1" w:lastRow="0" w:firstColumn="1" w:lastColumn="0" w:noHBand="0" w:noVBand="1"/>
      </w:tblPr>
      <w:tblGrid>
        <w:gridCol w:w="534"/>
        <w:gridCol w:w="236"/>
        <w:gridCol w:w="266"/>
        <w:gridCol w:w="283"/>
        <w:gridCol w:w="284"/>
        <w:gridCol w:w="1701"/>
        <w:gridCol w:w="425"/>
        <w:gridCol w:w="567"/>
        <w:gridCol w:w="1559"/>
        <w:gridCol w:w="3792"/>
      </w:tblGrid>
      <w:tr w:rsidR="007667C9" w:rsidRPr="007667C9" w:rsidTr="00EA3678">
        <w:tc>
          <w:tcPr>
            <w:tcW w:w="534" w:type="dxa"/>
          </w:tcPr>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6"/>
                <w:szCs w:val="26"/>
              </w:rPr>
            </w:pPr>
            <w:r w:rsidRPr="007667C9">
              <w:rPr>
                <w:rFonts w:ascii="PT Astra Serif" w:hAnsi="PT Astra Serif"/>
                <w:bCs/>
                <w:sz w:val="26"/>
                <w:szCs w:val="26"/>
              </w:rPr>
              <w:t>от</w:t>
            </w:r>
          </w:p>
        </w:tc>
        <w:tc>
          <w:tcPr>
            <w:tcW w:w="236" w:type="dxa"/>
          </w:tcPr>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ind w:right="-108"/>
              <w:jc w:val="center"/>
              <w:rPr>
                <w:rFonts w:ascii="PT Astra Serif" w:hAnsi="PT Astra Serif"/>
                <w:bCs/>
                <w:sz w:val="26"/>
                <w:szCs w:val="26"/>
              </w:rPr>
            </w:pPr>
          </w:p>
        </w:tc>
        <w:tc>
          <w:tcPr>
            <w:tcW w:w="549" w:type="dxa"/>
            <w:gridSpan w:val="2"/>
            <w:tcBorders>
              <w:bottom w:val="single" w:sz="4" w:space="0" w:color="auto"/>
            </w:tcBorders>
          </w:tcPr>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6"/>
                <w:szCs w:val="26"/>
              </w:rPr>
            </w:pPr>
          </w:p>
        </w:tc>
        <w:tc>
          <w:tcPr>
            <w:tcW w:w="284" w:type="dxa"/>
          </w:tcPr>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ind w:left="-108"/>
              <w:rPr>
                <w:rFonts w:ascii="PT Astra Serif" w:hAnsi="PT Astra Serif"/>
                <w:bCs/>
                <w:sz w:val="26"/>
                <w:szCs w:val="26"/>
              </w:rPr>
            </w:pPr>
          </w:p>
        </w:tc>
        <w:tc>
          <w:tcPr>
            <w:tcW w:w="1701" w:type="dxa"/>
            <w:tcBorders>
              <w:bottom w:val="single" w:sz="4" w:space="0" w:color="auto"/>
            </w:tcBorders>
          </w:tcPr>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6"/>
                <w:szCs w:val="26"/>
              </w:rPr>
            </w:pPr>
          </w:p>
        </w:tc>
        <w:tc>
          <w:tcPr>
            <w:tcW w:w="425" w:type="dxa"/>
          </w:tcPr>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ind w:right="-108"/>
              <w:rPr>
                <w:rFonts w:ascii="PT Astra Serif" w:hAnsi="PT Astra Serif"/>
                <w:bCs/>
                <w:sz w:val="26"/>
                <w:szCs w:val="26"/>
              </w:rPr>
            </w:pPr>
            <w:r w:rsidRPr="007667C9">
              <w:rPr>
                <w:rFonts w:ascii="PT Astra Serif" w:hAnsi="PT Astra Serif"/>
                <w:bCs/>
                <w:sz w:val="26"/>
                <w:szCs w:val="26"/>
              </w:rPr>
              <w:t>20</w:t>
            </w:r>
          </w:p>
        </w:tc>
        <w:tc>
          <w:tcPr>
            <w:tcW w:w="567" w:type="dxa"/>
            <w:tcBorders>
              <w:bottom w:val="single" w:sz="4" w:space="0" w:color="auto"/>
            </w:tcBorders>
          </w:tcPr>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6"/>
                <w:szCs w:val="26"/>
              </w:rPr>
            </w:pPr>
          </w:p>
        </w:tc>
        <w:tc>
          <w:tcPr>
            <w:tcW w:w="1559" w:type="dxa"/>
          </w:tcPr>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rPr>
                <w:rFonts w:ascii="PT Astra Serif" w:hAnsi="PT Astra Serif"/>
                <w:bCs/>
                <w:sz w:val="26"/>
                <w:szCs w:val="26"/>
              </w:rPr>
            </w:pPr>
            <w:r w:rsidRPr="007667C9">
              <w:rPr>
                <w:rFonts w:ascii="PT Astra Serif" w:hAnsi="PT Astra Serif"/>
                <w:bCs/>
                <w:sz w:val="26"/>
                <w:szCs w:val="26"/>
              </w:rPr>
              <w:t>г.</w:t>
            </w:r>
          </w:p>
        </w:tc>
        <w:tc>
          <w:tcPr>
            <w:tcW w:w="3792" w:type="dxa"/>
          </w:tcPr>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rPr>
                <w:rFonts w:ascii="PT Astra Serif" w:hAnsi="PT Astra Serif"/>
                <w:b/>
                <w:bCs/>
                <w:sz w:val="26"/>
                <w:szCs w:val="26"/>
              </w:rPr>
            </w:pPr>
          </w:p>
        </w:tc>
      </w:tr>
      <w:tr w:rsidR="007667C9" w:rsidRPr="007667C9" w:rsidTr="00EA3678">
        <w:tc>
          <w:tcPr>
            <w:tcW w:w="1036" w:type="dxa"/>
            <w:gridSpan w:val="3"/>
          </w:tcPr>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ind w:right="-108"/>
              <w:rPr>
                <w:rFonts w:ascii="PT Astra Serif" w:hAnsi="PT Astra Serif"/>
                <w:bCs/>
                <w:sz w:val="26"/>
                <w:szCs w:val="26"/>
              </w:rPr>
            </w:pPr>
            <w:r w:rsidRPr="007667C9">
              <w:rPr>
                <w:rFonts w:ascii="PT Astra Serif" w:hAnsi="PT Astra Serif"/>
                <w:bCs/>
                <w:sz w:val="26"/>
                <w:szCs w:val="26"/>
              </w:rPr>
              <w:t>исх. №</w:t>
            </w:r>
          </w:p>
        </w:tc>
        <w:tc>
          <w:tcPr>
            <w:tcW w:w="3260" w:type="dxa"/>
            <w:gridSpan w:val="5"/>
            <w:tcBorders>
              <w:bottom w:val="single" w:sz="4" w:space="0" w:color="auto"/>
            </w:tcBorders>
          </w:tcPr>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6"/>
                <w:szCs w:val="26"/>
              </w:rPr>
            </w:pPr>
          </w:p>
        </w:tc>
        <w:tc>
          <w:tcPr>
            <w:tcW w:w="1559" w:type="dxa"/>
          </w:tcPr>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6"/>
                <w:szCs w:val="26"/>
              </w:rPr>
            </w:pPr>
          </w:p>
        </w:tc>
        <w:tc>
          <w:tcPr>
            <w:tcW w:w="3792" w:type="dxa"/>
          </w:tcPr>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rPr>
                <w:rFonts w:ascii="PT Astra Serif" w:hAnsi="PT Astra Serif"/>
                <w:bCs/>
                <w:sz w:val="26"/>
                <w:szCs w:val="26"/>
              </w:rPr>
            </w:pPr>
          </w:p>
        </w:tc>
      </w:tr>
    </w:tbl>
    <w:p w:rsidR="007667C9" w:rsidRPr="0069581B" w:rsidRDefault="007667C9" w:rsidP="007667C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16"/>
          <w:szCs w:val="16"/>
        </w:rPr>
      </w:pPr>
    </w:p>
    <w:p w:rsidR="00116327" w:rsidRPr="00116327" w:rsidRDefault="00116327" w:rsidP="00116327">
      <w:pPr>
        <w:autoSpaceDE w:val="0"/>
        <w:autoSpaceDN w:val="0"/>
        <w:adjustRightInd w:val="0"/>
        <w:jc w:val="center"/>
        <w:rPr>
          <w:rFonts w:ascii="PT Astra Serif" w:hAnsi="PT Astra Serif"/>
          <w:bCs/>
          <w:color w:val="000000"/>
          <w:sz w:val="26"/>
          <w:szCs w:val="26"/>
        </w:rPr>
      </w:pPr>
      <w:r w:rsidRPr="00116327">
        <w:rPr>
          <w:rFonts w:ascii="PT Astra Serif" w:hAnsi="PT Astra Serif"/>
          <w:bCs/>
          <w:color w:val="000000"/>
          <w:sz w:val="26"/>
          <w:szCs w:val="26"/>
        </w:rPr>
        <w:t>ЗАЯВЛЕНИЕ</w:t>
      </w:r>
    </w:p>
    <w:p w:rsidR="00116327" w:rsidRPr="0069581B" w:rsidRDefault="00116327" w:rsidP="00116327">
      <w:pPr>
        <w:autoSpaceDE w:val="0"/>
        <w:autoSpaceDN w:val="0"/>
        <w:adjustRightInd w:val="0"/>
        <w:jc w:val="center"/>
        <w:rPr>
          <w:rFonts w:ascii="PT Astra Serif" w:hAnsi="PT Astra Serif"/>
          <w:color w:val="000000"/>
          <w:sz w:val="16"/>
          <w:szCs w:val="16"/>
          <w:vertAlign w:val="subscript"/>
          <w:lang w:eastAsia="ru-RU"/>
        </w:rPr>
      </w:pPr>
      <w:r w:rsidRPr="00116327">
        <w:rPr>
          <w:rFonts w:ascii="PT Astra Serif" w:hAnsi="PT Astra Serif"/>
          <w:bCs/>
          <w:color w:val="000000"/>
          <w:sz w:val="26"/>
          <w:szCs w:val="26"/>
        </w:rPr>
        <w:t xml:space="preserve">об </w:t>
      </w:r>
      <w:r w:rsidRPr="00116327">
        <w:rPr>
          <w:rFonts w:ascii="PT Astra Serif" w:hAnsi="PT Astra Serif"/>
          <w:color w:val="000000"/>
          <w:sz w:val="26"/>
          <w:szCs w:val="26"/>
        </w:rPr>
        <w:t xml:space="preserve">утверждении проекта </w:t>
      </w:r>
      <w:bookmarkStart w:id="20" w:name="OLE_LINK25"/>
      <w:bookmarkStart w:id="21" w:name="OLE_LINK26"/>
      <w:r w:rsidRPr="00116327">
        <w:rPr>
          <w:rFonts w:ascii="PT Astra Serif" w:hAnsi="PT Astra Serif"/>
          <w:color w:val="000000"/>
          <w:sz w:val="26"/>
          <w:szCs w:val="26"/>
        </w:rPr>
        <w:t>информационных надписей и обозначений, устанавливаемых на объекты культурного наследия</w:t>
      </w:r>
      <w:bookmarkEnd w:id="20"/>
      <w:bookmarkEnd w:id="21"/>
      <w:r w:rsidRPr="00116327">
        <w:rPr>
          <w:rFonts w:ascii="PT Astra Serif" w:hAnsi="PT Astra Serif"/>
          <w:bCs/>
          <w:color w:val="000000"/>
          <w:sz w:val="26"/>
          <w:szCs w:val="26"/>
        </w:rPr>
        <w:br/>
      </w:r>
    </w:p>
    <w:p w:rsidR="00116327" w:rsidRPr="0026474E" w:rsidRDefault="00116327" w:rsidP="00116327">
      <w:pPr>
        <w:autoSpaceDE w:val="0"/>
        <w:autoSpaceDN w:val="0"/>
        <w:adjustRightInd w:val="0"/>
        <w:ind w:firstLine="709"/>
        <w:jc w:val="both"/>
        <w:rPr>
          <w:rFonts w:ascii="PT Astra Serif" w:hAnsi="PT Astra Serif"/>
          <w:color w:val="000000"/>
          <w:lang w:eastAsia="ru-RU"/>
        </w:rPr>
      </w:pPr>
      <w:r w:rsidRPr="00116327">
        <w:rPr>
          <w:rFonts w:ascii="PT Astra Serif" w:hAnsi="PT Astra Serif"/>
          <w:color w:val="000000"/>
          <w:sz w:val="26"/>
          <w:szCs w:val="26"/>
          <w:lang w:eastAsia="ru-RU"/>
        </w:rPr>
        <w:t>Прошу согласовать проект</w:t>
      </w:r>
      <w:bookmarkStart w:id="22" w:name="OLE_LINK30"/>
      <w:bookmarkStart w:id="23" w:name="OLE_LINK31"/>
      <w:r w:rsidRPr="00116327">
        <w:rPr>
          <w:rStyle w:val="aff3"/>
          <w:rFonts w:ascii="PT Astra Serif" w:eastAsia="Arial" w:hAnsi="PT Astra Serif"/>
          <w:b w:val="0"/>
          <w:color w:val="000000"/>
          <w:sz w:val="26"/>
          <w:szCs w:val="26"/>
          <w:lang w:eastAsia="ru-RU"/>
        </w:rPr>
        <w:t xml:space="preserve"> информационных надписей и обозначений на объекте культурного наследия</w:t>
      </w:r>
      <w:bookmarkEnd w:id="22"/>
      <w:bookmarkEnd w:id="23"/>
      <w:r>
        <w:rPr>
          <w:rStyle w:val="aff3"/>
          <w:rFonts w:ascii="PT Astra Serif" w:eastAsia="Arial" w:hAnsi="PT Astra Serif"/>
          <w:b w:val="0"/>
          <w:color w:val="000000"/>
          <w:sz w:val="26"/>
          <w:szCs w:val="26"/>
          <w:lang w:eastAsia="ru-RU"/>
        </w:rPr>
        <w:t xml:space="preserve"> </w:t>
      </w:r>
      <w:r w:rsidRPr="0026474E">
        <w:rPr>
          <w:rFonts w:ascii="PT Astra Serif" w:hAnsi="PT Astra Serif"/>
          <w:color w:val="000000"/>
          <w:lang w:eastAsia="ru-RU"/>
        </w:rPr>
        <w:t>__________________________________________________,</w:t>
      </w:r>
    </w:p>
    <w:p w:rsidR="00116327" w:rsidRPr="0026474E" w:rsidRDefault="00116327" w:rsidP="00116327">
      <w:pPr>
        <w:autoSpaceDE w:val="0"/>
        <w:autoSpaceDN w:val="0"/>
        <w:adjustRightInd w:val="0"/>
        <w:jc w:val="both"/>
        <w:rPr>
          <w:rFonts w:ascii="PT Astra Serif" w:hAnsi="PT Astra Serif"/>
          <w:color w:val="000000"/>
          <w:lang w:eastAsia="ru-RU"/>
        </w:rPr>
      </w:pPr>
      <w:r w:rsidRPr="0026474E">
        <w:rPr>
          <w:rFonts w:ascii="PT Astra Serif" w:hAnsi="PT Astra Serif"/>
          <w:color w:val="000000"/>
          <w:lang w:eastAsia="ru-RU"/>
        </w:rPr>
        <w:t xml:space="preserve">                                 </w:t>
      </w:r>
      <w:r>
        <w:rPr>
          <w:rFonts w:ascii="PT Astra Serif" w:hAnsi="PT Astra Serif"/>
          <w:color w:val="000000"/>
          <w:lang w:eastAsia="ru-RU"/>
        </w:rPr>
        <w:t xml:space="preserve">                    </w:t>
      </w:r>
      <w:r w:rsidRPr="0026474E">
        <w:rPr>
          <w:rFonts w:ascii="PT Astra Serif" w:hAnsi="PT Astra Serif"/>
          <w:color w:val="000000"/>
          <w:lang w:eastAsia="ru-RU"/>
        </w:rPr>
        <w:t xml:space="preserve">             (наименование объекта культурного наследия)</w:t>
      </w:r>
    </w:p>
    <w:p w:rsidR="00116327" w:rsidRPr="0069581B" w:rsidRDefault="00116327" w:rsidP="00116327">
      <w:pPr>
        <w:autoSpaceDE w:val="0"/>
        <w:autoSpaceDN w:val="0"/>
        <w:adjustRightInd w:val="0"/>
        <w:jc w:val="both"/>
        <w:rPr>
          <w:rFonts w:ascii="PT Astra Serif" w:hAnsi="PT Astra Serif"/>
          <w:color w:val="000000"/>
          <w:sz w:val="16"/>
          <w:szCs w:val="16"/>
          <w:lang w:eastAsia="ru-RU"/>
        </w:rPr>
      </w:pPr>
    </w:p>
    <w:p w:rsidR="00116327" w:rsidRPr="0026474E" w:rsidRDefault="00116327" w:rsidP="00116327">
      <w:pPr>
        <w:autoSpaceDE w:val="0"/>
        <w:autoSpaceDN w:val="0"/>
        <w:adjustRightInd w:val="0"/>
        <w:jc w:val="both"/>
        <w:rPr>
          <w:rFonts w:ascii="PT Astra Serif" w:hAnsi="PT Astra Serif"/>
          <w:color w:val="000000"/>
          <w:lang w:eastAsia="ru-RU"/>
        </w:rPr>
      </w:pPr>
      <w:r w:rsidRPr="00116327">
        <w:rPr>
          <w:rFonts w:ascii="PT Astra Serif" w:hAnsi="PT Astra Serif"/>
          <w:color w:val="000000"/>
          <w:sz w:val="26"/>
          <w:szCs w:val="26"/>
          <w:lang w:eastAsia="ru-RU"/>
        </w:rPr>
        <w:t>расположенном по адресу</w:t>
      </w:r>
      <w:r w:rsidRPr="0026474E">
        <w:rPr>
          <w:rFonts w:ascii="PT Astra Serif" w:hAnsi="PT Astra Serif"/>
          <w:color w:val="000000"/>
          <w:lang w:eastAsia="ru-RU"/>
        </w:rPr>
        <w:t xml:space="preserve"> ______________________________________________________</w:t>
      </w:r>
    </w:p>
    <w:p w:rsidR="00116327" w:rsidRPr="0026474E" w:rsidRDefault="00116327" w:rsidP="00116327">
      <w:pPr>
        <w:autoSpaceDE w:val="0"/>
        <w:autoSpaceDN w:val="0"/>
        <w:adjustRightInd w:val="0"/>
        <w:jc w:val="both"/>
        <w:rPr>
          <w:rFonts w:ascii="PT Astra Serif" w:hAnsi="PT Astra Serif"/>
          <w:color w:val="000000"/>
          <w:lang w:eastAsia="ru-RU"/>
        </w:rPr>
      </w:pPr>
      <w:r w:rsidRPr="0026474E">
        <w:rPr>
          <w:rFonts w:ascii="PT Astra Serif" w:hAnsi="PT Astra Serif"/>
          <w:color w:val="000000"/>
          <w:lang w:eastAsia="ru-RU"/>
        </w:rPr>
        <w:t>_____________________________________________________________________________</w:t>
      </w:r>
      <w:r>
        <w:rPr>
          <w:rFonts w:ascii="PT Astra Serif" w:hAnsi="PT Astra Serif"/>
          <w:color w:val="000000"/>
          <w:lang w:eastAsia="ru-RU"/>
        </w:rPr>
        <w:t>____</w:t>
      </w:r>
    </w:p>
    <w:p w:rsidR="00116327" w:rsidRPr="0069581B" w:rsidRDefault="00116327" w:rsidP="00116327">
      <w:pPr>
        <w:autoSpaceDE w:val="0"/>
        <w:autoSpaceDN w:val="0"/>
        <w:adjustRightInd w:val="0"/>
        <w:jc w:val="both"/>
        <w:rPr>
          <w:rFonts w:ascii="PT Astra Serif" w:hAnsi="PT Astra Serif"/>
          <w:color w:val="000000"/>
          <w:sz w:val="16"/>
          <w:szCs w:val="16"/>
          <w:lang w:eastAsia="ru-RU"/>
        </w:rPr>
      </w:pPr>
    </w:p>
    <w:p w:rsidR="00116327" w:rsidRPr="00116327" w:rsidRDefault="00116327" w:rsidP="00116327">
      <w:pPr>
        <w:autoSpaceDE w:val="0"/>
        <w:autoSpaceDN w:val="0"/>
        <w:adjustRightInd w:val="0"/>
        <w:ind w:firstLine="709"/>
        <w:jc w:val="both"/>
        <w:rPr>
          <w:rFonts w:ascii="PT Astra Serif" w:hAnsi="PT Astra Serif"/>
          <w:color w:val="000000"/>
          <w:sz w:val="26"/>
          <w:szCs w:val="26"/>
          <w:lang w:eastAsia="ru-RU"/>
        </w:rPr>
      </w:pPr>
      <w:r w:rsidRPr="00116327">
        <w:rPr>
          <w:rFonts w:ascii="PT Astra Serif" w:hAnsi="PT Astra Serif"/>
          <w:color w:val="000000"/>
          <w:sz w:val="26"/>
          <w:szCs w:val="26"/>
          <w:lang w:eastAsia="ru-RU"/>
        </w:rPr>
        <w:t>Приложение (содержит перечень прилагаемых документов с указанием количества листов и экземпляров):</w:t>
      </w:r>
    </w:p>
    <w:p w:rsidR="00116327" w:rsidRPr="0069581B" w:rsidRDefault="00116327" w:rsidP="00116327">
      <w:pPr>
        <w:autoSpaceDE w:val="0"/>
        <w:autoSpaceDN w:val="0"/>
        <w:adjustRightInd w:val="0"/>
        <w:jc w:val="both"/>
        <w:rPr>
          <w:rFonts w:ascii="PT Astra Serif" w:hAnsi="PT Astra Serif"/>
          <w:color w:val="000000"/>
          <w:sz w:val="16"/>
          <w:szCs w:val="16"/>
          <w:lang w:eastAsia="ru-RU"/>
        </w:rPr>
      </w:pPr>
    </w:p>
    <w:p w:rsidR="00116327" w:rsidRPr="00116327" w:rsidRDefault="00116327" w:rsidP="00116327">
      <w:pPr>
        <w:autoSpaceDE w:val="0"/>
        <w:autoSpaceDN w:val="0"/>
        <w:adjustRightInd w:val="0"/>
        <w:ind w:firstLine="709"/>
        <w:jc w:val="both"/>
        <w:rPr>
          <w:rFonts w:ascii="PT Astra Serif" w:hAnsi="PT Astra Serif"/>
          <w:color w:val="000000"/>
          <w:sz w:val="26"/>
          <w:szCs w:val="26"/>
          <w:lang w:eastAsia="ru-RU"/>
        </w:rPr>
      </w:pPr>
      <w:r w:rsidRPr="00116327">
        <w:rPr>
          <w:rStyle w:val="aff3"/>
          <w:rFonts w:ascii="PT Astra Serif" w:eastAsia="Arial" w:hAnsi="PT Astra Serif"/>
          <w:b w:val="0"/>
          <w:color w:val="000000"/>
          <w:sz w:val="26"/>
          <w:szCs w:val="26"/>
          <w:lang w:eastAsia="ru-RU"/>
        </w:rPr>
        <w:t>Копию решения о согласовании</w:t>
      </w:r>
      <w:bookmarkStart w:id="24" w:name="OLE_LINK32"/>
      <w:bookmarkStart w:id="25" w:name="OLE_LINK33"/>
      <w:r w:rsidRPr="00116327">
        <w:rPr>
          <w:rStyle w:val="aff3"/>
          <w:rFonts w:ascii="PT Astra Serif" w:eastAsia="Arial" w:hAnsi="PT Astra Serif"/>
          <w:b w:val="0"/>
          <w:color w:val="000000"/>
          <w:sz w:val="26"/>
          <w:szCs w:val="26"/>
          <w:lang w:eastAsia="ru-RU"/>
        </w:rPr>
        <w:t xml:space="preserve"> проектов информационных надписей и обозначений, устанавливаемых на объекте культурного наследия</w:t>
      </w:r>
      <w:bookmarkEnd w:id="24"/>
      <w:bookmarkEnd w:id="25"/>
      <w:r w:rsidRPr="00116327">
        <w:rPr>
          <w:rFonts w:ascii="PT Astra Serif" w:hAnsi="PT Astra Serif"/>
          <w:color w:val="000000"/>
          <w:sz w:val="26"/>
          <w:szCs w:val="26"/>
          <w:lang w:eastAsia="ru-RU"/>
        </w:rPr>
        <w:t xml:space="preserve">/ мотивированный отказ в </w:t>
      </w:r>
      <w:r w:rsidRPr="00116327">
        <w:rPr>
          <w:rStyle w:val="aff3"/>
          <w:rFonts w:ascii="PT Astra Serif" w:eastAsia="Arial" w:hAnsi="PT Astra Serif"/>
          <w:b w:val="0"/>
          <w:color w:val="000000"/>
          <w:sz w:val="26"/>
          <w:szCs w:val="26"/>
          <w:lang w:eastAsia="ru-RU"/>
        </w:rPr>
        <w:t>согласовании проектов информационных надписей и обозначений, устанавливаемых на объекте культурного наследия</w:t>
      </w:r>
      <w:r w:rsidRPr="00116327">
        <w:rPr>
          <w:rFonts w:ascii="PT Astra Serif" w:hAnsi="PT Astra Serif"/>
          <w:color w:val="000000"/>
          <w:sz w:val="26"/>
          <w:szCs w:val="26"/>
          <w:lang w:eastAsia="ru-RU"/>
        </w:rPr>
        <w:t xml:space="preserve"> прошу выслать почтой / выдать на руки </w:t>
      </w:r>
      <w:bookmarkStart w:id="26" w:name="OLE_LINK35"/>
      <w:bookmarkStart w:id="27" w:name="OLE_LINK36"/>
      <w:r w:rsidRPr="00116327">
        <w:rPr>
          <w:rFonts w:ascii="PT Astra Serif" w:hAnsi="PT Astra Serif"/>
          <w:color w:val="000000"/>
          <w:sz w:val="26"/>
          <w:szCs w:val="26"/>
          <w:lang w:eastAsia="ru-RU"/>
        </w:rPr>
        <w:t>(нужное подчеркнуть).</w:t>
      </w:r>
    </w:p>
    <w:bookmarkEnd w:id="26"/>
    <w:bookmarkEnd w:id="27"/>
    <w:p w:rsidR="00116327" w:rsidRPr="0069581B" w:rsidRDefault="00116327" w:rsidP="00116327">
      <w:pPr>
        <w:autoSpaceDE w:val="0"/>
        <w:autoSpaceDN w:val="0"/>
        <w:adjustRightInd w:val="0"/>
        <w:jc w:val="both"/>
        <w:rPr>
          <w:rFonts w:ascii="PT Astra Serif" w:hAnsi="PT Astra Serif"/>
          <w:color w:val="000000"/>
          <w:sz w:val="16"/>
          <w:szCs w:val="16"/>
          <w:lang w:eastAsia="ru-RU"/>
        </w:rPr>
      </w:pPr>
    </w:p>
    <w:p w:rsidR="00116327" w:rsidRPr="00116327" w:rsidRDefault="00116327" w:rsidP="00116327">
      <w:pPr>
        <w:autoSpaceDE w:val="0"/>
        <w:autoSpaceDN w:val="0"/>
        <w:adjustRightInd w:val="0"/>
        <w:jc w:val="both"/>
        <w:rPr>
          <w:rFonts w:ascii="PT Astra Serif" w:hAnsi="PT Astra Serif"/>
          <w:color w:val="000000"/>
          <w:sz w:val="26"/>
          <w:szCs w:val="26"/>
          <w:lang w:eastAsia="ru-RU"/>
        </w:rPr>
      </w:pPr>
      <w:r w:rsidRPr="00116327">
        <w:rPr>
          <w:rFonts w:ascii="PT Astra Serif" w:hAnsi="PT Astra Serif"/>
          <w:color w:val="000000"/>
          <w:sz w:val="26"/>
          <w:szCs w:val="26"/>
          <w:lang w:eastAsia="ru-RU"/>
        </w:rPr>
        <w:t>«____» ________ 20_____ года _____________________/_________________________/</w:t>
      </w:r>
    </w:p>
    <w:p w:rsidR="00116327" w:rsidRPr="0026474E" w:rsidRDefault="00116327" w:rsidP="00116327">
      <w:pPr>
        <w:autoSpaceDE w:val="0"/>
        <w:autoSpaceDN w:val="0"/>
        <w:adjustRightInd w:val="0"/>
        <w:jc w:val="both"/>
        <w:rPr>
          <w:rFonts w:ascii="PT Astra Serif" w:hAnsi="PT Astra Serif"/>
          <w:color w:val="000000"/>
          <w:lang w:eastAsia="ru-RU"/>
        </w:rPr>
      </w:pPr>
      <w:r w:rsidRPr="0026474E">
        <w:rPr>
          <w:rFonts w:ascii="PT Astra Serif" w:hAnsi="PT Astra Serif"/>
          <w:color w:val="000000"/>
          <w:lang w:eastAsia="ru-RU"/>
        </w:rPr>
        <w:t xml:space="preserve">                                                                               (подпись)                                     (Ф.И.О. заявителя)</w:t>
      </w:r>
    </w:p>
    <w:p w:rsidR="00116327" w:rsidRPr="0026474E" w:rsidRDefault="00116327" w:rsidP="00116327">
      <w:pPr>
        <w:autoSpaceDE w:val="0"/>
        <w:autoSpaceDN w:val="0"/>
        <w:adjustRightInd w:val="0"/>
        <w:jc w:val="both"/>
        <w:rPr>
          <w:rFonts w:ascii="PT Astra Serif" w:hAnsi="PT Astra Serif"/>
          <w:color w:val="000000"/>
          <w:lang w:eastAsia="ru-RU"/>
        </w:rPr>
      </w:pPr>
      <w:r w:rsidRPr="0026474E">
        <w:rPr>
          <w:rFonts w:ascii="PT Astra Serif" w:hAnsi="PT Astra Serif"/>
          <w:color w:val="000000"/>
          <w:lang w:eastAsia="ru-RU"/>
        </w:rPr>
        <w:t>(печать ставится при наличии)</w:t>
      </w:r>
    </w:p>
    <w:p w:rsidR="00116327" w:rsidRPr="0069581B" w:rsidRDefault="00116327" w:rsidP="00116327">
      <w:pPr>
        <w:autoSpaceDE w:val="0"/>
        <w:autoSpaceDN w:val="0"/>
        <w:adjustRightInd w:val="0"/>
        <w:jc w:val="both"/>
        <w:rPr>
          <w:rFonts w:ascii="PT Astra Serif" w:hAnsi="PT Astra Serif"/>
          <w:color w:val="000000"/>
          <w:sz w:val="16"/>
          <w:szCs w:val="16"/>
          <w:lang w:eastAsia="ru-RU"/>
        </w:rPr>
      </w:pPr>
    </w:p>
    <w:p w:rsidR="00116327" w:rsidRPr="00116327" w:rsidRDefault="00116327" w:rsidP="00116327">
      <w:pPr>
        <w:autoSpaceDE w:val="0"/>
        <w:autoSpaceDN w:val="0"/>
        <w:adjustRightInd w:val="0"/>
        <w:ind w:firstLine="706"/>
        <w:jc w:val="both"/>
        <w:rPr>
          <w:rFonts w:ascii="PT Astra Serif" w:hAnsi="PT Astra Serif"/>
          <w:color w:val="000000"/>
          <w:sz w:val="26"/>
          <w:szCs w:val="26"/>
          <w:lang w:eastAsia="ru-RU"/>
        </w:rPr>
      </w:pPr>
      <w:r w:rsidRPr="00116327">
        <w:rPr>
          <w:rFonts w:ascii="PT Astra Serif" w:hAnsi="PT Astra Serif"/>
          <w:color w:val="000000"/>
          <w:sz w:val="26"/>
          <w:szCs w:val="26"/>
        </w:rPr>
        <w:t xml:space="preserve">Настоящим подтверждаю свое согласие на осуществление государственными служащими Комитета по охране объектов культурного наследия Томской области обработки моих персональных данных в соответствии с требованиями </w:t>
      </w:r>
      <w:r w:rsidRPr="00116327">
        <w:rPr>
          <w:rFonts w:ascii="PT Astra Serif" w:hAnsi="PT Astra Serif"/>
          <w:color w:val="000000"/>
          <w:sz w:val="26"/>
          <w:szCs w:val="26"/>
          <w:lang w:eastAsia="ru-RU"/>
        </w:rPr>
        <w:t xml:space="preserve">ч. 1 ст. 9 Федерального закона от 27.07.2006 № 152-ФЗ «О персональных данных» </w:t>
      </w:r>
    </w:p>
    <w:p w:rsidR="00116327" w:rsidRPr="0026474E" w:rsidRDefault="00116327" w:rsidP="00116327">
      <w:pPr>
        <w:autoSpaceDE w:val="0"/>
        <w:autoSpaceDN w:val="0"/>
        <w:adjustRightInd w:val="0"/>
        <w:jc w:val="both"/>
        <w:rPr>
          <w:rFonts w:ascii="PT Astra Serif" w:hAnsi="PT Astra Serif"/>
          <w:color w:val="000000"/>
          <w:sz w:val="18"/>
          <w:szCs w:val="18"/>
          <w:lang w:eastAsia="ru-RU"/>
        </w:rPr>
      </w:pPr>
    </w:p>
    <w:p w:rsidR="00116327" w:rsidRPr="00116327" w:rsidRDefault="00116327" w:rsidP="00116327">
      <w:pPr>
        <w:autoSpaceDE w:val="0"/>
        <w:autoSpaceDN w:val="0"/>
        <w:adjustRightInd w:val="0"/>
        <w:jc w:val="both"/>
        <w:rPr>
          <w:rFonts w:ascii="PT Astra Serif" w:hAnsi="PT Astra Serif"/>
          <w:color w:val="000000"/>
          <w:sz w:val="26"/>
          <w:szCs w:val="26"/>
          <w:lang w:eastAsia="ru-RU"/>
        </w:rPr>
      </w:pPr>
      <w:r w:rsidRPr="00116327">
        <w:rPr>
          <w:rFonts w:ascii="PT Astra Serif" w:hAnsi="PT Astra Serif"/>
          <w:color w:val="000000"/>
          <w:sz w:val="26"/>
          <w:szCs w:val="26"/>
          <w:lang w:eastAsia="ru-RU"/>
        </w:rPr>
        <w:t>«____» ________ 20_____ года _____________________/_________________________/</w:t>
      </w:r>
    </w:p>
    <w:p w:rsidR="007667C9" w:rsidRPr="00AC6C3E" w:rsidRDefault="00116327" w:rsidP="00AC6C3E">
      <w:pPr>
        <w:autoSpaceDE w:val="0"/>
        <w:autoSpaceDN w:val="0"/>
        <w:adjustRightInd w:val="0"/>
        <w:jc w:val="both"/>
        <w:rPr>
          <w:rFonts w:ascii="PT Astra Serif" w:hAnsi="PT Astra Serif"/>
          <w:color w:val="000000"/>
          <w:sz w:val="26"/>
          <w:szCs w:val="26"/>
        </w:rPr>
      </w:pPr>
      <w:r w:rsidRPr="0026474E">
        <w:rPr>
          <w:rFonts w:ascii="PT Astra Serif" w:hAnsi="PT Astra Serif"/>
          <w:color w:val="000000"/>
          <w:lang w:eastAsia="ru-RU"/>
        </w:rPr>
        <w:t xml:space="preserve">                                                                               (подпись)                                     (Ф.И.О. заявителя</w:t>
      </w:r>
      <w:r w:rsidR="00AC6C3E">
        <w:rPr>
          <w:rFonts w:ascii="PT Astra Serif" w:hAnsi="PT Astra Serif"/>
          <w:color w:val="000000"/>
          <w:lang w:eastAsia="ru-RU"/>
        </w:rPr>
        <w:t xml:space="preserve"> </w:t>
      </w:r>
      <w:r w:rsidRPr="0026474E">
        <w:rPr>
          <w:rFonts w:ascii="PT Astra Serif" w:hAnsi="PT Astra Serif"/>
          <w:color w:val="000000"/>
          <w:lang w:eastAsia="ru-RU"/>
        </w:rPr>
        <w:t>)</w:t>
      </w:r>
    </w:p>
    <w:sectPr w:rsidR="007667C9" w:rsidRPr="00AC6C3E">
      <w:headerReference w:type="default" r:id="rId22"/>
      <w:headerReference w:type="first" r:id="rId23"/>
      <w:footerReference w:type="first" r:id="rId24"/>
      <w:type w:val="continuous"/>
      <w:pgSz w:w="11907" w:h="16840"/>
      <w:pgMar w:top="1134" w:right="851" w:bottom="1134" w:left="1418" w:header="737" w:footer="284"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5D93" w:rsidRDefault="00455D93">
      <w:r>
        <w:separator/>
      </w:r>
    </w:p>
  </w:endnote>
  <w:endnote w:type="continuationSeparator" w:id="0">
    <w:p w:rsidR="00455D93" w:rsidRDefault="00455D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PT Astra Serif">
    <w:panose1 w:val="020A0603040505020204"/>
    <w:charset w:val="CC"/>
    <w:family w:val="roman"/>
    <w:pitch w:val="variable"/>
    <w:sig w:usb0="A00002EF" w:usb1="5000204B" w:usb2="00000020" w:usb3="00000000" w:csb0="00000097"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dale Sans UI">
    <w:altName w:val="Arial Unicode MS"/>
    <w:charset w:val="CC"/>
    <w:family w:val="auto"/>
    <w:pitch w:val="variable"/>
    <w:sig w:usb0="00000201" w:usb1="00000000" w:usb2="00000000" w:usb3="00000000" w:csb0="00000004"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7C9" w:rsidRDefault="007667C9">
    <w:pPr>
      <w:pStyle w:val="af1"/>
      <w:rPr>
        <w:rFonts w:ascii="PT Astra Serif" w:hAnsi="PT Astra Serif"/>
        <w:sz w:val="18"/>
        <w:szCs w:val="18"/>
      </w:rPr>
    </w:pPr>
    <w:r w:rsidRPr="007667C9">
      <w:rPr>
        <w:rFonts w:ascii="PT Astra Serif" w:hAnsi="PT Astra Serif"/>
        <w:sz w:val="18"/>
        <w:szCs w:val="18"/>
      </w:rPr>
      <w:t>Матвеева Ю.С.</w:t>
    </w:r>
  </w:p>
  <w:p w:rsidR="007667C9" w:rsidRPr="007667C9" w:rsidRDefault="007667C9">
    <w:pPr>
      <w:pStyle w:val="af1"/>
      <w:rPr>
        <w:rFonts w:ascii="PT Astra Serif" w:hAnsi="PT Astra Serif"/>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5D93" w:rsidRDefault="00455D93">
      <w:r>
        <w:separator/>
      </w:r>
    </w:p>
  </w:footnote>
  <w:footnote w:type="continuationSeparator" w:id="0">
    <w:p w:rsidR="00455D93" w:rsidRDefault="00455D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5267" w:rsidRDefault="003B71EE">
    <w:pPr>
      <w:pStyle w:val="af"/>
      <w:spacing w:before="0"/>
      <w:rPr>
        <w:rFonts w:ascii="PT Astra Serif" w:hAnsi="PT Astra Serif"/>
        <w:sz w:val="24"/>
        <w:szCs w:val="24"/>
      </w:rPr>
    </w:pPr>
    <w:r>
      <w:rPr>
        <w:rFonts w:ascii="PT Astra Serif" w:hAnsi="PT Astra Serif"/>
        <w:sz w:val="24"/>
        <w:szCs w:val="24"/>
      </w:rPr>
      <w:fldChar w:fldCharType="begin"/>
    </w:r>
    <w:r>
      <w:rPr>
        <w:rFonts w:ascii="PT Astra Serif" w:hAnsi="PT Astra Serif"/>
        <w:sz w:val="24"/>
        <w:szCs w:val="24"/>
      </w:rPr>
      <w:instrText xml:space="preserve"> PAGE   \* MERGEFORMAT </w:instrText>
    </w:r>
    <w:r>
      <w:rPr>
        <w:rFonts w:ascii="PT Astra Serif" w:hAnsi="PT Astra Serif"/>
        <w:sz w:val="24"/>
        <w:szCs w:val="24"/>
      </w:rPr>
      <w:fldChar w:fldCharType="separate"/>
    </w:r>
    <w:r w:rsidR="00F90976">
      <w:rPr>
        <w:rFonts w:ascii="PT Astra Serif" w:hAnsi="PT Astra Serif"/>
        <w:noProof/>
        <w:sz w:val="24"/>
        <w:szCs w:val="24"/>
      </w:rPr>
      <w:t>2</w:t>
    </w:r>
    <w:r>
      <w:rPr>
        <w:rFonts w:ascii="PT Astra Serif" w:hAnsi="PT Astra Serif"/>
        <w:sz w:val="24"/>
        <w:szCs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5267" w:rsidRDefault="003B71EE">
    <w:pPr>
      <w:spacing w:after="120"/>
      <w:jc w:val="center"/>
      <w:rPr>
        <w:rFonts w:ascii="PT Astra Serif" w:eastAsia="PT Astra Serif" w:hAnsi="PT Astra Serif" w:cs="PT Astra Serif"/>
        <w:b/>
        <w:sz w:val="12"/>
        <w:szCs w:val="12"/>
      </w:rPr>
    </w:pPr>
    <w:r>
      <w:rPr>
        <w:rFonts w:ascii="PT Astra Serif" w:eastAsia="PT Astra Serif" w:hAnsi="PT Astra Serif" w:cs="PT Astra Serif"/>
        <w:noProof/>
        <w:lang w:eastAsia="ru-RU" w:bidi="ar-SA"/>
      </w:rPr>
      <w:drawing>
        <wp:inline distT="0" distB="0" distL="0" distR="0">
          <wp:extent cx="676275" cy="6191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1"/>
                  <pic:cNvPicPr>
                    <a:picLocks noChangeAspect="1"/>
                  </pic:cNvPicPr>
                </pic:nvPicPr>
                <pic:blipFill>
                  <a:blip r:embed="rId1"/>
                  <a:stretch/>
                </pic:blipFill>
                <pic:spPr bwMode="auto">
                  <a:xfrm>
                    <a:off x="0" y="0"/>
                    <a:ext cx="676275" cy="619125"/>
                  </a:xfrm>
                  <a:prstGeom prst="rect">
                    <a:avLst/>
                  </a:prstGeom>
                  <a:noFill/>
                  <a:ln>
                    <a:noFill/>
                  </a:ln>
                </pic:spPr>
              </pic:pic>
            </a:graphicData>
          </a:graphic>
        </wp:inline>
      </w:drawing>
    </w:r>
  </w:p>
  <w:p w:rsidR="00365267" w:rsidRDefault="003B71EE">
    <w:pPr>
      <w:pStyle w:val="af"/>
      <w:spacing w:before="0" w:after="0" w:line="360" w:lineRule="exact"/>
      <w:rPr>
        <w:rFonts w:ascii="PT Astra Serif" w:eastAsia="PT Astra Serif" w:hAnsi="PT Astra Serif" w:cs="PT Astra Serif"/>
        <w:sz w:val="30"/>
        <w:szCs w:val="30"/>
      </w:rPr>
    </w:pPr>
    <w:r>
      <w:rPr>
        <w:rFonts w:ascii="PT Astra Serif" w:eastAsia="PT Astra Serif" w:hAnsi="PT Astra Serif" w:cs="PT Astra Serif"/>
        <w:sz w:val="30"/>
        <w:szCs w:val="30"/>
      </w:rPr>
      <w:t>Комитет по охране объектов культурного наследия Томской области</w:t>
    </w:r>
  </w:p>
  <w:p w:rsidR="00365267" w:rsidRDefault="003B71EE">
    <w:pPr>
      <w:pStyle w:val="af"/>
      <w:spacing w:before="240" w:after="0"/>
      <w:rPr>
        <w:rFonts w:ascii="PT Astra Serif" w:eastAsia="PT Astra Serif" w:hAnsi="PT Astra Serif" w:cs="PT Astra Serif"/>
        <w:szCs w:val="28"/>
      </w:rPr>
    </w:pPr>
    <w:r>
      <w:rPr>
        <w:rFonts w:ascii="PT Astra Serif" w:eastAsia="PT Astra Serif" w:hAnsi="PT Astra Serif" w:cs="PT Astra Serif"/>
        <w:szCs w:val="28"/>
      </w:rPr>
      <w:t>пРИКАЗ</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E6613A"/>
    <w:multiLevelType w:val="hybridMultilevel"/>
    <w:tmpl w:val="D004D5FE"/>
    <w:lvl w:ilvl="0" w:tplc="E02EE9BE">
      <w:start w:val="1"/>
      <w:numFmt w:val="decimal"/>
      <w:lvlText w:val="%1."/>
      <w:lvlJc w:val="left"/>
      <w:pPr>
        <w:ind w:left="1066" w:hanging="360"/>
      </w:pPr>
      <w:rPr>
        <w:rFonts w:ascii="PT Astra Serif" w:eastAsia="PT Astra Serif" w:hAnsi="PT Astra Serif" w:cs="PT Astra Serif"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1" w15:restartNumberingAfterBreak="0">
    <w:nsid w:val="12D5316E"/>
    <w:multiLevelType w:val="hybridMultilevel"/>
    <w:tmpl w:val="F38278EA"/>
    <w:lvl w:ilvl="0" w:tplc="15384DC8">
      <w:start w:val="1"/>
      <w:numFmt w:val="decimal"/>
      <w:lvlText w:val="%1."/>
      <w:lvlJc w:val="left"/>
      <w:pPr>
        <w:ind w:left="1760" w:hanging="1050"/>
      </w:pPr>
      <w:rPr>
        <w:rFonts w:hint="default"/>
      </w:rPr>
    </w:lvl>
    <w:lvl w:ilvl="1" w:tplc="4ACCF9E2">
      <w:start w:val="1"/>
      <w:numFmt w:val="decimal"/>
      <w:lvlText w:val="%2)"/>
      <w:lvlJc w:val="left"/>
      <w:pPr>
        <w:ind w:left="928" w:hanging="360"/>
      </w:pPr>
      <w:rPr>
        <w:rFonts w:hint="default"/>
      </w:rPr>
    </w:lvl>
    <w:lvl w:ilvl="2" w:tplc="D480BC80">
      <w:start w:val="1"/>
      <w:numFmt w:val="lowerRoman"/>
      <w:lvlText w:val="%3."/>
      <w:lvlJc w:val="right"/>
      <w:pPr>
        <w:ind w:left="2506" w:hanging="180"/>
      </w:pPr>
    </w:lvl>
    <w:lvl w:ilvl="3" w:tplc="2A08F164">
      <w:start w:val="1"/>
      <w:numFmt w:val="decimal"/>
      <w:lvlText w:val="%4."/>
      <w:lvlJc w:val="left"/>
      <w:pPr>
        <w:ind w:left="3226" w:hanging="360"/>
      </w:pPr>
    </w:lvl>
    <w:lvl w:ilvl="4" w:tplc="0CDCBA4A">
      <w:start w:val="1"/>
      <w:numFmt w:val="lowerLetter"/>
      <w:lvlText w:val="%5."/>
      <w:lvlJc w:val="left"/>
      <w:pPr>
        <w:ind w:left="3946" w:hanging="360"/>
      </w:pPr>
    </w:lvl>
    <w:lvl w:ilvl="5" w:tplc="307EB462">
      <w:start w:val="1"/>
      <w:numFmt w:val="lowerRoman"/>
      <w:lvlText w:val="%6."/>
      <w:lvlJc w:val="right"/>
      <w:pPr>
        <w:ind w:left="4666" w:hanging="180"/>
      </w:pPr>
    </w:lvl>
    <w:lvl w:ilvl="6" w:tplc="90DA6C22">
      <w:start w:val="1"/>
      <w:numFmt w:val="decimal"/>
      <w:lvlText w:val="%7."/>
      <w:lvlJc w:val="left"/>
      <w:pPr>
        <w:ind w:left="5386" w:hanging="360"/>
      </w:pPr>
    </w:lvl>
    <w:lvl w:ilvl="7" w:tplc="D9144D5E">
      <w:start w:val="1"/>
      <w:numFmt w:val="lowerLetter"/>
      <w:lvlText w:val="%8."/>
      <w:lvlJc w:val="left"/>
      <w:pPr>
        <w:ind w:left="6106" w:hanging="360"/>
      </w:pPr>
    </w:lvl>
    <w:lvl w:ilvl="8" w:tplc="83ACF914">
      <w:start w:val="1"/>
      <w:numFmt w:val="lowerRoman"/>
      <w:lvlText w:val="%9."/>
      <w:lvlJc w:val="right"/>
      <w:pPr>
        <w:ind w:left="6826" w:hanging="180"/>
      </w:pPr>
    </w:lvl>
  </w:abstractNum>
  <w:abstractNum w:abstractNumId="2" w15:restartNumberingAfterBreak="0">
    <w:nsid w:val="19B55A32"/>
    <w:multiLevelType w:val="hybridMultilevel"/>
    <w:tmpl w:val="8AE88AF4"/>
    <w:lvl w:ilvl="0" w:tplc="9812841C">
      <w:start w:val="1"/>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3" w15:restartNumberingAfterBreak="0">
    <w:nsid w:val="1A2B20A2"/>
    <w:multiLevelType w:val="hybridMultilevel"/>
    <w:tmpl w:val="7E2A7F5E"/>
    <w:lvl w:ilvl="0" w:tplc="127A42DC">
      <w:start w:val="1"/>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4" w15:restartNumberingAfterBreak="0">
    <w:nsid w:val="2F3A03AE"/>
    <w:multiLevelType w:val="hybridMultilevel"/>
    <w:tmpl w:val="063C640C"/>
    <w:lvl w:ilvl="0" w:tplc="3CC0EF2C">
      <w:start w:val="1"/>
      <w:numFmt w:val="decimal"/>
      <w:lvlText w:val="%1)"/>
      <w:lvlJc w:val="left"/>
      <w:pPr>
        <w:ind w:left="1426" w:hanging="360"/>
      </w:pPr>
      <w:rPr>
        <w:rFonts w:hint="default"/>
      </w:rPr>
    </w:lvl>
    <w:lvl w:ilvl="1" w:tplc="04190019" w:tentative="1">
      <w:start w:val="1"/>
      <w:numFmt w:val="lowerLetter"/>
      <w:lvlText w:val="%2."/>
      <w:lvlJc w:val="left"/>
      <w:pPr>
        <w:ind w:left="2146" w:hanging="360"/>
      </w:pPr>
    </w:lvl>
    <w:lvl w:ilvl="2" w:tplc="0419001B" w:tentative="1">
      <w:start w:val="1"/>
      <w:numFmt w:val="lowerRoman"/>
      <w:lvlText w:val="%3."/>
      <w:lvlJc w:val="right"/>
      <w:pPr>
        <w:ind w:left="2866" w:hanging="180"/>
      </w:pPr>
    </w:lvl>
    <w:lvl w:ilvl="3" w:tplc="0419000F" w:tentative="1">
      <w:start w:val="1"/>
      <w:numFmt w:val="decimal"/>
      <w:lvlText w:val="%4."/>
      <w:lvlJc w:val="left"/>
      <w:pPr>
        <w:ind w:left="3586" w:hanging="360"/>
      </w:pPr>
    </w:lvl>
    <w:lvl w:ilvl="4" w:tplc="04190019" w:tentative="1">
      <w:start w:val="1"/>
      <w:numFmt w:val="lowerLetter"/>
      <w:lvlText w:val="%5."/>
      <w:lvlJc w:val="left"/>
      <w:pPr>
        <w:ind w:left="4306" w:hanging="360"/>
      </w:pPr>
    </w:lvl>
    <w:lvl w:ilvl="5" w:tplc="0419001B" w:tentative="1">
      <w:start w:val="1"/>
      <w:numFmt w:val="lowerRoman"/>
      <w:lvlText w:val="%6."/>
      <w:lvlJc w:val="right"/>
      <w:pPr>
        <w:ind w:left="5026" w:hanging="180"/>
      </w:pPr>
    </w:lvl>
    <w:lvl w:ilvl="6" w:tplc="0419000F" w:tentative="1">
      <w:start w:val="1"/>
      <w:numFmt w:val="decimal"/>
      <w:lvlText w:val="%7."/>
      <w:lvlJc w:val="left"/>
      <w:pPr>
        <w:ind w:left="5746" w:hanging="360"/>
      </w:pPr>
    </w:lvl>
    <w:lvl w:ilvl="7" w:tplc="04190019" w:tentative="1">
      <w:start w:val="1"/>
      <w:numFmt w:val="lowerLetter"/>
      <w:lvlText w:val="%8."/>
      <w:lvlJc w:val="left"/>
      <w:pPr>
        <w:ind w:left="6466" w:hanging="360"/>
      </w:pPr>
    </w:lvl>
    <w:lvl w:ilvl="8" w:tplc="0419001B" w:tentative="1">
      <w:start w:val="1"/>
      <w:numFmt w:val="lowerRoman"/>
      <w:lvlText w:val="%9."/>
      <w:lvlJc w:val="right"/>
      <w:pPr>
        <w:ind w:left="7186" w:hanging="180"/>
      </w:pPr>
    </w:lvl>
  </w:abstractNum>
  <w:abstractNum w:abstractNumId="5" w15:restartNumberingAfterBreak="0">
    <w:nsid w:val="4BAB2D26"/>
    <w:multiLevelType w:val="hybridMultilevel"/>
    <w:tmpl w:val="B8F2945C"/>
    <w:lvl w:ilvl="0" w:tplc="61BAB4AC">
      <w:start w:val="1"/>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6" w15:restartNumberingAfterBreak="0">
    <w:nsid w:val="5B080DBC"/>
    <w:multiLevelType w:val="hybridMultilevel"/>
    <w:tmpl w:val="43E2AC3E"/>
    <w:lvl w:ilvl="0" w:tplc="6D0275DE">
      <w:start w:val="1"/>
      <w:numFmt w:val="decimal"/>
      <w:lvlText w:val="%1)"/>
      <w:lvlJc w:val="left"/>
      <w:pPr>
        <w:ind w:left="1426" w:hanging="360"/>
      </w:pPr>
    </w:lvl>
    <w:lvl w:ilvl="1" w:tplc="36CCAE34">
      <w:start w:val="1"/>
      <w:numFmt w:val="decimal"/>
      <w:lvlText w:val="%2)"/>
      <w:lvlJc w:val="left"/>
      <w:pPr>
        <w:ind w:left="2146" w:hanging="360"/>
      </w:pPr>
    </w:lvl>
    <w:lvl w:ilvl="2" w:tplc="9A64641A">
      <w:start w:val="1"/>
      <w:numFmt w:val="lowerRoman"/>
      <w:lvlText w:val="%3."/>
      <w:lvlJc w:val="right"/>
      <w:pPr>
        <w:ind w:left="2866" w:hanging="180"/>
      </w:pPr>
    </w:lvl>
    <w:lvl w:ilvl="3" w:tplc="93605BA6">
      <w:start w:val="1"/>
      <w:numFmt w:val="decimal"/>
      <w:lvlText w:val="%4."/>
      <w:lvlJc w:val="left"/>
      <w:pPr>
        <w:ind w:left="3586" w:hanging="360"/>
      </w:pPr>
    </w:lvl>
    <w:lvl w:ilvl="4" w:tplc="72F819E6">
      <w:start w:val="1"/>
      <w:numFmt w:val="lowerLetter"/>
      <w:lvlText w:val="%5."/>
      <w:lvlJc w:val="left"/>
      <w:pPr>
        <w:ind w:left="4306" w:hanging="360"/>
      </w:pPr>
    </w:lvl>
    <w:lvl w:ilvl="5" w:tplc="FD36A54A">
      <w:start w:val="1"/>
      <w:numFmt w:val="lowerRoman"/>
      <w:lvlText w:val="%6."/>
      <w:lvlJc w:val="right"/>
      <w:pPr>
        <w:ind w:left="5026" w:hanging="180"/>
      </w:pPr>
    </w:lvl>
    <w:lvl w:ilvl="6" w:tplc="9766ADC6">
      <w:start w:val="1"/>
      <w:numFmt w:val="decimal"/>
      <w:lvlText w:val="%7."/>
      <w:lvlJc w:val="left"/>
      <w:pPr>
        <w:ind w:left="5746" w:hanging="360"/>
      </w:pPr>
    </w:lvl>
    <w:lvl w:ilvl="7" w:tplc="F1E807EC">
      <w:start w:val="1"/>
      <w:numFmt w:val="lowerLetter"/>
      <w:lvlText w:val="%8."/>
      <w:lvlJc w:val="left"/>
      <w:pPr>
        <w:ind w:left="6466" w:hanging="360"/>
      </w:pPr>
    </w:lvl>
    <w:lvl w:ilvl="8" w:tplc="24FC5E16">
      <w:start w:val="1"/>
      <w:numFmt w:val="lowerRoman"/>
      <w:lvlText w:val="%9."/>
      <w:lvlJc w:val="right"/>
      <w:pPr>
        <w:ind w:left="7186" w:hanging="180"/>
      </w:pPr>
    </w:lvl>
  </w:abstractNum>
  <w:abstractNum w:abstractNumId="7" w15:restartNumberingAfterBreak="0">
    <w:nsid w:val="5B6B7415"/>
    <w:multiLevelType w:val="hybridMultilevel"/>
    <w:tmpl w:val="3E5011B2"/>
    <w:lvl w:ilvl="0" w:tplc="3D9021BA">
      <w:start w:val="1"/>
      <w:numFmt w:val="decimal"/>
      <w:lvlText w:val="%1)"/>
      <w:lvlJc w:val="left"/>
      <w:pPr>
        <w:ind w:left="1429" w:hanging="360"/>
      </w:pPr>
    </w:lvl>
    <w:lvl w:ilvl="1" w:tplc="323CA6F8">
      <w:start w:val="1"/>
      <w:numFmt w:val="decimal"/>
      <w:lvlText w:val="%2)"/>
      <w:lvlJc w:val="left"/>
      <w:pPr>
        <w:ind w:left="928" w:hanging="360"/>
      </w:pPr>
    </w:lvl>
    <w:lvl w:ilvl="2" w:tplc="13B0AAB8">
      <w:start w:val="1"/>
      <w:numFmt w:val="lowerRoman"/>
      <w:lvlText w:val="%3."/>
      <w:lvlJc w:val="right"/>
      <w:pPr>
        <w:ind w:left="2869" w:hanging="180"/>
      </w:pPr>
    </w:lvl>
    <w:lvl w:ilvl="3" w:tplc="EF0EA5D6">
      <w:start w:val="1"/>
      <w:numFmt w:val="decimal"/>
      <w:lvlText w:val="%4."/>
      <w:lvlJc w:val="left"/>
      <w:pPr>
        <w:ind w:left="3589" w:hanging="360"/>
      </w:pPr>
    </w:lvl>
    <w:lvl w:ilvl="4" w:tplc="B54CAC84">
      <w:start w:val="1"/>
      <w:numFmt w:val="lowerLetter"/>
      <w:lvlText w:val="%5."/>
      <w:lvlJc w:val="left"/>
      <w:pPr>
        <w:ind w:left="4309" w:hanging="360"/>
      </w:pPr>
    </w:lvl>
    <w:lvl w:ilvl="5" w:tplc="D398E3BA">
      <w:start w:val="1"/>
      <w:numFmt w:val="lowerRoman"/>
      <w:lvlText w:val="%6."/>
      <w:lvlJc w:val="right"/>
      <w:pPr>
        <w:ind w:left="5029" w:hanging="180"/>
      </w:pPr>
    </w:lvl>
    <w:lvl w:ilvl="6" w:tplc="17149F6C">
      <w:start w:val="1"/>
      <w:numFmt w:val="decimal"/>
      <w:lvlText w:val="%7."/>
      <w:lvlJc w:val="left"/>
      <w:pPr>
        <w:ind w:left="5749" w:hanging="360"/>
      </w:pPr>
    </w:lvl>
    <w:lvl w:ilvl="7" w:tplc="9E9439DE">
      <w:start w:val="1"/>
      <w:numFmt w:val="lowerLetter"/>
      <w:lvlText w:val="%8."/>
      <w:lvlJc w:val="left"/>
      <w:pPr>
        <w:ind w:left="6469" w:hanging="360"/>
      </w:pPr>
    </w:lvl>
    <w:lvl w:ilvl="8" w:tplc="452C065E">
      <w:start w:val="1"/>
      <w:numFmt w:val="lowerRoman"/>
      <w:lvlText w:val="%9."/>
      <w:lvlJc w:val="right"/>
      <w:pPr>
        <w:ind w:left="7189" w:hanging="180"/>
      </w:pPr>
    </w:lvl>
  </w:abstractNum>
  <w:abstractNum w:abstractNumId="8" w15:restartNumberingAfterBreak="0">
    <w:nsid w:val="5C876185"/>
    <w:multiLevelType w:val="hybridMultilevel"/>
    <w:tmpl w:val="029A43A4"/>
    <w:lvl w:ilvl="0" w:tplc="7DF488F0">
      <w:start w:val="1"/>
      <w:numFmt w:val="decimal"/>
      <w:lvlText w:val="%1)"/>
      <w:lvlJc w:val="left"/>
      <w:pPr>
        <w:ind w:left="1429" w:hanging="360"/>
      </w:pPr>
    </w:lvl>
    <w:lvl w:ilvl="1" w:tplc="D7E2B498">
      <w:start w:val="1"/>
      <w:numFmt w:val="decimal"/>
      <w:lvlText w:val="%2)"/>
      <w:lvlJc w:val="left"/>
      <w:pPr>
        <w:ind w:left="2149" w:hanging="360"/>
      </w:pPr>
    </w:lvl>
    <w:lvl w:ilvl="2" w:tplc="C91EFDD2">
      <w:start w:val="1"/>
      <w:numFmt w:val="lowerRoman"/>
      <w:lvlText w:val="%3."/>
      <w:lvlJc w:val="right"/>
      <w:pPr>
        <w:ind w:left="2869" w:hanging="180"/>
      </w:pPr>
    </w:lvl>
    <w:lvl w:ilvl="3" w:tplc="F84E6D16">
      <w:start w:val="1"/>
      <w:numFmt w:val="decimal"/>
      <w:lvlText w:val="%4."/>
      <w:lvlJc w:val="left"/>
      <w:pPr>
        <w:ind w:left="3589" w:hanging="360"/>
      </w:pPr>
    </w:lvl>
    <w:lvl w:ilvl="4" w:tplc="4D1E0B4C">
      <w:start w:val="1"/>
      <w:numFmt w:val="lowerLetter"/>
      <w:lvlText w:val="%5."/>
      <w:lvlJc w:val="left"/>
      <w:pPr>
        <w:ind w:left="4309" w:hanging="360"/>
      </w:pPr>
    </w:lvl>
    <w:lvl w:ilvl="5" w:tplc="BC76852A">
      <w:start w:val="1"/>
      <w:numFmt w:val="lowerRoman"/>
      <w:lvlText w:val="%6."/>
      <w:lvlJc w:val="right"/>
      <w:pPr>
        <w:ind w:left="5029" w:hanging="180"/>
      </w:pPr>
    </w:lvl>
    <w:lvl w:ilvl="6" w:tplc="10D2CD7E">
      <w:start w:val="1"/>
      <w:numFmt w:val="decimal"/>
      <w:lvlText w:val="%7."/>
      <w:lvlJc w:val="left"/>
      <w:pPr>
        <w:ind w:left="5749" w:hanging="360"/>
      </w:pPr>
    </w:lvl>
    <w:lvl w:ilvl="7" w:tplc="04023F58">
      <w:start w:val="1"/>
      <w:numFmt w:val="lowerLetter"/>
      <w:lvlText w:val="%8."/>
      <w:lvlJc w:val="left"/>
      <w:pPr>
        <w:ind w:left="6469" w:hanging="360"/>
      </w:pPr>
    </w:lvl>
    <w:lvl w:ilvl="8" w:tplc="81BA414A">
      <w:start w:val="1"/>
      <w:numFmt w:val="lowerRoman"/>
      <w:lvlText w:val="%9."/>
      <w:lvlJc w:val="right"/>
      <w:pPr>
        <w:ind w:left="7189" w:hanging="180"/>
      </w:pPr>
    </w:lvl>
  </w:abstractNum>
  <w:abstractNum w:abstractNumId="9" w15:restartNumberingAfterBreak="0">
    <w:nsid w:val="6C235130"/>
    <w:multiLevelType w:val="hybridMultilevel"/>
    <w:tmpl w:val="EF72AC36"/>
    <w:lvl w:ilvl="0" w:tplc="04190011">
      <w:start w:val="1"/>
      <w:numFmt w:val="decimal"/>
      <w:lvlText w:val="%1)"/>
      <w:lvlJc w:val="left"/>
      <w:pPr>
        <w:ind w:left="720" w:hanging="360"/>
      </w:pPr>
    </w:lvl>
    <w:lvl w:ilvl="1" w:tplc="04190011">
      <w:start w:val="1"/>
      <w:numFmt w:val="decimal"/>
      <w:lvlText w:val="%2)"/>
      <w:lvlJc w:val="left"/>
      <w:pPr>
        <w:ind w:left="3479"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4"/>
  </w:num>
  <w:num w:numId="4">
    <w:abstractNumId w:val="3"/>
  </w:num>
  <w:num w:numId="5">
    <w:abstractNumId w:val="5"/>
  </w:num>
  <w:num w:numId="6">
    <w:abstractNumId w:val="8"/>
  </w:num>
  <w:num w:numId="7">
    <w:abstractNumId w:val="7"/>
  </w:num>
  <w:num w:numId="8">
    <w:abstractNumId w:val="6"/>
  </w:num>
  <w:num w:numId="9">
    <w:abstractNumId w:val="1"/>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ocumentProtection w:edit="trackedChanges" w:enforcement="0"/>
  <w:defaultTabStop w:val="708"/>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267"/>
    <w:rsid w:val="000165A9"/>
    <w:rsid w:val="00030692"/>
    <w:rsid w:val="000343E0"/>
    <w:rsid w:val="0003701A"/>
    <w:rsid w:val="00116327"/>
    <w:rsid w:val="00170C89"/>
    <w:rsid w:val="00171607"/>
    <w:rsid w:val="001A41FE"/>
    <w:rsid w:val="001A7D32"/>
    <w:rsid w:val="001B745F"/>
    <w:rsid w:val="001D0282"/>
    <w:rsid w:val="001E3331"/>
    <w:rsid w:val="001F426E"/>
    <w:rsid w:val="002A2133"/>
    <w:rsid w:val="002A542F"/>
    <w:rsid w:val="00306552"/>
    <w:rsid w:val="003264AC"/>
    <w:rsid w:val="00350817"/>
    <w:rsid w:val="00357DAD"/>
    <w:rsid w:val="00364169"/>
    <w:rsid w:val="00365267"/>
    <w:rsid w:val="003B71EE"/>
    <w:rsid w:val="00405156"/>
    <w:rsid w:val="00426903"/>
    <w:rsid w:val="00454E0E"/>
    <w:rsid w:val="00455D93"/>
    <w:rsid w:val="004615F7"/>
    <w:rsid w:val="004757F6"/>
    <w:rsid w:val="004D7B62"/>
    <w:rsid w:val="004E78DA"/>
    <w:rsid w:val="004F406E"/>
    <w:rsid w:val="0050510D"/>
    <w:rsid w:val="00517D92"/>
    <w:rsid w:val="00526DF6"/>
    <w:rsid w:val="005438F1"/>
    <w:rsid w:val="0055256E"/>
    <w:rsid w:val="005931B8"/>
    <w:rsid w:val="005A5334"/>
    <w:rsid w:val="005E5789"/>
    <w:rsid w:val="005E5919"/>
    <w:rsid w:val="00605354"/>
    <w:rsid w:val="006127AB"/>
    <w:rsid w:val="00615BBC"/>
    <w:rsid w:val="006227E6"/>
    <w:rsid w:val="00635055"/>
    <w:rsid w:val="00651F49"/>
    <w:rsid w:val="00674608"/>
    <w:rsid w:val="0069581B"/>
    <w:rsid w:val="006D315B"/>
    <w:rsid w:val="006E5A05"/>
    <w:rsid w:val="00765091"/>
    <w:rsid w:val="007667C9"/>
    <w:rsid w:val="0077241C"/>
    <w:rsid w:val="007E26E8"/>
    <w:rsid w:val="007F14E1"/>
    <w:rsid w:val="007F2BC7"/>
    <w:rsid w:val="008007C0"/>
    <w:rsid w:val="0081122F"/>
    <w:rsid w:val="00826B2D"/>
    <w:rsid w:val="008730CC"/>
    <w:rsid w:val="008938D7"/>
    <w:rsid w:val="00895D24"/>
    <w:rsid w:val="008960AC"/>
    <w:rsid w:val="008B68F8"/>
    <w:rsid w:val="00915ABE"/>
    <w:rsid w:val="00963421"/>
    <w:rsid w:val="009B2E3E"/>
    <w:rsid w:val="009C1A7E"/>
    <w:rsid w:val="009C44F1"/>
    <w:rsid w:val="009E1C3A"/>
    <w:rsid w:val="009E6A98"/>
    <w:rsid w:val="009F5AB8"/>
    <w:rsid w:val="00A60D5C"/>
    <w:rsid w:val="00AC6C3E"/>
    <w:rsid w:val="00AD30F7"/>
    <w:rsid w:val="00AD5E2C"/>
    <w:rsid w:val="00AF427D"/>
    <w:rsid w:val="00B01094"/>
    <w:rsid w:val="00B92B9E"/>
    <w:rsid w:val="00BD1FA9"/>
    <w:rsid w:val="00C10A0C"/>
    <w:rsid w:val="00C359E5"/>
    <w:rsid w:val="00C52E4B"/>
    <w:rsid w:val="00C611E5"/>
    <w:rsid w:val="00C742C8"/>
    <w:rsid w:val="00CF196D"/>
    <w:rsid w:val="00D42F86"/>
    <w:rsid w:val="00D57EFE"/>
    <w:rsid w:val="00D9267D"/>
    <w:rsid w:val="00DB3C10"/>
    <w:rsid w:val="00DC03E3"/>
    <w:rsid w:val="00E000F3"/>
    <w:rsid w:val="00E1000E"/>
    <w:rsid w:val="00E61416"/>
    <w:rsid w:val="00EC4886"/>
    <w:rsid w:val="00F10138"/>
    <w:rsid w:val="00F33C2E"/>
    <w:rsid w:val="00F41D17"/>
    <w:rsid w:val="00F466A2"/>
    <w:rsid w:val="00F90976"/>
    <w:rsid w:val="00FB7C1B"/>
    <w:rsid w:val="00FE67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80E7A80E-2CFE-402A-944D-6D833C98C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05156"/>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table" w:customStyle="1" w:styleId="11">
    <w:name w:val="Таблица простая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auto"/>
      </w:tcPr>
    </w:tblStylePr>
    <w:tblStylePr w:type="band1Horz">
      <w:tblPr/>
      <w:tcPr>
        <w:shd w:val="clear" w:color="F2F2F2" w:themeColor="text1" w:themeTint="0D" w:fill="auto"/>
      </w:tcPr>
    </w:tblStylePr>
  </w:style>
  <w:style w:type="table" w:customStyle="1" w:styleId="21">
    <w:name w:val="Таблица простая 21"/>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41">
    <w:name w:val="Таблица простая 41"/>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51">
    <w:name w:val="Таблица простая 51"/>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11">
    <w:name w:val="Таблица-сетка 1 светлая1"/>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
    <w:name w:val="Таблица-сетка 2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31">
    <w:name w:val="Таблица-сетка 3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41">
    <w:name w:val="Таблица-сетка 41"/>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auto"/>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51">
    <w:name w:val="Таблица-сетка 5 темная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auto"/>
    </w:tblPr>
    <w:tblStylePr w:type="firstRow">
      <w:rPr>
        <w:rFonts w:ascii="Arial" w:hAnsi="Arial"/>
        <w:b/>
        <w:color w:val="FFFFFF"/>
        <w:sz w:val="22"/>
      </w:rPr>
      <w:tblPr/>
      <w:tcPr>
        <w:shd w:val="clear" w:color="000000" w:themeColor="text1" w:fill="auto"/>
      </w:tcPr>
    </w:tblStylePr>
    <w:tblStylePr w:type="lastRow">
      <w:rPr>
        <w:rFonts w:ascii="Arial" w:hAnsi="Arial"/>
        <w:b/>
        <w:color w:val="FFFFFF"/>
        <w:sz w:val="22"/>
      </w:rPr>
      <w:tblPr/>
      <w:tcPr>
        <w:tcBorders>
          <w:top w:val="single" w:sz="4" w:space="0" w:color="FFFFFF" w:themeColor="light1"/>
        </w:tcBorders>
        <w:shd w:val="clear" w:color="000000" w:themeColor="text1" w:fill="auto"/>
      </w:tcPr>
    </w:tblStylePr>
    <w:tblStylePr w:type="firstCol">
      <w:rPr>
        <w:rFonts w:ascii="Arial" w:hAnsi="Arial"/>
        <w:b/>
        <w:color w:val="FFFFFF"/>
        <w:sz w:val="22"/>
      </w:rPr>
      <w:tblPr/>
      <w:tcPr>
        <w:shd w:val="clear" w:color="000000" w:themeColor="text1" w:fill="auto"/>
      </w:tcPr>
    </w:tblStylePr>
    <w:tblStylePr w:type="lastCol">
      <w:rPr>
        <w:rFonts w:ascii="Arial" w:hAnsi="Arial"/>
        <w:b/>
        <w:color w:val="FFFFFF"/>
        <w:sz w:val="22"/>
      </w:rPr>
      <w:tblPr/>
      <w:tcPr>
        <w:shd w:val="clear" w:color="000000" w:themeColor="text1" w:fill="auto"/>
      </w:tcPr>
    </w:tblStylePr>
    <w:tblStylePr w:type="band1Vert">
      <w:tblPr/>
      <w:tcPr>
        <w:shd w:val="clear" w:color="8A8A8A" w:themeColor="text1" w:themeTint="75" w:fill="auto"/>
      </w:tcPr>
    </w:tblStylePr>
    <w:tblStylePr w:type="band1Horz">
      <w:tblPr/>
      <w:tcPr>
        <w:shd w:val="clear" w:color="8A8A8A" w:themeColor="text1" w:themeTint="75" w:fill="auto"/>
      </w:tcPr>
    </w:tblStylePr>
  </w:style>
  <w:style w:type="table" w:customStyle="1" w:styleId="-61">
    <w:name w:val="Таблица-сетка 6 цветная1"/>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auto"/>
      </w:tcPr>
    </w:tblStylePr>
    <w:tblStylePr w:type="band1Horz">
      <w:rPr>
        <w:rFonts w:ascii="Arial" w:hAnsi="Arial"/>
        <w:color w:val="7F7F7F" w:themeColor="text1" w:themeTint="80" w:themeShade="95"/>
        <w:sz w:val="22"/>
      </w:rPr>
      <w:tblPr/>
      <w:tcPr>
        <w:shd w:val="clear" w:color="CBCBCB" w:themeColor="text1" w:themeTint="34" w:fill="auto"/>
      </w:tcPr>
    </w:tblStylePr>
    <w:tblStylePr w:type="band2Horz">
      <w:rPr>
        <w:rFonts w:ascii="Arial" w:hAnsi="Arial"/>
        <w:color w:val="7F7F7F" w:themeColor="text1" w:themeTint="80" w:themeShade="95"/>
        <w:sz w:val="22"/>
      </w:rPr>
    </w:tblStylePr>
  </w:style>
  <w:style w:type="table" w:customStyle="1" w:styleId="-71">
    <w:name w:val="Таблица-сетка 7 цветная1"/>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auto"/>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auto"/>
      </w:tcPr>
    </w:tblStylePr>
    <w:tblStylePr w:type="band1Horz">
      <w:rPr>
        <w:rFonts w:ascii="Arial" w:hAnsi="Arial"/>
        <w:color w:val="7F7F7F" w:themeColor="text1" w:themeTint="80" w:themeShade="95"/>
        <w:sz w:val="22"/>
      </w:rPr>
      <w:tblPr/>
      <w:tcPr>
        <w:shd w:val="clear" w:color="F2F2F2" w:themeColor="text1" w:themeTint="0D" w:fill="auto"/>
      </w:tcPr>
    </w:tblStylePr>
    <w:tblStylePr w:type="band2Horz">
      <w:rPr>
        <w:rFonts w:ascii="Arial" w:hAnsi="Arial"/>
        <w:color w:val="7F7F7F" w:themeColor="text1" w:themeTint="80" w:themeShade="95"/>
        <w:sz w:val="22"/>
      </w:rPr>
    </w:tblStylePr>
  </w:style>
  <w:style w:type="table" w:customStyle="1" w:styleId="-110">
    <w:name w:val="Список-таблица 1 светлая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auto"/>
      </w:tcPr>
    </w:tblStylePr>
    <w:tblStylePr w:type="band1Horz">
      <w:tblPr/>
      <w:tcPr>
        <w:shd w:val="clear" w:color="BFBFBF" w:themeColor="text1" w:themeTint="40" w:fill="auto"/>
      </w:tcPr>
    </w:tblStylePr>
  </w:style>
  <w:style w:type="table" w:customStyle="1" w:styleId="-210">
    <w:name w:val="Список-таблица 21"/>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310">
    <w:name w:val="Список-таблица 3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0">
    <w:name w:val="Список-таблица 4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510">
    <w:name w:val="Список-таблица 5 темная1"/>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auto"/>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auto"/>
      </w:tcPr>
    </w:tblStylePr>
    <w:tblStylePr w:type="band2Horz">
      <w:tblPr/>
      <w:tcPr>
        <w:tcBorders>
          <w:top w:val="single" w:sz="4" w:space="0" w:color="FFFFFF" w:themeColor="light1"/>
          <w:bottom w:val="single" w:sz="4" w:space="0" w:color="FFFFFF" w:themeColor="light1"/>
        </w:tcBorders>
        <w:shd w:val="clear" w:color="7F7F7F" w:themeColor="text1" w:themeTint="80" w:fill="auto"/>
      </w:tcPr>
    </w:tblStylePr>
  </w:style>
  <w:style w:type="table" w:customStyle="1" w:styleId="-610">
    <w:name w:val="Список-таблица 6 цветная1"/>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auto"/>
      </w:tcPr>
    </w:tblStylePr>
    <w:tblStylePr w:type="band1Horz">
      <w:rPr>
        <w:rFonts w:ascii="Arial" w:hAnsi="Arial"/>
        <w:color w:val="000000" w:themeColor="text1"/>
        <w:sz w:val="22"/>
      </w:rPr>
      <w:tblPr/>
      <w:tcPr>
        <w:shd w:val="clear" w:color="BFBFBF" w:themeColor="text1" w:themeTint="40" w:fill="auto"/>
      </w:tcPr>
    </w:tblStylePr>
    <w:tblStylePr w:type="band2Horz">
      <w:rPr>
        <w:rFonts w:ascii="Arial" w:hAnsi="Arial"/>
        <w:color w:val="000000" w:themeColor="text1"/>
        <w:sz w:val="22"/>
      </w:rPr>
    </w:tblStylePr>
  </w:style>
  <w:style w:type="table" w:customStyle="1" w:styleId="-710">
    <w:name w:val="Список-таблица 7 цветная1"/>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auto"/>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auto"/>
      </w:tcPr>
    </w:tblStylePr>
    <w:tblStylePr w:type="band1Horz">
      <w:rPr>
        <w:rFonts w:ascii="Arial" w:hAnsi="Arial"/>
        <w:color w:val="7F7F7F" w:themeColor="text1" w:themeTint="80" w:themeShade="95"/>
        <w:sz w:val="22"/>
      </w:rPr>
      <w:tblPr/>
      <w:tcPr>
        <w:shd w:val="clear" w:color="BFBFBF" w:themeColor="text1" w:themeTint="40" w:fill="auto"/>
      </w:tcPr>
    </w:tblStylePr>
    <w:tblStylePr w:type="band2Horz">
      <w:rPr>
        <w:rFonts w:ascii="Arial" w:hAnsi="Arial"/>
        <w:color w:val="7F7F7F" w:themeColor="text1" w:themeTint="80" w:themeShade="95"/>
        <w:sz w:val="22"/>
      </w:rPr>
    </w:tblStylePr>
  </w:style>
  <w:style w:type="character" w:customStyle="1" w:styleId="FootnoteTextChar">
    <w:name w:val="Footnote Text Char"/>
    <w:uiPriority w:val="99"/>
    <w:rPr>
      <w:sz w:val="18"/>
    </w:rPr>
  </w:style>
  <w:style w:type="paragraph" w:styleId="a3">
    <w:name w:val="endnote text"/>
    <w:basedOn w:val="a"/>
    <w:link w:val="a4"/>
    <w:uiPriority w:val="99"/>
    <w:semiHidden/>
    <w:unhideWhenUsed/>
    <w:rPr>
      <w:sz w:val="20"/>
    </w:rPr>
  </w:style>
  <w:style w:type="character" w:customStyle="1" w:styleId="a4">
    <w:name w:val="Текст концевой сноски Знак"/>
    <w:link w:val="a3"/>
    <w:uiPriority w:val="99"/>
    <w:rPr>
      <w:sz w:val="20"/>
    </w:rPr>
  </w:style>
  <w:style w:type="character" w:styleId="a5">
    <w:name w:val="endnote reference"/>
    <w:basedOn w:val="a0"/>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uiPriority w:val="34"/>
    <w:qFormat/>
    <w:pPr>
      <w:pBdr>
        <w:top w:val="none" w:sz="4" w:space="0" w:color="000000"/>
        <w:left w:val="none" w:sz="4" w:space="0" w:color="000000"/>
        <w:bottom w:val="none" w:sz="4" w:space="0" w:color="000000"/>
        <w:right w:val="none" w:sz="4" w:space="0" w:color="000000"/>
        <w:between w:val="none" w:sz="4" w:space="0" w:color="000000"/>
      </w:pBdr>
      <w:ind w:left="720"/>
      <w:contextualSpacing/>
    </w:pPr>
    <w:rPr>
      <w:sz w:val="22"/>
      <w:szCs w:val="22"/>
      <w:lang w:eastAsia="en-US" w:bidi="en-US"/>
    </w:rPr>
  </w:style>
  <w:style w:type="paragraph" w:styleId="a8">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9">
    <w:name w:val="Title"/>
    <w:link w:val="aa"/>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a">
    <w:name w:val="Заголовок Знак"/>
    <w:link w:val="a9"/>
    <w:uiPriority w:val="10"/>
    <w:rPr>
      <w:sz w:val="48"/>
      <w:szCs w:val="48"/>
      <w:lang w:bidi="ar-SA"/>
    </w:rPr>
  </w:style>
  <w:style w:type="paragraph" w:styleId="ab">
    <w:name w:val="Subtitle"/>
    <w:link w:val="ac"/>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2">
    <w:name w:val="Quote"/>
    <w:link w:val="23"/>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3">
    <w:name w:val="Цитата 2 Знак"/>
    <w:link w:val="22"/>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0">
    <w:name w:val="Таблица простая 1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0">
    <w:name w:val="Таблица простая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0">
    <w:name w:val="Таблица простая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0">
    <w:name w:val="Таблица простая 5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1">
    <w:name w:val="Таблица-сетк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1">
    <w:name w:val="Таблица-сетк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1">
    <w:name w:val="Таблица-сетк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1">
    <w:name w:val="Таблица-сетка 4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1">
    <w:name w:val="Таблица-сетк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1">
    <w:name w:val="Таблица-сетк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1">
    <w:name w:val="Таблица-сетк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2">
    <w:name w:val="Список-таблиц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2">
    <w:name w:val="Список-таблиц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2">
    <w:name w:val="Список-таблиц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2">
    <w:name w:val="Список-таблица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2">
    <w:name w:val="Список-таблиц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2">
    <w:name w:val="Список-таблиц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2">
    <w:name w:val="Список-таблиц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Pr>
      <w:color w:val="0000FF"/>
      <w:u w:val="single"/>
    </w:rPr>
  </w:style>
  <w:style w:type="paragraph" w:styleId="af5">
    <w:name w:val="footnote text"/>
    <w:link w:val="af6"/>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6">
    <w:name w:val="Текст сноски Знак"/>
    <w:link w:val="af5"/>
    <w:uiPriority w:val="99"/>
    <w:semiHidden/>
    <w:rPr>
      <w:sz w:val="18"/>
      <w:lang w:bidi="ar-SA"/>
    </w:rPr>
  </w:style>
  <w:style w:type="character" w:styleId="af7">
    <w:name w:val="footnote reference"/>
    <w:uiPriority w:val="99"/>
    <w:unhideWhenUsed/>
    <w:rPr>
      <w:vertAlign w:val="superscript"/>
    </w:rPr>
  </w:style>
  <w:style w:type="paragraph" w:styleId="12">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4">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2">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2">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2">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8">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9">
    <w:name w:val="Body Text"/>
    <w:basedOn w:val="a"/>
    <w:next w:val="a"/>
    <w:pPr>
      <w:jc w:val="both"/>
    </w:pPr>
  </w:style>
  <w:style w:type="character" w:styleId="afa">
    <w:name w:val="page number"/>
    <w:basedOn w:val="a0"/>
  </w:style>
  <w:style w:type="paragraph" w:styleId="afb">
    <w:name w:val="caption"/>
    <w:basedOn w:val="a"/>
    <w:next w:val="a"/>
    <w:pPr>
      <w:jc w:val="center"/>
    </w:pPr>
    <w:rPr>
      <w:b/>
      <w:sz w:val="28"/>
    </w:rPr>
  </w:style>
  <w:style w:type="paragraph" w:styleId="25">
    <w:name w:val="Body Text 2"/>
    <w:basedOn w:val="a"/>
    <w:pPr>
      <w:spacing w:before="120"/>
      <w:ind w:right="5102"/>
      <w:jc w:val="center"/>
    </w:pPr>
  </w:style>
  <w:style w:type="paragraph" w:customStyle="1" w:styleId="afc">
    <w:name w:val="Обращение"/>
    <w:basedOn w:val="a"/>
    <w:next w:val="a"/>
    <w:pPr>
      <w:spacing w:before="240" w:after="120"/>
      <w:jc w:val="center"/>
    </w:pPr>
    <w:rPr>
      <w:b/>
    </w:rPr>
  </w:style>
  <w:style w:type="paragraph" w:customStyle="1" w:styleId="afd">
    <w:name w:val="Адресные реквизиты"/>
    <w:basedOn w:val="af9"/>
    <w:next w:val="af9"/>
    <w:pPr>
      <w:jc w:val="left"/>
    </w:pPr>
    <w:rPr>
      <w:sz w:val="16"/>
    </w:rPr>
  </w:style>
  <w:style w:type="paragraph" w:customStyle="1" w:styleId="afe">
    <w:name w:val="Адресат"/>
    <w:basedOn w:val="a"/>
    <w:pPr>
      <w:spacing w:before="120"/>
    </w:pPr>
    <w:rPr>
      <w:b/>
    </w:rPr>
  </w:style>
  <w:style w:type="paragraph" w:styleId="33">
    <w:name w:val="Body Text 3"/>
    <w:basedOn w:val="a"/>
    <w:pPr>
      <w:tabs>
        <w:tab w:val="left" w:pos="7371"/>
      </w:tabs>
      <w:spacing w:before="120"/>
    </w:pPr>
    <w:rPr>
      <w:sz w:val="28"/>
    </w:rPr>
  </w:style>
  <w:style w:type="paragraph" w:styleId="aff">
    <w:name w:val="Balloon Text"/>
    <w:basedOn w:val="a"/>
    <w:link w:val="aff0"/>
    <w:uiPriority w:val="99"/>
    <w:semiHidden/>
    <w:unhideWhenUsed/>
    <w:rPr>
      <w:rFonts w:ascii="Tahoma" w:hAnsi="Tahoma"/>
      <w:sz w:val="16"/>
      <w:szCs w:val="16"/>
      <w:lang w:bidi="ar-SA"/>
    </w:rPr>
  </w:style>
  <w:style w:type="character" w:customStyle="1" w:styleId="aff0">
    <w:name w:val="Текст выноски Знак"/>
    <w:link w:val="aff"/>
    <w:uiPriority w:val="99"/>
    <w:semiHidden/>
    <w:rPr>
      <w:rFonts w:ascii="Tahoma" w:hAnsi="Tahoma" w:cs="Tahoma"/>
      <w:sz w:val="16"/>
      <w:szCs w:val="16"/>
    </w:rPr>
  </w:style>
  <w:style w:type="paragraph" w:customStyle="1" w:styleId="ConsPlusNormal">
    <w:name w:val="ConsPlusNormal"/>
    <w:link w:val="ConsPlusNormal0"/>
    <w:pPr>
      <w:widowControl w:val="0"/>
    </w:pPr>
    <w:rPr>
      <w:rFonts w:ascii="Calibri" w:hAnsi="Calibri" w:cs="Calibri"/>
      <w:sz w:val="22"/>
    </w:rPr>
  </w:style>
  <w:style w:type="paragraph" w:styleId="aff1">
    <w:name w:val="Body Text Indent"/>
    <w:basedOn w:val="a"/>
    <w:link w:val="aff2"/>
    <w:uiPriority w:val="99"/>
    <w:semiHidden/>
    <w:unhideWhenUsed/>
    <w:pPr>
      <w:spacing w:after="120"/>
      <w:ind w:left="283"/>
    </w:pPr>
  </w:style>
  <w:style w:type="character" w:customStyle="1" w:styleId="aff2">
    <w:name w:val="Основной текст с отступом Знак"/>
    <w:link w:val="aff1"/>
    <w:uiPriority w:val="99"/>
    <w:semiHidden/>
    <w:rPr>
      <w:sz w:val="22"/>
      <w:szCs w:val="22"/>
      <w:lang w:eastAsia="en-US" w:bidi="en-US"/>
    </w:rPr>
  </w:style>
  <w:style w:type="character" w:customStyle="1" w:styleId="ConsPlusNormal0">
    <w:name w:val="ConsPlusNormal Знак"/>
    <w:link w:val="ConsPlusNormal"/>
    <w:locked/>
    <w:rsid w:val="00E1000E"/>
    <w:rPr>
      <w:rFonts w:ascii="Calibri" w:hAnsi="Calibri" w:cs="Calibri"/>
      <w:sz w:val="22"/>
    </w:rPr>
  </w:style>
  <w:style w:type="paragraph" w:customStyle="1" w:styleId="ConsPlusTitle">
    <w:name w:val="ConsPlusTitle"/>
    <w:uiPriority w:val="99"/>
    <w:rsid w:val="0050510D"/>
    <w:pPr>
      <w:widowControl w:val="0"/>
      <w:autoSpaceDE w:val="0"/>
      <w:autoSpaceDN w:val="0"/>
      <w:adjustRightInd w:val="0"/>
    </w:pPr>
    <w:rPr>
      <w:rFonts w:ascii="Arial" w:hAnsi="Arial" w:cs="Arial"/>
      <w:b/>
      <w:bCs/>
    </w:rPr>
  </w:style>
  <w:style w:type="character" w:styleId="aff3">
    <w:name w:val="Strong"/>
    <w:qFormat/>
    <w:rsid w:val="00E61416"/>
    <w:rPr>
      <w:b/>
      <w:bCs/>
    </w:rPr>
  </w:style>
  <w:style w:type="paragraph" w:customStyle="1" w:styleId="ConsPlusNonformat">
    <w:name w:val="ConsPlusNonformat"/>
    <w:uiPriority w:val="99"/>
    <w:rsid w:val="00E61416"/>
    <w:pPr>
      <w:widowControl w:val="0"/>
      <w:autoSpaceDE w:val="0"/>
      <w:autoSpaceDN w:val="0"/>
    </w:pPr>
    <w:rPr>
      <w:rFonts w:ascii="Courier New" w:hAnsi="Courier New" w:cs="Courier New"/>
    </w:rPr>
  </w:style>
  <w:style w:type="table" w:customStyle="1" w:styleId="13">
    <w:name w:val="Сетка таблицы1"/>
    <w:basedOn w:val="a1"/>
    <w:next w:val="af3"/>
    <w:rsid w:val="007667C9"/>
    <w:rPr>
      <w:sz w:val="22"/>
      <w:szCs w:val="22"/>
      <w:lang w:eastAsia="en-US" w:bidi="en-US"/>
    </w:rPr>
    <w:tblPr/>
  </w:style>
  <w:style w:type="character" w:customStyle="1" w:styleId="14">
    <w:name w:val="Основной текст1"/>
    <w:rsid w:val="007F14E1"/>
    <w:rPr>
      <w:spacing w:val="8"/>
      <w:sz w:val="25"/>
      <w:szCs w:val="25"/>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heritage.tomsk.gov.ru" TargetMode="External"/><Relationship Id="rId13" Type="http://schemas.openxmlformats.org/officeDocument/2006/relationships/hyperlink" Target="consultantplus://offline/ref=18621B864A4D3C9AB4F97CB249274966E2F2AD0047ADB72A15DA81F8D3D2J7F" TargetMode="External"/><Relationship Id="rId18" Type="http://schemas.openxmlformats.org/officeDocument/2006/relationships/hyperlink" Target="consultantplus://offline/ref=2C3CEB334702F42F14457E790765765F1228DB3E0D5E2A8BD352D52F7E3B55742B77D748C571753A2C484FA52988D8FC7B881A6405FD77D4w7CBK"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consultantplus://offline/ref=BA8BD24E8BA9BD28499C783C7BBCE86C5C01D33BBBD30E7E7C5C1EE149E2F1732F395905B684207473989F7F6C2539253DE70E2090i8W0H" TargetMode="External"/><Relationship Id="rId7" Type="http://schemas.openxmlformats.org/officeDocument/2006/relationships/endnotes" Target="endnotes.xml"/><Relationship Id="rId12" Type="http://schemas.openxmlformats.org/officeDocument/2006/relationships/hyperlink" Target="consultantplus://offline/ref=938B46B08337732C1D072557F9F86D162F5E4DC12645D2E7FA8183CC2BA32079D2AB4C5ED84B5C0AD1o2E" TargetMode="External"/><Relationship Id="rId17" Type="http://schemas.openxmlformats.org/officeDocument/2006/relationships/hyperlink" Target="consultantplus://offline/ref=938B46B08337732C1D072557F9F86D162F5E4FC02C44D2E7FA8183CC2BDAo3E"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938B46B08337732C1D072557F9F86D162F5E4FC02C42D2E7FA8183CC2BDAo3E" TargetMode="External"/><Relationship Id="rId20" Type="http://schemas.openxmlformats.org/officeDocument/2006/relationships/hyperlink" Target="consultantplus://offline/ref=87BD3FEA36AB8E1120ED0644DEAC051D715D39F0720FF2C908F35BEA54A2D30E1373ACA8F2BB8D0363q4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38B46B08337732C1D072557F9F86D162F5F43C62248D2E7FA8183CC2BA32079D2AB4C5ED84B5E05D1o0E"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consultantplus://offline/ref=938B46B08337732C1D072557F9F86D162F5842C92442D2E7FA8183CC2BDAo3E" TargetMode="External"/><Relationship Id="rId23" Type="http://schemas.openxmlformats.org/officeDocument/2006/relationships/header" Target="header2.xml"/><Relationship Id="rId10" Type="http://schemas.openxmlformats.org/officeDocument/2006/relationships/hyperlink" Target="consultantplus://offline/ref=18621B864A4D3C9AB4F97CB249274966E1FEA30248FCE028448F8FDFJDF" TargetMode="External"/><Relationship Id="rId19" Type="http://schemas.openxmlformats.org/officeDocument/2006/relationships/hyperlink" Target="consultantplus://offline/ref=2C3CEB334702F42F14457E790765765F1228DB3E0D5E2A8BD352D52F7E3B55742B77D748C571753B27484FA52988D8FC7B881A6405FD77D4w7CBK" TargetMode="External"/><Relationship Id="rId4" Type="http://schemas.openxmlformats.org/officeDocument/2006/relationships/settings" Target="settings.xml"/><Relationship Id="rId9" Type="http://schemas.openxmlformats.org/officeDocument/2006/relationships/hyperlink" Target="consultantplus://offline/ref=D3FE7DC9EE8D04A7FD48561F7792F5EF29C2E56F999FA03FCC86646A23A90E0E6F449B78B90F3C314C65996BE0y7P7H" TargetMode="External"/><Relationship Id="rId14" Type="http://schemas.openxmlformats.org/officeDocument/2006/relationships/hyperlink" Target="consultantplus://offline/ref=77051E5A41015BC06926F6FBE9C89ACD659E93F4A09AE9C8F28C0D2146s5SFK" TargetMode="External"/><Relationship Id="rId22"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5144</Words>
  <Characters>29322</Characters>
  <Application>Microsoft Office Word</Application>
  <DocSecurity>4</DocSecurity>
  <Lines>244</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ila</dc:creator>
  <cp:lastModifiedBy>Матвеева Юлия Сергеевна</cp:lastModifiedBy>
  <cp:revision>2</cp:revision>
  <cp:lastPrinted>2024-07-19T04:15:00Z</cp:lastPrinted>
  <dcterms:created xsi:type="dcterms:W3CDTF">2024-08-12T05:16:00Z</dcterms:created>
  <dcterms:modified xsi:type="dcterms:W3CDTF">2024-08-12T05:16:00Z</dcterms:modified>
</cp:coreProperties>
</file>