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03796">
        <w:tc>
          <w:tcPr>
            <w:tcW w:w="1701" w:type="dxa"/>
            <w:tcBorders>
              <w:bottom w:val="nil"/>
            </w:tcBorders>
          </w:tcPr>
          <w:p w:rsidR="00887922" w:rsidRPr="00380B85" w:rsidRDefault="008336C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17.12.2024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887922" w:rsidRPr="00380B85" w:rsidRDefault="0088792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887922" w:rsidRPr="00380B85" w:rsidRDefault="008336C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380B8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80B8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0084/01-07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6B5F5D" w:rsidRPr="00A9166A" w:rsidRDefault="006B5F5D" w:rsidP="00A9166A">
      <w:pPr>
        <w:pStyle w:val="ConsPlusNormal"/>
        <w:rPr>
          <w:rFonts w:ascii="PT Astra Serif" w:hAnsi="PT Astra Serif" w:cs="Times New Roman"/>
          <w:sz w:val="48"/>
          <w:szCs w:val="48"/>
        </w:rPr>
      </w:pPr>
    </w:p>
    <w:p w:rsidR="00FF22DD" w:rsidRDefault="008336C7" w:rsidP="00FF22D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б утверждении границ территории объекта археологического наследия федерального значения «Козюлинское поселение </w:t>
      </w:r>
      <w:r>
        <w:rPr>
          <w:rFonts w:ascii="PT Astra Serif" w:hAnsi="PT Astra Serif"/>
          <w:sz w:val="26"/>
          <w:szCs w:val="26"/>
          <w:lang w:val="en-US"/>
        </w:rPr>
        <w:t>II</w:t>
      </w:r>
      <w:r>
        <w:rPr>
          <w:rFonts w:ascii="PT Astra Serif" w:hAnsi="PT Astra Serif"/>
          <w:sz w:val="26"/>
          <w:szCs w:val="26"/>
        </w:rPr>
        <w:t>»</w:t>
      </w:r>
    </w:p>
    <w:p w:rsidR="00751376" w:rsidRPr="006B5F5D" w:rsidRDefault="00751376" w:rsidP="00A9166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F22DD" w:rsidRDefault="008336C7" w:rsidP="00FF22D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</w:t>
      </w:r>
      <w:r>
        <w:rPr>
          <w:rFonts w:ascii="PT Astra Serif" w:hAnsi="PT Astra Serif"/>
          <w:sz w:val="26"/>
          <w:szCs w:val="26"/>
        </w:rPr>
        <w:t>5.06.</w:t>
      </w:r>
      <w:r w:rsidRPr="004B067F">
        <w:rPr>
          <w:rFonts w:ascii="PT Astra Serif" w:hAnsi="PT Astra Serif"/>
          <w:sz w:val="26"/>
          <w:szCs w:val="26"/>
        </w:rPr>
        <w:t xml:space="preserve">2002 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в</w:t>
      </w:r>
      <w:r w:rsidRPr="00081FCE">
        <w:rPr>
          <w:rFonts w:ascii="PT Astra Serif" w:hAnsi="PT Astra Serif"/>
          <w:sz w:val="26"/>
          <w:szCs w:val="26"/>
        </w:rPr>
        <w:t xml:space="preserve"> связи с поступившим заявлением об изменении учетных данных </w:t>
      </w:r>
      <w:r>
        <w:rPr>
          <w:rFonts w:ascii="PT Astra Serif" w:hAnsi="PT Astra Serif"/>
          <w:sz w:val="26"/>
          <w:szCs w:val="26"/>
        </w:rPr>
        <w:t>объекта</w:t>
      </w:r>
      <w:r w:rsidRPr="00081FCE">
        <w:rPr>
          <w:rFonts w:ascii="PT Astra Serif" w:hAnsi="PT Astra Serif"/>
          <w:sz w:val="26"/>
          <w:szCs w:val="26"/>
        </w:rPr>
        <w:t xml:space="preserve"> археологического наследия </w:t>
      </w:r>
      <w:r>
        <w:rPr>
          <w:rFonts w:ascii="PT Astra Serif" w:hAnsi="PT Astra Serif"/>
          <w:sz w:val="26"/>
          <w:szCs w:val="26"/>
        </w:rPr>
        <w:t xml:space="preserve">федерального значения </w:t>
      </w:r>
      <w:r w:rsidRPr="00081FCE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 xml:space="preserve">Козюлинское поселение </w:t>
      </w:r>
      <w:r>
        <w:rPr>
          <w:rFonts w:ascii="PT Astra Serif" w:hAnsi="PT Astra Serif"/>
          <w:sz w:val="26"/>
          <w:szCs w:val="26"/>
          <w:lang w:val="en-US"/>
        </w:rPr>
        <w:t>II</w:t>
      </w:r>
      <w:r>
        <w:rPr>
          <w:rFonts w:ascii="PT Astra Serif" w:hAnsi="PT Astra Serif"/>
          <w:sz w:val="26"/>
          <w:szCs w:val="26"/>
        </w:rPr>
        <w:t>»</w:t>
      </w:r>
      <w:r w:rsidRPr="00081FCE">
        <w:rPr>
          <w:rFonts w:ascii="PT Astra Serif" w:hAnsi="PT Astra Serif"/>
          <w:sz w:val="26"/>
          <w:szCs w:val="26"/>
        </w:rPr>
        <w:t xml:space="preserve"> в </w:t>
      </w:r>
      <w:r w:rsidRPr="00081FCE">
        <w:rPr>
          <w:rFonts w:ascii="PT Astra Serif" w:hAnsi="PT Astra Serif"/>
          <w:sz w:val="26"/>
          <w:szCs w:val="26"/>
        </w:rPr>
        <w:t>ходе реализации полевых археологических работ (</w:t>
      </w:r>
      <w:r>
        <w:rPr>
          <w:rFonts w:ascii="PT Astra Serif" w:hAnsi="PT Astra Serif"/>
          <w:sz w:val="26"/>
          <w:szCs w:val="26"/>
        </w:rPr>
        <w:t>археологическая разведка</w:t>
      </w:r>
      <w:r w:rsidRPr="00081FCE">
        <w:rPr>
          <w:rFonts w:ascii="PT Astra Serif" w:hAnsi="PT Astra Serif"/>
          <w:sz w:val="26"/>
          <w:szCs w:val="26"/>
        </w:rPr>
        <w:t>) на основ</w:t>
      </w:r>
      <w:r>
        <w:rPr>
          <w:rFonts w:ascii="PT Astra Serif" w:hAnsi="PT Astra Serif"/>
          <w:sz w:val="26"/>
          <w:szCs w:val="26"/>
        </w:rPr>
        <w:t>ании Открытого листа № Р018-00103-00/01120405 от 10.04.2024</w:t>
      </w:r>
      <w:r w:rsidRPr="00081FCE">
        <w:rPr>
          <w:rFonts w:ascii="PT Astra Serif" w:hAnsi="PT Astra Serif"/>
          <w:sz w:val="26"/>
          <w:szCs w:val="26"/>
        </w:rPr>
        <w:t>, в</w:t>
      </w:r>
      <w:r>
        <w:rPr>
          <w:rFonts w:ascii="PT Astra Serif" w:hAnsi="PT Astra Serif"/>
          <w:sz w:val="26"/>
          <w:szCs w:val="26"/>
        </w:rPr>
        <w:t>ыданного на имя Д.Ю. Рыбакова</w:t>
      </w:r>
      <w:r w:rsidRPr="00081FCE">
        <w:rPr>
          <w:rFonts w:ascii="PT Astra Serif" w:hAnsi="PT Astra Serif"/>
          <w:sz w:val="26"/>
          <w:szCs w:val="26"/>
        </w:rPr>
        <w:t>,</w:t>
      </w:r>
    </w:p>
    <w:p w:rsidR="00FF22DD" w:rsidRPr="00081FCE" w:rsidRDefault="008336C7" w:rsidP="00FF22D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ПРИКАЗЫВАЮ:</w:t>
      </w:r>
    </w:p>
    <w:p w:rsidR="00FF22DD" w:rsidRDefault="008336C7" w:rsidP="00FF22DD">
      <w:pPr>
        <w:pStyle w:val="ConsPlusNormal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Утвердить границы территории объекта археологического наследия федерал</w:t>
      </w:r>
      <w:r>
        <w:rPr>
          <w:rFonts w:ascii="PT Astra Serif" w:hAnsi="PT Astra Serif"/>
          <w:sz w:val="26"/>
          <w:szCs w:val="26"/>
        </w:rPr>
        <w:t xml:space="preserve">ьного значения «Козюлинское поселение </w:t>
      </w:r>
      <w:r>
        <w:rPr>
          <w:rFonts w:ascii="PT Astra Serif" w:hAnsi="PT Astra Serif"/>
          <w:sz w:val="26"/>
          <w:szCs w:val="26"/>
          <w:lang w:val="en-US"/>
        </w:rPr>
        <w:t>II</w:t>
      </w:r>
      <w:r>
        <w:rPr>
          <w:rFonts w:ascii="PT Astra Serif" w:hAnsi="PT Astra Serif"/>
          <w:sz w:val="26"/>
          <w:szCs w:val="26"/>
        </w:rPr>
        <w:t>», расположенного по адресу (местонахождение): Томская область, Томский район, в соответствии с приложением к настоящему приказу (не подлежит опубликованию).</w:t>
      </w:r>
    </w:p>
    <w:p w:rsidR="00FF22DD" w:rsidRDefault="008336C7" w:rsidP="00FF22DD">
      <w:pPr>
        <w:pStyle w:val="ConsPlusNormal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16671">
        <w:rPr>
          <w:rFonts w:ascii="PT Astra Serif" w:hAnsi="PT Astra Serif"/>
          <w:sz w:val="26"/>
          <w:szCs w:val="26"/>
        </w:rPr>
        <w:t>Установить особый режим использования земель в границах те</w:t>
      </w:r>
      <w:r w:rsidRPr="00F16671">
        <w:rPr>
          <w:rFonts w:ascii="PT Astra Serif" w:hAnsi="PT Astra Serif"/>
          <w:sz w:val="26"/>
          <w:szCs w:val="26"/>
        </w:rPr>
        <w:t xml:space="preserve">рритории объекта археологического наследия федерального значения «Козюлинское поселение </w:t>
      </w:r>
      <w:r w:rsidRPr="00F16671">
        <w:rPr>
          <w:rFonts w:ascii="PT Astra Serif" w:hAnsi="PT Astra Serif"/>
          <w:sz w:val="26"/>
          <w:szCs w:val="26"/>
          <w:lang w:val="en-US"/>
        </w:rPr>
        <w:t>II</w:t>
      </w:r>
      <w:r w:rsidRPr="00F16671">
        <w:rPr>
          <w:rFonts w:ascii="PT Astra Serif" w:hAnsi="PT Astra Serif"/>
          <w:sz w:val="26"/>
          <w:szCs w:val="26"/>
        </w:rPr>
        <w:t>» в соответствии со статьей 5.1 Федерального закона от 25</w:t>
      </w:r>
      <w:r>
        <w:rPr>
          <w:rFonts w:ascii="PT Astra Serif" w:hAnsi="PT Astra Serif"/>
          <w:sz w:val="26"/>
          <w:szCs w:val="26"/>
        </w:rPr>
        <w:t>.06.</w:t>
      </w:r>
      <w:r w:rsidRPr="00F16671">
        <w:rPr>
          <w:rFonts w:ascii="PT Astra Serif" w:hAnsi="PT Astra Serif"/>
          <w:sz w:val="26"/>
          <w:szCs w:val="26"/>
        </w:rPr>
        <w:t xml:space="preserve">2002 </w:t>
      </w:r>
      <w:r>
        <w:rPr>
          <w:rFonts w:ascii="PT Astra Serif" w:hAnsi="PT Astra Serif"/>
          <w:sz w:val="26"/>
          <w:szCs w:val="26"/>
        </w:rPr>
        <w:t>№ 73-ФЗ «Об </w:t>
      </w:r>
      <w:r w:rsidRPr="00F16671">
        <w:rPr>
          <w:rFonts w:ascii="PT Astra Serif" w:hAnsi="PT Astra Serif"/>
          <w:sz w:val="26"/>
          <w:szCs w:val="26"/>
        </w:rPr>
        <w:t>объектах культурного наследия (памятниках истории и культуры) народов Российской Федерац</w:t>
      </w:r>
      <w:r w:rsidRPr="00F16671">
        <w:rPr>
          <w:rFonts w:ascii="PT Astra Serif" w:hAnsi="PT Astra Serif"/>
          <w:sz w:val="26"/>
          <w:szCs w:val="26"/>
        </w:rPr>
        <w:t>ии».</w:t>
      </w:r>
    </w:p>
    <w:p w:rsidR="00FF22DD" w:rsidRDefault="008336C7" w:rsidP="00FF22DD">
      <w:pPr>
        <w:pStyle w:val="ConsPlusNormal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Направить копию настоящего приказа в Департамент по культуре Томской области в целях признания приложения № 2 к приказу Департамента по культуре и туризму Томской области от 01.10.2013 № 444/01-09 утратившим силу.</w:t>
      </w:r>
    </w:p>
    <w:p w:rsidR="00FF22DD" w:rsidRPr="00F16671" w:rsidRDefault="008336C7" w:rsidP="00FF22DD">
      <w:pPr>
        <w:pStyle w:val="ConsPlusNormal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16671">
        <w:rPr>
          <w:rFonts w:ascii="PT Astra Serif" w:hAnsi="PT Astra Serif"/>
          <w:sz w:val="26"/>
          <w:szCs w:val="26"/>
        </w:rPr>
        <w:t>Контроль за исполнением настоящего пр</w:t>
      </w:r>
      <w:r w:rsidRPr="00F16671">
        <w:rPr>
          <w:rFonts w:ascii="PT Astra Serif" w:hAnsi="PT Astra Serif"/>
          <w:sz w:val="26"/>
          <w:szCs w:val="26"/>
        </w:rPr>
        <w:t>иказа возложить на председателя Комитета по охране объектов культурного наследия Томской области.</w:t>
      </w: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0491E" w:rsidRPr="00AA5E68" w:rsidRDefault="00B0491E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703796" w:rsidTr="00506ACA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87922" w:rsidRPr="00AA5E68" w:rsidRDefault="008336C7" w:rsidP="00506ACA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87922" w:rsidRPr="00AA5E68" w:rsidRDefault="008336C7" w:rsidP="00506ACA">
            <w:pPr>
              <w:tabs>
                <w:tab w:val="left" w:pos="7088"/>
              </w:tabs>
              <w:ind w:hanging="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87922" w:rsidRPr="00AA5E68" w:rsidRDefault="008336C7" w:rsidP="00506ACA">
            <w:pPr>
              <w:tabs>
                <w:tab w:val="left" w:pos="7088"/>
              </w:tabs>
              <w:ind w:hanging="105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 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Е.В.</w:t>
            </w:r>
            <w:r w:rsidR="001D77A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887922" w:rsidRDefault="0088792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7922" w:rsidRDefault="0088792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67E4" w:rsidRDefault="005967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5967E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380B85" w:rsidRPr="00287049" w:rsidRDefault="008336C7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80B85" w:rsidRPr="00287049" w:rsidRDefault="008336C7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380B85" w:rsidRDefault="008336C7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17.12.2024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0084/01-07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5043D" w:rsidRPr="00287049" w:rsidRDefault="00F5043D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A25291" w:rsidRDefault="00A25291" w:rsidP="00A252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 w:right="-142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p w:rsidR="006B5F5D" w:rsidRPr="00FF22DD" w:rsidRDefault="008336C7" w:rsidP="00FF22DD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right="-142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FF22DD">
        <w:rPr>
          <w:rFonts w:ascii="PT Astra Serif" w:eastAsia="Calibri" w:hAnsi="PT Astra Serif"/>
          <w:sz w:val="26"/>
          <w:szCs w:val="26"/>
          <w:lang w:bidi="ar-SA"/>
        </w:rPr>
        <w:t xml:space="preserve">Схема </w:t>
      </w:r>
      <w:r w:rsidR="00FF22DD" w:rsidRPr="00FF22DD">
        <w:rPr>
          <w:rFonts w:ascii="PT Astra Serif" w:hAnsi="PT Astra Serif"/>
          <w:sz w:val="26"/>
          <w:szCs w:val="26"/>
        </w:rPr>
        <w:t>границ территории объекта археологического наследия федерального значения «Козюлинское поселение II»</w:t>
      </w:r>
    </w:p>
    <w:p w:rsidR="00D41FD0" w:rsidRPr="00D41FD0" w:rsidRDefault="00D41FD0" w:rsidP="00D41F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 w:right="-142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703796" w:rsidTr="006B5F5D">
        <w:trPr>
          <w:trHeight w:val="3933"/>
          <w:jc w:val="center"/>
        </w:trPr>
        <w:tc>
          <w:tcPr>
            <w:tcW w:w="6478" w:type="dxa"/>
            <w:vAlign w:val="center"/>
          </w:tcPr>
          <w:p w:rsidR="006B5F5D" w:rsidRPr="006B5F5D" w:rsidRDefault="008336C7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B5F5D" w:rsidRPr="006B5F5D" w:rsidRDefault="008336C7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B5F5D" w:rsidRPr="006B5F5D" w:rsidRDefault="008336C7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B5F5D" w:rsidRPr="006B5F5D" w:rsidRDefault="008336C7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6"/>
          <w:szCs w:val="26"/>
          <w:lang w:eastAsia="ru-RU" w:bidi="ar-SA"/>
        </w:rPr>
      </w:pPr>
    </w:p>
    <w:p w:rsidR="00FF22DD" w:rsidRDefault="008336C7" w:rsidP="00FF22DD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jc w:val="center"/>
        <w:rPr>
          <w:rFonts w:ascii="PT Astra Serif" w:hAnsi="PT Astra Serif"/>
          <w:sz w:val="26"/>
          <w:szCs w:val="26"/>
        </w:rPr>
      </w:pPr>
      <w:r w:rsidRPr="00FF22DD">
        <w:rPr>
          <w:rFonts w:ascii="PT Astra Serif" w:eastAsia="Calibri" w:hAnsi="PT Astra Serif"/>
          <w:sz w:val="26"/>
          <w:szCs w:val="26"/>
          <w:lang w:bidi="ar-SA"/>
        </w:rPr>
        <w:t xml:space="preserve">Перечень </w:t>
      </w:r>
      <w:r w:rsidRPr="00471E23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4C1767">
        <w:rPr>
          <w:rFonts w:ascii="PT Astra Serif" w:hAnsi="PT Astra Serif"/>
          <w:sz w:val="26"/>
          <w:szCs w:val="26"/>
        </w:rPr>
        <w:t>объекта археологического наследия федерального значения</w:t>
      </w:r>
    </w:p>
    <w:p w:rsidR="00FF22DD" w:rsidRDefault="008336C7" w:rsidP="00FF22D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jc w:val="center"/>
        <w:rPr>
          <w:rFonts w:ascii="PT Astra Serif" w:hAnsi="PT Astra Serif"/>
          <w:sz w:val="26"/>
          <w:szCs w:val="26"/>
        </w:rPr>
      </w:pPr>
      <w:r w:rsidRPr="00471E23">
        <w:rPr>
          <w:rFonts w:ascii="PT Astra Serif" w:hAnsi="PT Astra Serif"/>
          <w:sz w:val="26"/>
          <w:szCs w:val="26"/>
        </w:rPr>
        <w:t>«</w:t>
      </w:r>
      <w:r w:rsidRPr="004C1767">
        <w:rPr>
          <w:rFonts w:ascii="PT Astra Serif" w:hAnsi="PT Astra Serif"/>
          <w:sz w:val="26"/>
          <w:szCs w:val="26"/>
        </w:rPr>
        <w:t>Козюлинское поселение II</w:t>
      </w:r>
      <w:r w:rsidRPr="00471E23">
        <w:rPr>
          <w:rFonts w:ascii="PT Astra Serif" w:hAnsi="PT Astra Serif"/>
          <w:sz w:val="26"/>
          <w:szCs w:val="26"/>
        </w:rPr>
        <w:t>»</w:t>
      </w:r>
    </w:p>
    <w:p w:rsidR="00D41FD0" w:rsidRPr="00FF22DD" w:rsidRDefault="00D41FD0" w:rsidP="00FF22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703796" w:rsidTr="002553D0">
        <w:trPr>
          <w:trHeight w:val="3933"/>
          <w:jc w:val="center"/>
        </w:trPr>
        <w:tc>
          <w:tcPr>
            <w:tcW w:w="6478" w:type="dxa"/>
            <w:vAlign w:val="center"/>
          </w:tcPr>
          <w:p w:rsidR="00F5043D" w:rsidRPr="006B5F5D" w:rsidRDefault="008336C7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5043D" w:rsidRPr="006B5F5D" w:rsidRDefault="008336C7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5043D" w:rsidRPr="006B5F5D" w:rsidRDefault="008336C7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5043D" w:rsidRPr="006B5F5D" w:rsidRDefault="008336C7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380B85" w:rsidRPr="006B5F5D" w:rsidRDefault="00380B85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380B85" w:rsidRPr="006B5F5D" w:rsidSect="005967E4">
      <w:pgSz w:w="11907" w:h="16840"/>
      <w:pgMar w:top="1134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336C7">
      <w:r>
        <w:separator/>
      </w:r>
    </w:p>
  </w:endnote>
  <w:endnote w:type="continuationSeparator" w:id="0">
    <w:p w:rsidR="00000000" w:rsidRDefault="00833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639" w:rsidRDefault="009A2639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639" w:rsidRDefault="009A2639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68" w:rsidRPr="00A25291" w:rsidRDefault="008336C7" w:rsidP="00AA5E6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rFonts w:ascii="PT Astra Serif" w:hAnsi="PT Astra Serif"/>
        <w:sz w:val="18"/>
        <w:szCs w:val="18"/>
        <w:lang w:eastAsia="ru-RU" w:bidi="ar-SA"/>
      </w:rPr>
    </w:pPr>
    <w:r w:rsidRPr="00A25291">
      <w:rPr>
        <w:rFonts w:ascii="PT Astra Serif" w:hAnsi="PT Astra Serif"/>
        <w:sz w:val="18"/>
        <w:szCs w:val="18"/>
        <w:lang w:eastAsia="ru-RU" w:bidi="ar-SA"/>
      </w:rPr>
      <w:t>Ю.С. Матвеева</w:t>
    </w:r>
  </w:p>
  <w:p w:rsidR="00AA5E68" w:rsidRDefault="00AA5E6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336C7">
      <w:r>
        <w:separator/>
      </w:r>
    </w:p>
  </w:footnote>
  <w:footnote w:type="continuationSeparator" w:id="0">
    <w:p w:rsidR="00000000" w:rsidRDefault="00833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639" w:rsidRDefault="009A2639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922" w:rsidRPr="009A2639" w:rsidRDefault="008336C7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9A2639">
      <w:rPr>
        <w:rFonts w:ascii="PT Astra Serif" w:hAnsi="PT Astra Serif"/>
        <w:b w:val="0"/>
        <w:sz w:val="24"/>
        <w:szCs w:val="24"/>
      </w:rPr>
      <w:fldChar w:fldCharType="begin"/>
    </w:r>
    <w:r w:rsidRPr="009A2639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9A2639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9A2639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922" w:rsidRDefault="008336C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22" w:rsidRDefault="008336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887922" w:rsidRDefault="008336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7A7A"/>
    <w:multiLevelType w:val="hybridMultilevel"/>
    <w:tmpl w:val="301E5EE2"/>
    <w:lvl w:ilvl="0" w:tplc="D8BA12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56F23E" w:tentative="1">
      <w:start w:val="1"/>
      <w:numFmt w:val="lowerLetter"/>
      <w:lvlText w:val="%2."/>
      <w:lvlJc w:val="left"/>
      <w:pPr>
        <w:ind w:left="1440" w:hanging="360"/>
      </w:pPr>
    </w:lvl>
    <w:lvl w:ilvl="2" w:tplc="E0E2F000" w:tentative="1">
      <w:start w:val="1"/>
      <w:numFmt w:val="lowerRoman"/>
      <w:lvlText w:val="%3."/>
      <w:lvlJc w:val="right"/>
      <w:pPr>
        <w:ind w:left="2160" w:hanging="180"/>
      </w:pPr>
    </w:lvl>
    <w:lvl w:ilvl="3" w:tplc="E7869BCE" w:tentative="1">
      <w:start w:val="1"/>
      <w:numFmt w:val="decimal"/>
      <w:lvlText w:val="%4."/>
      <w:lvlJc w:val="left"/>
      <w:pPr>
        <w:ind w:left="2880" w:hanging="360"/>
      </w:pPr>
    </w:lvl>
    <w:lvl w:ilvl="4" w:tplc="9BE8AF80" w:tentative="1">
      <w:start w:val="1"/>
      <w:numFmt w:val="lowerLetter"/>
      <w:lvlText w:val="%5."/>
      <w:lvlJc w:val="left"/>
      <w:pPr>
        <w:ind w:left="3600" w:hanging="360"/>
      </w:pPr>
    </w:lvl>
    <w:lvl w:ilvl="5" w:tplc="6D5E4D1C" w:tentative="1">
      <w:start w:val="1"/>
      <w:numFmt w:val="lowerRoman"/>
      <w:lvlText w:val="%6."/>
      <w:lvlJc w:val="right"/>
      <w:pPr>
        <w:ind w:left="4320" w:hanging="180"/>
      </w:pPr>
    </w:lvl>
    <w:lvl w:ilvl="6" w:tplc="9112D18A" w:tentative="1">
      <w:start w:val="1"/>
      <w:numFmt w:val="decimal"/>
      <w:lvlText w:val="%7."/>
      <w:lvlJc w:val="left"/>
      <w:pPr>
        <w:ind w:left="5040" w:hanging="360"/>
      </w:pPr>
    </w:lvl>
    <w:lvl w:ilvl="7" w:tplc="3ACCF96E" w:tentative="1">
      <w:start w:val="1"/>
      <w:numFmt w:val="lowerLetter"/>
      <w:lvlText w:val="%8."/>
      <w:lvlJc w:val="left"/>
      <w:pPr>
        <w:ind w:left="5760" w:hanging="360"/>
      </w:pPr>
    </w:lvl>
    <w:lvl w:ilvl="8" w:tplc="AE360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01BB9"/>
    <w:multiLevelType w:val="hybridMultilevel"/>
    <w:tmpl w:val="8F0664B2"/>
    <w:lvl w:ilvl="0" w:tplc="5A3C3C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809058" w:tentative="1">
      <w:start w:val="1"/>
      <w:numFmt w:val="lowerLetter"/>
      <w:lvlText w:val="%2."/>
      <w:lvlJc w:val="left"/>
      <w:pPr>
        <w:ind w:left="1440" w:hanging="360"/>
      </w:pPr>
    </w:lvl>
    <w:lvl w:ilvl="2" w:tplc="F9BEB184" w:tentative="1">
      <w:start w:val="1"/>
      <w:numFmt w:val="lowerRoman"/>
      <w:lvlText w:val="%3."/>
      <w:lvlJc w:val="right"/>
      <w:pPr>
        <w:ind w:left="2160" w:hanging="180"/>
      </w:pPr>
    </w:lvl>
    <w:lvl w:ilvl="3" w:tplc="A042ADC0" w:tentative="1">
      <w:start w:val="1"/>
      <w:numFmt w:val="decimal"/>
      <w:lvlText w:val="%4."/>
      <w:lvlJc w:val="left"/>
      <w:pPr>
        <w:ind w:left="2880" w:hanging="360"/>
      </w:pPr>
    </w:lvl>
    <w:lvl w:ilvl="4" w:tplc="39061628" w:tentative="1">
      <w:start w:val="1"/>
      <w:numFmt w:val="lowerLetter"/>
      <w:lvlText w:val="%5."/>
      <w:lvlJc w:val="left"/>
      <w:pPr>
        <w:ind w:left="3600" w:hanging="360"/>
      </w:pPr>
    </w:lvl>
    <w:lvl w:ilvl="5" w:tplc="3A6C98EC" w:tentative="1">
      <w:start w:val="1"/>
      <w:numFmt w:val="lowerRoman"/>
      <w:lvlText w:val="%6."/>
      <w:lvlJc w:val="right"/>
      <w:pPr>
        <w:ind w:left="4320" w:hanging="180"/>
      </w:pPr>
    </w:lvl>
    <w:lvl w:ilvl="6" w:tplc="41F84BF2" w:tentative="1">
      <w:start w:val="1"/>
      <w:numFmt w:val="decimal"/>
      <w:lvlText w:val="%7."/>
      <w:lvlJc w:val="left"/>
      <w:pPr>
        <w:ind w:left="5040" w:hanging="360"/>
      </w:pPr>
    </w:lvl>
    <w:lvl w:ilvl="7" w:tplc="D1449992" w:tentative="1">
      <w:start w:val="1"/>
      <w:numFmt w:val="lowerLetter"/>
      <w:lvlText w:val="%8."/>
      <w:lvlJc w:val="left"/>
      <w:pPr>
        <w:ind w:left="5760" w:hanging="360"/>
      </w:pPr>
    </w:lvl>
    <w:lvl w:ilvl="8" w:tplc="235A8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3" w15:restartNumberingAfterBreak="0">
    <w:nsid w:val="16004183"/>
    <w:multiLevelType w:val="hybridMultilevel"/>
    <w:tmpl w:val="E6AC0914"/>
    <w:lvl w:ilvl="0" w:tplc="490EF4BE">
      <w:start w:val="1"/>
      <w:numFmt w:val="decimal"/>
      <w:lvlText w:val="%1)"/>
      <w:lvlJc w:val="left"/>
      <w:pPr>
        <w:ind w:left="1800" w:hanging="360"/>
      </w:pPr>
    </w:lvl>
    <w:lvl w:ilvl="1" w:tplc="E0B41254" w:tentative="1">
      <w:start w:val="1"/>
      <w:numFmt w:val="lowerLetter"/>
      <w:lvlText w:val="%2."/>
      <w:lvlJc w:val="left"/>
      <w:pPr>
        <w:ind w:left="2520" w:hanging="360"/>
      </w:pPr>
    </w:lvl>
    <w:lvl w:ilvl="2" w:tplc="6E4003A2" w:tentative="1">
      <w:start w:val="1"/>
      <w:numFmt w:val="lowerRoman"/>
      <w:lvlText w:val="%3."/>
      <w:lvlJc w:val="right"/>
      <w:pPr>
        <w:ind w:left="3240" w:hanging="180"/>
      </w:pPr>
    </w:lvl>
    <w:lvl w:ilvl="3" w:tplc="BCAEFB80" w:tentative="1">
      <w:start w:val="1"/>
      <w:numFmt w:val="decimal"/>
      <w:lvlText w:val="%4."/>
      <w:lvlJc w:val="left"/>
      <w:pPr>
        <w:ind w:left="3960" w:hanging="360"/>
      </w:pPr>
    </w:lvl>
    <w:lvl w:ilvl="4" w:tplc="293C27B2" w:tentative="1">
      <w:start w:val="1"/>
      <w:numFmt w:val="lowerLetter"/>
      <w:lvlText w:val="%5."/>
      <w:lvlJc w:val="left"/>
      <w:pPr>
        <w:ind w:left="4680" w:hanging="360"/>
      </w:pPr>
    </w:lvl>
    <w:lvl w:ilvl="5" w:tplc="5422F866" w:tentative="1">
      <w:start w:val="1"/>
      <w:numFmt w:val="lowerRoman"/>
      <w:lvlText w:val="%6."/>
      <w:lvlJc w:val="right"/>
      <w:pPr>
        <w:ind w:left="5400" w:hanging="180"/>
      </w:pPr>
    </w:lvl>
    <w:lvl w:ilvl="6" w:tplc="24A65258" w:tentative="1">
      <w:start w:val="1"/>
      <w:numFmt w:val="decimal"/>
      <w:lvlText w:val="%7."/>
      <w:lvlJc w:val="left"/>
      <w:pPr>
        <w:ind w:left="6120" w:hanging="360"/>
      </w:pPr>
    </w:lvl>
    <w:lvl w:ilvl="7" w:tplc="838C36F6" w:tentative="1">
      <w:start w:val="1"/>
      <w:numFmt w:val="lowerLetter"/>
      <w:lvlText w:val="%8."/>
      <w:lvlJc w:val="left"/>
      <w:pPr>
        <w:ind w:left="6840" w:hanging="360"/>
      </w:pPr>
    </w:lvl>
    <w:lvl w:ilvl="8" w:tplc="D65AEAE4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506DA4"/>
    <w:multiLevelType w:val="hybridMultilevel"/>
    <w:tmpl w:val="DD387044"/>
    <w:lvl w:ilvl="0" w:tplc="74E4C7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812E3270" w:tentative="1">
      <w:start w:val="1"/>
      <w:numFmt w:val="lowerLetter"/>
      <w:lvlText w:val="%2."/>
      <w:lvlJc w:val="left"/>
      <w:pPr>
        <w:ind w:left="1647" w:hanging="360"/>
      </w:pPr>
    </w:lvl>
    <w:lvl w:ilvl="2" w:tplc="76007E20" w:tentative="1">
      <w:start w:val="1"/>
      <w:numFmt w:val="lowerRoman"/>
      <w:lvlText w:val="%3."/>
      <w:lvlJc w:val="right"/>
      <w:pPr>
        <w:ind w:left="2367" w:hanging="180"/>
      </w:pPr>
    </w:lvl>
    <w:lvl w:ilvl="3" w:tplc="FEA8F75A" w:tentative="1">
      <w:start w:val="1"/>
      <w:numFmt w:val="decimal"/>
      <w:lvlText w:val="%4."/>
      <w:lvlJc w:val="left"/>
      <w:pPr>
        <w:ind w:left="3087" w:hanging="360"/>
      </w:pPr>
    </w:lvl>
    <w:lvl w:ilvl="4" w:tplc="EADA30BE" w:tentative="1">
      <w:start w:val="1"/>
      <w:numFmt w:val="lowerLetter"/>
      <w:lvlText w:val="%5."/>
      <w:lvlJc w:val="left"/>
      <w:pPr>
        <w:ind w:left="3807" w:hanging="360"/>
      </w:pPr>
    </w:lvl>
    <w:lvl w:ilvl="5" w:tplc="6166FBE0" w:tentative="1">
      <w:start w:val="1"/>
      <w:numFmt w:val="lowerRoman"/>
      <w:lvlText w:val="%6."/>
      <w:lvlJc w:val="right"/>
      <w:pPr>
        <w:ind w:left="4527" w:hanging="180"/>
      </w:pPr>
    </w:lvl>
    <w:lvl w:ilvl="6" w:tplc="6E3C8F9E" w:tentative="1">
      <w:start w:val="1"/>
      <w:numFmt w:val="decimal"/>
      <w:lvlText w:val="%7."/>
      <w:lvlJc w:val="left"/>
      <w:pPr>
        <w:ind w:left="5247" w:hanging="360"/>
      </w:pPr>
    </w:lvl>
    <w:lvl w:ilvl="7" w:tplc="39AABED8" w:tentative="1">
      <w:start w:val="1"/>
      <w:numFmt w:val="lowerLetter"/>
      <w:lvlText w:val="%8."/>
      <w:lvlJc w:val="left"/>
      <w:pPr>
        <w:ind w:left="5967" w:hanging="360"/>
      </w:pPr>
    </w:lvl>
    <w:lvl w:ilvl="8" w:tplc="065C3AE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3BDE626F"/>
    <w:multiLevelType w:val="hybridMultilevel"/>
    <w:tmpl w:val="88580664"/>
    <w:lvl w:ilvl="0" w:tplc="57A4B4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2AB772" w:tentative="1">
      <w:start w:val="1"/>
      <w:numFmt w:val="lowerLetter"/>
      <w:lvlText w:val="%2."/>
      <w:lvlJc w:val="left"/>
      <w:pPr>
        <w:ind w:left="1440" w:hanging="360"/>
      </w:pPr>
    </w:lvl>
    <w:lvl w:ilvl="2" w:tplc="3736910A" w:tentative="1">
      <w:start w:val="1"/>
      <w:numFmt w:val="lowerRoman"/>
      <w:lvlText w:val="%3."/>
      <w:lvlJc w:val="right"/>
      <w:pPr>
        <w:ind w:left="2160" w:hanging="180"/>
      </w:pPr>
    </w:lvl>
    <w:lvl w:ilvl="3" w:tplc="9C8AC202" w:tentative="1">
      <w:start w:val="1"/>
      <w:numFmt w:val="decimal"/>
      <w:lvlText w:val="%4."/>
      <w:lvlJc w:val="left"/>
      <w:pPr>
        <w:ind w:left="2880" w:hanging="360"/>
      </w:pPr>
    </w:lvl>
    <w:lvl w:ilvl="4" w:tplc="3E547500" w:tentative="1">
      <w:start w:val="1"/>
      <w:numFmt w:val="lowerLetter"/>
      <w:lvlText w:val="%5."/>
      <w:lvlJc w:val="left"/>
      <w:pPr>
        <w:ind w:left="3600" w:hanging="360"/>
      </w:pPr>
    </w:lvl>
    <w:lvl w:ilvl="5" w:tplc="F7E4893E" w:tentative="1">
      <w:start w:val="1"/>
      <w:numFmt w:val="lowerRoman"/>
      <w:lvlText w:val="%6."/>
      <w:lvlJc w:val="right"/>
      <w:pPr>
        <w:ind w:left="4320" w:hanging="180"/>
      </w:pPr>
    </w:lvl>
    <w:lvl w:ilvl="6" w:tplc="9064C9C6" w:tentative="1">
      <w:start w:val="1"/>
      <w:numFmt w:val="decimal"/>
      <w:lvlText w:val="%7."/>
      <w:lvlJc w:val="left"/>
      <w:pPr>
        <w:ind w:left="5040" w:hanging="360"/>
      </w:pPr>
    </w:lvl>
    <w:lvl w:ilvl="7" w:tplc="459A73B0" w:tentative="1">
      <w:start w:val="1"/>
      <w:numFmt w:val="lowerLetter"/>
      <w:lvlText w:val="%8."/>
      <w:lvlJc w:val="left"/>
      <w:pPr>
        <w:ind w:left="5760" w:hanging="360"/>
      </w:pPr>
    </w:lvl>
    <w:lvl w:ilvl="8" w:tplc="8DC422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8" w15:restartNumberingAfterBreak="0">
    <w:nsid w:val="4CAF0CAD"/>
    <w:multiLevelType w:val="hybridMultilevel"/>
    <w:tmpl w:val="F8A6B0CA"/>
    <w:lvl w:ilvl="0" w:tplc="5DC4862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65AE505A" w:tentative="1">
      <w:start w:val="1"/>
      <w:numFmt w:val="lowerLetter"/>
      <w:lvlText w:val="%2."/>
      <w:lvlJc w:val="left"/>
      <w:pPr>
        <w:ind w:left="2520" w:hanging="360"/>
      </w:pPr>
    </w:lvl>
    <w:lvl w:ilvl="2" w:tplc="05A60BA8" w:tentative="1">
      <w:start w:val="1"/>
      <w:numFmt w:val="lowerRoman"/>
      <w:lvlText w:val="%3."/>
      <w:lvlJc w:val="right"/>
      <w:pPr>
        <w:ind w:left="3240" w:hanging="180"/>
      </w:pPr>
    </w:lvl>
    <w:lvl w:ilvl="3" w:tplc="A1D61648" w:tentative="1">
      <w:start w:val="1"/>
      <w:numFmt w:val="decimal"/>
      <w:lvlText w:val="%4."/>
      <w:lvlJc w:val="left"/>
      <w:pPr>
        <w:ind w:left="3960" w:hanging="360"/>
      </w:pPr>
    </w:lvl>
    <w:lvl w:ilvl="4" w:tplc="0FE41D4E" w:tentative="1">
      <w:start w:val="1"/>
      <w:numFmt w:val="lowerLetter"/>
      <w:lvlText w:val="%5."/>
      <w:lvlJc w:val="left"/>
      <w:pPr>
        <w:ind w:left="4680" w:hanging="360"/>
      </w:pPr>
    </w:lvl>
    <w:lvl w:ilvl="5" w:tplc="B3C41B18" w:tentative="1">
      <w:start w:val="1"/>
      <w:numFmt w:val="lowerRoman"/>
      <w:lvlText w:val="%6."/>
      <w:lvlJc w:val="right"/>
      <w:pPr>
        <w:ind w:left="5400" w:hanging="180"/>
      </w:pPr>
    </w:lvl>
    <w:lvl w:ilvl="6" w:tplc="C0C4CA30" w:tentative="1">
      <w:start w:val="1"/>
      <w:numFmt w:val="decimal"/>
      <w:lvlText w:val="%7."/>
      <w:lvlJc w:val="left"/>
      <w:pPr>
        <w:ind w:left="6120" w:hanging="360"/>
      </w:pPr>
    </w:lvl>
    <w:lvl w:ilvl="7" w:tplc="44C6D736" w:tentative="1">
      <w:start w:val="1"/>
      <w:numFmt w:val="lowerLetter"/>
      <w:lvlText w:val="%8."/>
      <w:lvlJc w:val="left"/>
      <w:pPr>
        <w:ind w:left="6840" w:hanging="360"/>
      </w:pPr>
    </w:lvl>
    <w:lvl w:ilvl="8" w:tplc="B8FE7AAA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E1A787E"/>
    <w:multiLevelType w:val="hybridMultilevel"/>
    <w:tmpl w:val="AFD2BEC2"/>
    <w:lvl w:ilvl="0" w:tplc="3D647816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7DE65CFE" w:tentative="1">
      <w:start w:val="1"/>
      <w:numFmt w:val="lowerLetter"/>
      <w:lvlText w:val="%2."/>
      <w:lvlJc w:val="left"/>
      <w:pPr>
        <w:ind w:left="1506" w:hanging="360"/>
      </w:pPr>
    </w:lvl>
    <w:lvl w:ilvl="2" w:tplc="DDBE7E7A" w:tentative="1">
      <w:start w:val="1"/>
      <w:numFmt w:val="lowerRoman"/>
      <w:lvlText w:val="%3."/>
      <w:lvlJc w:val="right"/>
      <w:pPr>
        <w:ind w:left="2226" w:hanging="180"/>
      </w:pPr>
    </w:lvl>
    <w:lvl w:ilvl="3" w:tplc="B4D8503A" w:tentative="1">
      <w:start w:val="1"/>
      <w:numFmt w:val="decimal"/>
      <w:lvlText w:val="%4."/>
      <w:lvlJc w:val="left"/>
      <w:pPr>
        <w:ind w:left="2946" w:hanging="360"/>
      </w:pPr>
    </w:lvl>
    <w:lvl w:ilvl="4" w:tplc="4920E4D6" w:tentative="1">
      <w:start w:val="1"/>
      <w:numFmt w:val="lowerLetter"/>
      <w:lvlText w:val="%5."/>
      <w:lvlJc w:val="left"/>
      <w:pPr>
        <w:ind w:left="3666" w:hanging="360"/>
      </w:pPr>
    </w:lvl>
    <w:lvl w:ilvl="5" w:tplc="6CC4372C" w:tentative="1">
      <w:start w:val="1"/>
      <w:numFmt w:val="lowerRoman"/>
      <w:lvlText w:val="%6."/>
      <w:lvlJc w:val="right"/>
      <w:pPr>
        <w:ind w:left="4386" w:hanging="180"/>
      </w:pPr>
    </w:lvl>
    <w:lvl w:ilvl="6" w:tplc="EC88A504" w:tentative="1">
      <w:start w:val="1"/>
      <w:numFmt w:val="decimal"/>
      <w:lvlText w:val="%7."/>
      <w:lvlJc w:val="left"/>
      <w:pPr>
        <w:ind w:left="5106" w:hanging="360"/>
      </w:pPr>
    </w:lvl>
    <w:lvl w:ilvl="7" w:tplc="12245C50" w:tentative="1">
      <w:start w:val="1"/>
      <w:numFmt w:val="lowerLetter"/>
      <w:lvlText w:val="%8."/>
      <w:lvlJc w:val="left"/>
      <w:pPr>
        <w:ind w:left="5826" w:hanging="360"/>
      </w:pPr>
    </w:lvl>
    <w:lvl w:ilvl="8" w:tplc="C99E69AC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2B3488E"/>
    <w:multiLevelType w:val="hybridMultilevel"/>
    <w:tmpl w:val="6CDC8F86"/>
    <w:lvl w:ilvl="0" w:tplc="04686418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4802C0EA">
      <w:start w:val="1"/>
      <w:numFmt w:val="lowerLetter"/>
      <w:lvlText w:val="%2."/>
      <w:lvlJc w:val="left"/>
      <w:pPr>
        <w:ind w:left="1506" w:hanging="360"/>
      </w:pPr>
    </w:lvl>
    <w:lvl w:ilvl="2" w:tplc="8152C470">
      <w:start w:val="1"/>
      <w:numFmt w:val="lowerRoman"/>
      <w:lvlText w:val="%3."/>
      <w:lvlJc w:val="right"/>
      <w:pPr>
        <w:ind w:left="2226" w:hanging="180"/>
      </w:pPr>
    </w:lvl>
    <w:lvl w:ilvl="3" w:tplc="A8D46248">
      <w:start w:val="1"/>
      <w:numFmt w:val="decimal"/>
      <w:lvlText w:val="%4."/>
      <w:lvlJc w:val="left"/>
      <w:pPr>
        <w:ind w:left="2946" w:hanging="360"/>
      </w:pPr>
    </w:lvl>
    <w:lvl w:ilvl="4" w:tplc="F326ACA8">
      <w:start w:val="1"/>
      <w:numFmt w:val="lowerLetter"/>
      <w:lvlText w:val="%5."/>
      <w:lvlJc w:val="left"/>
      <w:pPr>
        <w:ind w:left="3666" w:hanging="360"/>
      </w:pPr>
    </w:lvl>
    <w:lvl w:ilvl="5" w:tplc="24E49F02">
      <w:start w:val="1"/>
      <w:numFmt w:val="lowerRoman"/>
      <w:lvlText w:val="%6."/>
      <w:lvlJc w:val="right"/>
      <w:pPr>
        <w:ind w:left="4386" w:hanging="180"/>
      </w:pPr>
    </w:lvl>
    <w:lvl w:ilvl="6" w:tplc="A608F932">
      <w:start w:val="1"/>
      <w:numFmt w:val="decimal"/>
      <w:lvlText w:val="%7."/>
      <w:lvlJc w:val="left"/>
      <w:pPr>
        <w:ind w:left="5106" w:hanging="360"/>
      </w:pPr>
    </w:lvl>
    <w:lvl w:ilvl="7" w:tplc="C0340AA6">
      <w:start w:val="1"/>
      <w:numFmt w:val="lowerLetter"/>
      <w:lvlText w:val="%8."/>
      <w:lvlJc w:val="left"/>
      <w:pPr>
        <w:ind w:left="5826" w:hanging="360"/>
      </w:pPr>
    </w:lvl>
    <w:lvl w:ilvl="8" w:tplc="C9CAF676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FAF5FA2"/>
    <w:multiLevelType w:val="hybridMultilevel"/>
    <w:tmpl w:val="DAAEC4B6"/>
    <w:lvl w:ilvl="0" w:tplc="510477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58065C" w:tentative="1">
      <w:start w:val="1"/>
      <w:numFmt w:val="lowerLetter"/>
      <w:lvlText w:val="%2."/>
      <w:lvlJc w:val="left"/>
      <w:pPr>
        <w:ind w:left="1440" w:hanging="360"/>
      </w:pPr>
    </w:lvl>
    <w:lvl w:ilvl="2" w:tplc="57E0BECA" w:tentative="1">
      <w:start w:val="1"/>
      <w:numFmt w:val="lowerRoman"/>
      <w:lvlText w:val="%3."/>
      <w:lvlJc w:val="right"/>
      <w:pPr>
        <w:ind w:left="2160" w:hanging="180"/>
      </w:pPr>
    </w:lvl>
    <w:lvl w:ilvl="3" w:tplc="F7AAD8D4" w:tentative="1">
      <w:start w:val="1"/>
      <w:numFmt w:val="decimal"/>
      <w:lvlText w:val="%4."/>
      <w:lvlJc w:val="left"/>
      <w:pPr>
        <w:ind w:left="2880" w:hanging="360"/>
      </w:pPr>
    </w:lvl>
    <w:lvl w:ilvl="4" w:tplc="C06EDCA0" w:tentative="1">
      <w:start w:val="1"/>
      <w:numFmt w:val="lowerLetter"/>
      <w:lvlText w:val="%5."/>
      <w:lvlJc w:val="left"/>
      <w:pPr>
        <w:ind w:left="3600" w:hanging="360"/>
      </w:pPr>
    </w:lvl>
    <w:lvl w:ilvl="5" w:tplc="7D5EF690" w:tentative="1">
      <w:start w:val="1"/>
      <w:numFmt w:val="lowerRoman"/>
      <w:lvlText w:val="%6."/>
      <w:lvlJc w:val="right"/>
      <w:pPr>
        <w:ind w:left="4320" w:hanging="180"/>
      </w:pPr>
    </w:lvl>
    <w:lvl w:ilvl="6" w:tplc="AE28A6BA" w:tentative="1">
      <w:start w:val="1"/>
      <w:numFmt w:val="decimal"/>
      <w:lvlText w:val="%7."/>
      <w:lvlJc w:val="left"/>
      <w:pPr>
        <w:ind w:left="5040" w:hanging="360"/>
      </w:pPr>
    </w:lvl>
    <w:lvl w:ilvl="7" w:tplc="B5F6404E" w:tentative="1">
      <w:start w:val="1"/>
      <w:numFmt w:val="lowerLetter"/>
      <w:lvlText w:val="%8."/>
      <w:lvlJc w:val="left"/>
      <w:pPr>
        <w:ind w:left="5760" w:hanging="360"/>
      </w:pPr>
    </w:lvl>
    <w:lvl w:ilvl="8" w:tplc="6BBC85B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11"/>
  </w:num>
  <w:num w:numId="6">
    <w:abstractNumId w:val="9"/>
  </w:num>
  <w:num w:numId="7">
    <w:abstractNumId w:val="6"/>
  </w:num>
  <w:num w:numId="8">
    <w:abstractNumId w:val="10"/>
  </w:num>
  <w:num w:numId="9">
    <w:abstractNumId w:val="4"/>
  </w:num>
  <w:num w:numId="10">
    <w:abstractNumId w:val="3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22"/>
    <w:rsid w:val="00077258"/>
    <w:rsid w:val="00081FCE"/>
    <w:rsid w:val="00097F7C"/>
    <w:rsid w:val="000C00A8"/>
    <w:rsid w:val="000D7575"/>
    <w:rsid w:val="000F5252"/>
    <w:rsid w:val="000F6087"/>
    <w:rsid w:val="001D77A6"/>
    <w:rsid w:val="001F048A"/>
    <w:rsid w:val="001F7AE3"/>
    <w:rsid w:val="002553D0"/>
    <w:rsid w:val="002659A6"/>
    <w:rsid w:val="0027706E"/>
    <w:rsid w:val="00287049"/>
    <w:rsid w:val="002B4D0E"/>
    <w:rsid w:val="0032140F"/>
    <w:rsid w:val="00380B85"/>
    <w:rsid w:val="003B0789"/>
    <w:rsid w:val="003C2C7A"/>
    <w:rsid w:val="00445DFC"/>
    <w:rsid w:val="00471E23"/>
    <w:rsid w:val="004B067F"/>
    <w:rsid w:val="004C1767"/>
    <w:rsid w:val="004C77A3"/>
    <w:rsid w:val="00506ACA"/>
    <w:rsid w:val="00590658"/>
    <w:rsid w:val="005967E4"/>
    <w:rsid w:val="006477A6"/>
    <w:rsid w:val="00673F5D"/>
    <w:rsid w:val="00675F22"/>
    <w:rsid w:val="00683F03"/>
    <w:rsid w:val="006B18C7"/>
    <w:rsid w:val="006B5F5D"/>
    <w:rsid w:val="00703796"/>
    <w:rsid w:val="00751376"/>
    <w:rsid w:val="00753BA2"/>
    <w:rsid w:val="00802C1B"/>
    <w:rsid w:val="00807BFD"/>
    <w:rsid w:val="008336C7"/>
    <w:rsid w:val="008456E8"/>
    <w:rsid w:val="00887922"/>
    <w:rsid w:val="008B76FA"/>
    <w:rsid w:val="009A2639"/>
    <w:rsid w:val="009B2006"/>
    <w:rsid w:val="00A25291"/>
    <w:rsid w:val="00A27F2D"/>
    <w:rsid w:val="00A9166A"/>
    <w:rsid w:val="00AA5C32"/>
    <w:rsid w:val="00AA5E68"/>
    <w:rsid w:val="00B0491E"/>
    <w:rsid w:val="00B579AC"/>
    <w:rsid w:val="00B85FDB"/>
    <w:rsid w:val="00C93D72"/>
    <w:rsid w:val="00CB261C"/>
    <w:rsid w:val="00D05F0A"/>
    <w:rsid w:val="00D1211B"/>
    <w:rsid w:val="00D41FD0"/>
    <w:rsid w:val="00D80783"/>
    <w:rsid w:val="00DE199D"/>
    <w:rsid w:val="00DF44AA"/>
    <w:rsid w:val="00E061E6"/>
    <w:rsid w:val="00E06431"/>
    <w:rsid w:val="00EF70C5"/>
    <w:rsid w:val="00F16671"/>
    <w:rsid w:val="00F32FC3"/>
    <w:rsid w:val="00F5043D"/>
    <w:rsid w:val="00F63898"/>
    <w:rsid w:val="00FC7BF1"/>
    <w:rsid w:val="00FF00C9"/>
    <w:rsid w:val="00FF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5927B7-5856-455A-BB76-1C8184C9B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  <w:style w:type="character" w:customStyle="1" w:styleId="ConsPlusNormal0">
    <w:name w:val="ConsPlusNormal Знак"/>
    <w:link w:val="ConsPlusNormal"/>
    <w:locked/>
    <w:rsid w:val="00FF22DD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22BB12C-E0DB-478C-8914-4799C5D01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2024-12-18T10:38:00Z</dcterms:created>
  <dcterms:modified xsi:type="dcterms:W3CDTF">2024-12-18T10:38:00Z</dcterms:modified>
</cp:coreProperties>
</file>