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B19B1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C663B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29.09.2025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C663B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32CB7" w:rsidRPr="00E32CB7" w:rsidRDefault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453531" w:rsidRPr="00453531" w:rsidRDefault="00C663B6" w:rsidP="004535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453531">
        <w:rPr>
          <w:rFonts w:ascii="PT Astra Serif" w:hAnsi="PT Astra Serif" w:cs="Calibri"/>
          <w:sz w:val="26"/>
          <w:szCs w:val="26"/>
          <w:lang w:eastAsia="ru-RU" w:bidi="ar-SA"/>
        </w:rPr>
        <w:t xml:space="preserve">О включении объекта культурного наследия регионального значения «Ансамбль </w:t>
      </w:r>
      <w:r w:rsidRPr="00033325">
        <w:rPr>
          <w:rFonts w:ascii="PT Astra Serif" w:hAnsi="PT Astra Serif" w:cs="Calibri"/>
          <w:sz w:val="26"/>
          <w:szCs w:val="26"/>
          <w:lang w:eastAsia="ru-RU" w:bidi="ar-SA"/>
        </w:rPr>
        <w:t xml:space="preserve">артиллерийских казарм Военного ведомства», </w:t>
      </w:r>
      <w:r w:rsidRPr="00453531">
        <w:rPr>
          <w:rFonts w:ascii="PT Astra Serif" w:hAnsi="PT Astra Serif" w:cs="Calibri"/>
          <w:sz w:val="26"/>
          <w:szCs w:val="26"/>
          <w:lang w:eastAsia="ru-RU" w:bidi="ar-SA"/>
        </w:rPr>
        <w:t xml:space="preserve">нач. ХХ в., и объектов культурного наследия регионального значения в его составе в </w:t>
      </w:r>
      <w:r w:rsidRPr="00453531">
        <w:rPr>
          <w:rFonts w:ascii="PT Astra Serif" w:hAnsi="PT Astra Serif" w:cs="Calibri"/>
          <w:sz w:val="26"/>
          <w:szCs w:val="26"/>
          <w:lang w:eastAsia="ru-RU" w:bidi="ar-SA"/>
        </w:rPr>
        <w:t>единый государственный реестр объектов культурного наследия (памятников истории и культуры) народов Российской Федерации, утверждении границ их территории и предметов охраны</w:t>
      </w:r>
    </w:p>
    <w:p w:rsidR="00453531" w:rsidRPr="00453531" w:rsidRDefault="00453531" w:rsidP="004535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453531" w:rsidRPr="00453531" w:rsidRDefault="00C663B6" w:rsidP="00453531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453531">
        <w:rPr>
          <w:rFonts w:ascii="PT Astra Serif" w:hAnsi="PT Astra Serif"/>
          <w:sz w:val="26"/>
          <w:lang w:eastAsia="ru-RU" w:bidi="ar-SA"/>
        </w:rPr>
        <w:t xml:space="preserve">статьи 3.1. и статьей 18 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ы) Томской области», </w:t>
      </w:r>
      <w:bookmarkEnd w:id="3"/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«Положения о Комитете по охране объектов культурного наследия Томской области», утвержденного постановлением Губернатора Томской области от 29.04.2016 № 37, на основании положительного заключения гос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ударственной историко-культурной экспертизы документов, обосновывающих включение выявленных объектов культурного наследия в единый государственного реестр объектов культурного наследия (памятников истории и культуры) народов Российской Федерации, от </w:t>
      </w:r>
      <w:r w:rsidRPr="0003332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08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 w:rsidRPr="0003332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09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202</w:t>
      </w:r>
      <w:r w:rsidRPr="0003332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45353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объектов</w:t>
      </w:r>
    </w:p>
    <w:p w:rsidR="00453531" w:rsidRPr="00453531" w:rsidRDefault="00C663B6" w:rsidP="004535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3531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453531" w:rsidRPr="00453531" w:rsidRDefault="00C663B6" w:rsidP="00453531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 w:rsidRPr="00453531">
        <w:rPr>
          <w:rFonts w:ascii="PT Astra Serif" w:hAnsi="PT Astra Serif"/>
          <w:sz w:val="26"/>
          <w:szCs w:val="26"/>
        </w:rPr>
        <w:t xml:space="preserve">Ансамбль </w:t>
      </w:r>
      <w:r>
        <w:rPr>
          <w:rFonts w:ascii="PT Astra Serif" w:hAnsi="PT Astra Serif"/>
          <w:sz w:val="26"/>
          <w:szCs w:val="26"/>
        </w:rPr>
        <w:t>артиллерийских казарм Военного ведомства</w:t>
      </w:r>
      <w:r w:rsidRPr="00453531">
        <w:rPr>
          <w:rFonts w:ascii="PT Astra Serif" w:hAnsi="PT Astra Serif"/>
          <w:sz w:val="26"/>
          <w:szCs w:val="26"/>
        </w:rPr>
        <w:t xml:space="preserve">», </w:t>
      </w:r>
      <w:r>
        <w:rPr>
          <w:rFonts w:ascii="PT Astra Serif" w:hAnsi="PT Astra Serif"/>
          <w:sz w:val="26"/>
          <w:szCs w:val="26"/>
        </w:rPr>
        <w:t>1907-1913 гг</w:t>
      </w:r>
      <w:r w:rsidRPr="00453531">
        <w:rPr>
          <w:rFonts w:ascii="PT Astra Serif" w:hAnsi="PT Astra Serif"/>
          <w:sz w:val="26"/>
          <w:szCs w:val="26"/>
        </w:rPr>
        <w:t>.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, расположенный по адресу: Томская область, г. Томск, ул. 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Нахимова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6, 8 стр. 1, 8/1, ул. Кулёва, 28, 32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, в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регионального значения (ансамбль) в составе объектов ку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льтурного наследия согласно приложению № 1 к настоящему приказу.</w:t>
      </w:r>
    </w:p>
    <w:p w:rsidR="00453531" w:rsidRPr="00453531" w:rsidRDefault="00C663B6" w:rsidP="00453531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указанных в приложении № 1 к настоящему приказу объектов культурного наследия регионального значения согласно приложению № 2 к настоящему приказу.</w:t>
      </w:r>
    </w:p>
    <w:p w:rsidR="00453531" w:rsidRPr="00453531" w:rsidRDefault="00C663B6" w:rsidP="00453531">
      <w:pPr>
        <w:numPr>
          <w:ilvl w:val="0"/>
          <w:numId w:val="1"/>
        </w:numP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53531">
        <w:rPr>
          <w:rFonts w:ascii="PT Astra Serif" w:eastAsia="PT Astra Serif" w:hAnsi="PT Astra Serif" w:cs="PT Astra Serif"/>
          <w:sz w:val="26"/>
          <w:szCs w:val="26"/>
        </w:rPr>
        <w:t>Установить особ</w:t>
      </w:r>
      <w:r w:rsidRPr="00453531">
        <w:rPr>
          <w:rFonts w:ascii="PT Astra Serif" w:eastAsia="PT Astra Serif" w:hAnsi="PT Astra Serif" w:cs="PT Astra Serif"/>
          <w:sz w:val="26"/>
          <w:szCs w:val="26"/>
        </w:rPr>
        <w:t>ый режим использования земельных участков в границах территории указанных в приложении № 1 к настоящему приказу объектов культурного наследия регионального значения в соответствии со статьей 5.1 Федерального закона от 25.06.2002 № 73-ФЗ «Об объектах культу</w:t>
      </w:r>
      <w:r w:rsidRPr="00453531">
        <w:rPr>
          <w:rFonts w:ascii="PT Astra Serif" w:eastAsia="PT Astra Serif" w:hAnsi="PT Astra Serif" w:cs="PT Astra Serif"/>
          <w:sz w:val="26"/>
          <w:szCs w:val="26"/>
        </w:rPr>
        <w:t>рного наследия (памятниках истории и культуры) народов Российской Федерации».</w:t>
      </w:r>
    </w:p>
    <w:p w:rsidR="00453531" w:rsidRPr="00453531" w:rsidRDefault="00C663B6" w:rsidP="00453531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предметы охраны указанных в приложении № 1 к настоящему приказу объектов культурного наследия регионального значения согласно приложению № 3 к настоящему приказу.</w:t>
      </w:r>
    </w:p>
    <w:p w:rsidR="00453531" w:rsidRPr="00453531" w:rsidRDefault="00C663B6" w:rsidP="00453531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lastRenderedPageBreak/>
        <w:t>Исклю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чить из списка выявленных объектов историко-культурного наследия, расположенных на территории Томской области, объекты, включенные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19.01.2024 № 0003/01-07 «О включении в перечень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выявленных объектов культурного наследия объекта «Ансамбль артиллерийских казарм Военного ведомства», 1907-1913 гг., и объектов в его составе, расположенных на территории г. Томска», пунктом </w:t>
      </w:r>
      <w:r w:rsidR="004C4567">
        <w:rPr>
          <w:rFonts w:ascii="PT Astra Serif" w:eastAsia="Andale Sans UI" w:hAnsi="PT Astra Serif"/>
          <w:kern w:val="1"/>
          <w:sz w:val="26"/>
          <w:szCs w:val="26"/>
          <w:lang w:bidi="ar-SA"/>
        </w:rPr>
        <w:t>66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приказа Департамента по культуре и туризму Томской области от 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29.03.2013 №</w:t>
      </w:r>
      <w:r w:rsidR="004C4567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109/01-09 «О включении в список выявленных объектов культурного наследия зданий и сооружений, расположенных на территории Томской области»</w:t>
      </w:r>
      <w:r w:rsidR="00140AAA">
        <w:rPr>
          <w:rFonts w:ascii="PT Astra Serif" w:eastAsia="Andale Sans UI" w:hAnsi="PT Astra Serif"/>
          <w:kern w:val="1"/>
          <w:sz w:val="26"/>
          <w:szCs w:val="26"/>
          <w:lang w:bidi="ar-SA"/>
        </w:rPr>
        <w:t>, актом экспертной комиссии от 14.01.1997.</w:t>
      </w:r>
    </w:p>
    <w:p w:rsidR="00453531" w:rsidRPr="00453531" w:rsidRDefault="00C663B6" w:rsidP="00453531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Контроль за исполнением настоящего приказа возложить на предсе</w:t>
      </w:r>
      <w:r w:rsidRPr="00453531">
        <w:rPr>
          <w:rFonts w:ascii="PT Astra Serif" w:eastAsia="Andale Sans UI" w:hAnsi="PT Astra Serif"/>
          <w:kern w:val="1"/>
          <w:sz w:val="26"/>
          <w:szCs w:val="26"/>
          <w:lang w:bidi="ar-SA"/>
        </w:rPr>
        <w:t>дателя Комитета по охране объектов культурного наследия Томской области.</w:t>
      </w: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RDefault="00C4430B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B19B1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663B6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663B6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663B6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140AAA" w:rsidRDefault="001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 w:rsidRDefault="00C66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033325" w:rsidRDefault="00C663B6" w:rsidP="00077509">
      <w:pPr>
        <w:ind w:left="5669"/>
        <w:rPr>
          <w:rFonts w:ascii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0D02C2" w:rsidRPr="00033325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140AAA" w:rsidRPr="00033325">
        <w:rPr>
          <w:rFonts w:ascii="PT Astra Serif" w:eastAsia="PT Astra Serif" w:hAnsi="PT Astra Serif" w:cs="PT Astra Serif"/>
          <w:sz w:val="24"/>
          <w:szCs w:val="24"/>
        </w:rPr>
        <w:t>№ 1</w:t>
      </w:r>
    </w:p>
    <w:p w:rsidR="00140AAA" w:rsidRPr="00033325" w:rsidRDefault="00C663B6" w:rsidP="00140AA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объектов культурного наследия Томской </w:t>
      </w:r>
      <w:r w:rsidRPr="00033325">
        <w:rPr>
          <w:rFonts w:ascii="PT Astra Serif" w:eastAsia="PT Astra Serif" w:hAnsi="PT Astra Serif" w:cs="PT Astra Serif"/>
          <w:sz w:val="24"/>
          <w:szCs w:val="24"/>
        </w:rPr>
        <w:t>области</w:t>
      </w:r>
    </w:p>
    <w:p w:rsidR="00077509" w:rsidRPr="00033325" w:rsidRDefault="00C663B6" w:rsidP="00140AA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29.09.2025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0097/01-07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CB19B1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B370E7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</w:tbl>
    <w:p w:rsidR="00B370E7" w:rsidRPr="00580940" w:rsidRDefault="00B370E7" w:rsidP="00B370E7">
      <w:pPr>
        <w:jc w:val="center"/>
        <w:rPr>
          <w:b/>
          <w:color w:val="C0C0C0"/>
          <w:sz w:val="16"/>
          <w:szCs w:val="16"/>
        </w:rPr>
      </w:pPr>
    </w:p>
    <w:p w:rsidR="00140AAA" w:rsidRPr="00140AAA" w:rsidRDefault="00C663B6" w:rsidP="00140AA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140AAA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СПИСОК</w:t>
      </w:r>
    </w:p>
    <w:p w:rsidR="00140AAA" w:rsidRPr="00140AAA" w:rsidRDefault="00C663B6" w:rsidP="00140AA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bookmarkStart w:id="5" w:name="OLE_LINK37"/>
      <w:bookmarkStart w:id="6" w:name="OLE_LINK38"/>
      <w:r w:rsidRPr="00140AAA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выявленных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в </w:t>
      </w:r>
      <w:r w:rsidRPr="00140AAA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качестве объектов культурного наследия регионального значения</w:t>
      </w:r>
      <w:bookmarkEnd w:id="5"/>
      <w:bookmarkEnd w:id="6"/>
    </w:p>
    <w:p w:rsidR="00140AAA" w:rsidRPr="00140AAA" w:rsidRDefault="00140AAA" w:rsidP="00140AAA">
      <w:pPr>
        <w:jc w:val="center"/>
        <w:rPr>
          <w:rFonts w:ascii="PT Astra Serif" w:eastAsia="PT Astra Serif" w:hAnsi="PT Astra Serif" w:cs="PT Astra Serif"/>
        </w:rPr>
      </w:pPr>
    </w:p>
    <w:tbl>
      <w:tblPr>
        <w:tblStyle w:val="27"/>
        <w:tblW w:w="94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984"/>
        <w:gridCol w:w="2551"/>
        <w:gridCol w:w="1843"/>
        <w:gridCol w:w="2551"/>
      </w:tblGrid>
      <w:tr w:rsidR="00CB19B1" w:rsidTr="00033325">
        <w:trPr>
          <w:trHeight w:val="9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№</w:t>
            </w:r>
          </w:p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Наименование объекта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Время возникновения или дата создания объекта и (или) дата связанного с ним исторического события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Вид объекта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Местонахождение объекта</w:t>
            </w:r>
          </w:p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(адрес объекта или при его отсут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>ствии описание местоположения объекта)</w:t>
            </w:r>
          </w:p>
        </w:tc>
      </w:tr>
      <w:tr w:rsidR="00CB19B1" w:rsidTr="00033325">
        <w:trPr>
          <w:trHeight w:val="9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bookmarkStart w:id="7" w:name="OLE_LINK25"/>
            <w:bookmarkStart w:id="8" w:name="OLE_LINK26"/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«Ансамбль </w:t>
            </w:r>
            <w:r>
              <w:rPr>
                <w:rFonts w:ascii="PT Astra Serif" w:eastAsia="PT Astra Serif" w:hAnsi="PT Astra Serif" w:cs="PT Astra Serif"/>
                <w:sz w:val="24"/>
              </w:rPr>
              <w:t>артиллерийских казарм Военного ведомства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>»</w:t>
            </w:r>
            <w:bookmarkEnd w:id="7"/>
            <w:bookmarkEnd w:id="8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bookmarkStart w:id="9" w:name="OLE_LINK27"/>
            <w:bookmarkStart w:id="10" w:name="OLE_LINK28"/>
            <w:r w:rsidRPr="00140AAA">
              <w:rPr>
                <w:rFonts w:ascii="PT Astra Serif" w:eastAsia="PT Astra Serif" w:hAnsi="PT Astra Serif" w:cs="PT Astra Serif"/>
                <w:sz w:val="24"/>
              </w:rPr>
              <w:t>нач. ХХ в.</w:t>
            </w:r>
            <w:bookmarkEnd w:id="9"/>
            <w:bookmarkEnd w:id="10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ансамбль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bookmarkStart w:id="11" w:name="OLE_LINK23"/>
            <w:bookmarkStart w:id="12" w:name="OLE_LINK24"/>
            <w:bookmarkStart w:id="13" w:name="OLE_LINK31"/>
            <w:bookmarkStart w:id="14" w:name="OLE_LINK32"/>
            <w:bookmarkStart w:id="15" w:name="OLE_LINK33"/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bookmarkEnd w:id="11"/>
            <w:bookmarkEnd w:id="12"/>
            <w:bookmarkEnd w:id="13"/>
            <w:bookmarkEnd w:id="14"/>
            <w:bookmarkEnd w:id="15"/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  <w:t xml:space="preserve">ул. </w:t>
            </w:r>
            <w:r>
              <w:rPr>
                <w:rFonts w:ascii="PT Astra Serif" w:eastAsia="PT Astra Serif" w:hAnsi="PT Astra Serif" w:cs="PT Astra Serif"/>
                <w:sz w:val="24"/>
              </w:rPr>
              <w:t xml:space="preserve">Нахимова, 6, </w:t>
            </w:r>
            <w:r>
              <w:rPr>
                <w:rFonts w:ascii="PT Astra Serif" w:eastAsia="PT Astra Serif" w:hAnsi="PT Astra Serif" w:cs="PT Astra Serif"/>
                <w:sz w:val="24"/>
              </w:rPr>
              <w:br/>
              <w:t xml:space="preserve">8 стр. 1, 8/1, </w:t>
            </w:r>
            <w:r>
              <w:rPr>
                <w:rFonts w:ascii="PT Astra Serif" w:eastAsia="PT Astra Serif" w:hAnsi="PT Astra Serif" w:cs="PT Astra Serif"/>
                <w:sz w:val="24"/>
              </w:rPr>
              <w:br/>
              <w:t>ул. Кулёва, 28, 32</w:t>
            </w:r>
          </w:p>
        </w:tc>
      </w:tr>
      <w:tr w:rsidR="00CB19B1" w:rsidTr="00033325">
        <w:trPr>
          <w:trHeight w:val="9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«</w:t>
            </w:r>
            <w:r>
              <w:rPr>
                <w:rFonts w:ascii="PT Astra Serif" w:eastAsia="PT Astra Serif" w:hAnsi="PT Astra Serif" w:cs="PT Astra Serif"/>
                <w:sz w:val="24"/>
              </w:rPr>
              <w:t>Батальонная казарма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19</w:t>
            </w:r>
            <w:r>
              <w:rPr>
                <w:rFonts w:ascii="PT Astra Serif" w:eastAsia="PT Astra Serif" w:hAnsi="PT Astra Serif" w:cs="PT Astra Serif"/>
                <w:sz w:val="24"/>
              </w:rPr>
              <w:t>07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памятник в составе ансамбля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</w:r>
            <w:r w:rsidRPr="00140AAA">
              <w:rPr>
                <w:sz w:val="24"/>
              </w:rPr>
              <w:t xml:space="preserve">ул. </w:t>
            </w:r>
            <w:r>
              <w:rPr>
                <w:sz w:val="24"/>
              </w:rPr>
              <w:t>Нахимова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</w:rPr>
              <w:t>8/1</w:t>
            </w:r>
          </w:p>
        </w:tc>
      </w:tr>
      <w:tr w:rsidR="00CB19B1" w:rsidTr="00033325">
        <w:trPr>
          <w:trHeight w:val="8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«</w:t>
            </w:r>
            <w:r>
              <w:rPr>
                <w:rFonts w:ascii="PT Astra Serif" w:eastAsia="PT Astra Serif" w:hAnsi="PT Astra Serif" w:cs="PT Astra Serif"/>
                <w:sz w:val="24"/>
              </w:rPr>
              <w:t>Батальонная казарма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>»</w:t>
            </w:r>
          </w:p>
          <w:p w:rsidR="00140AAA" w:rsidRPr="00140AAA" w:rsidRDefault="00140AAA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1907 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памятник в составе ансамбля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</w:r>
            <w:r w:rsidRPr="00140AAA">
              <w:rPr>
                <w:sz w:val="24"/>
              </w:rPr>
              <w:t xml:space="preserve">ул. </w:t>
            </w:r>
            <w:r>
              <w:rPr>
                <w:sz w:val="24"/>
              </w:rPr>
              <w:t>Нахимова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</w:rPr>
              <w:t>8 стр. 1</w:t>
            </w:r>
          </w:p>
        </w:tc>
      </w:tr>
      <w:tr w:rsidR="00CB19B1" w:rsidTr="00033325">
        <w:trPr>
          <w:trHeight w:val="8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«Офицерский флигель»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нач. ХХ века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памятник в составе ансамбля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</w:r>
            <w:r w:rsidRPr="00140AAA">
              <w:rPr>
                <w:sz w:val="24"/>
              </w:rPr>
              <w:t xml:space="preserve">ул. </w:t>
            </w:r>
            <w:r>
              <w:rPr>
                <w:sz w:val="24"/>
              </w:rPr>
              <w:t>Нахимова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CB19B1" w:rsidTr="00033325">
        <w:trPr>
          <w:trHeight w:val="8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«Офицерский флигель»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1908 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памятник в составе ансамбля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</w:r>
            <w:r w:rsidRPr="00140AAA">
              <w:rPr>
                <w:sz w:val="24"/>
              </w:rPr>
              <w:t xml:space="preserve">ул. </w:t>
            </w:r>
            <w:r>
              <w:rPr>
                <w:sz w:val="24"/>
              </w:rPr>
              <w:t>Кулёва, 28</w:t>
            </w:r>
          </w:p>
        </w:tc>
      </w:tr>
      <w:tr w:rsidR="00CB19B1" w:rsidTr="00033325">
        <w:trPr>
          <w:trHeight w:val="8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«Офицерский флигель»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1908 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>памятник в составе ансамбля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AAA" w:rsidRPr="00140AAA" w:rsidRDefault="00C663B6" w:rsidP="00140AAA">
            <w:pPr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 w:rsidRPr="00140AAA">
              <w:rPr>
                <w:rFonts w:ascii="PT Astra Serif" w:eastAsia="PT Astra Serif" w:hAnsi="PT Astra Serif" w:cs="PT Astra Serif"/>
                <w:sz w:val="24"/>
              </w:rPr>
              <w:t xml:space="preserve">Томская область, г. Томск, </w:t>
            </w:r>
            <w:r w:rsidRPr="00140AAA">
              <w:rPr>
                <w:rFonts w:ascii="PT Astra Serif" w:eastAsia="PT Astra Serif" w:hAnsi="PT Astra Serif" w:cs="PT Astra Serif"/>
                <w:sz w:val="24"/>
              </w:rPr>
              <w:br/>
            </w:r>
            <w:r w:rsidRPr="00140AAA">
              <w:rPr>
                <w:sz w:val="24"/>
              </w:rPr>
              <w:t xml:space="preserve">ул. </w:t>
            </w:r>
            <w:r>
              <w:rPr>
                <w:sz w:val="24"/>
              </w:rPr>
              <w:t>Кулёва, 32</w:t>
            </w:r>
          </w:p>
        </w:tc>
      </w:tr>
    </w:tbl>
    <w:p w:rsidR="00C4430B" w:rsidRDefault="00C4430B" w:rsidP="00C4430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rPr>
          <w:rFonts w:ascii="PT Astra Serif" w:eastAsia="Calibri" w:hAnsi="PT Astra Serif"/>
          <w:sz w:val="26"/>
          <w:szCs w:val="26"/>
          <w:lang w:bidi="ar-SA"/>
        </w:rPr>
      </w:pPr>
    </w:p>
    <w:p w:rsidR="00140AAA" w:rsidRDefault="00C66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140AAA" w:rsidRPr="00033325" w:rsidRDefault="00C663B6" w:rsidP="00140AAA">
      <w:pPr>
        <w:ind w:left="5669"/>
        <w:rPr>
          <w:rFonts w:ascii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140AAA" w:rsidRPr="00033325" w:rsidRDefault="00C663B6" w:rsidP="00140AA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</w:t>
      </w:r>
      <w:r w:rsidRPr="00033325">
        <w:rPr>
          <w:rFonts w:ascii="PT Astra Serif" w:eastAsia="PT Astra Serif" w:hAnsi="PT Astra Serif" w:cs="PT Astra Serif"/>
          <w:sz w:val="24"/>
          <w:szCs w:val="24"/>
        </w:rPr>
        <w:t>по охране объектов культурного наследия Томской области</w:t>
      </w:r>
    </w:p>
    <w:p w:rsidR="00140AAA" w:rsidRPr="00033325" w:rsidRDefault="00C663B6" w:rsidP="00140AA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29.09.2025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0097/01-07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C36465" w:rsidRDefault="00C36465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140AAA" w:rsidRPr="00140AAA" w:rsidRDefault="00C663B6" w:rsidP="00140AAA">
      <w:pPr>
        <w:jc w:val="center"/>
        <w:rPr>
          <w:rFonts w:ascii="PT Astra Serif" w:eastAsia="PT Astra Serif" w:hAnsi="PT Astra Serif" w:cs="PT Astra Serif"/>
        </w:rPr>
      </w:pPr>
      <w:r w:rsidRPr="00140AAA"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140AAA" w:rsidRPr="00140AAA" w:rsidRDefault="00C663B6" w:rsidP="00140AAA">
      <w:pPr>
        <w:ind w:right="52"/>
        <w:jc w:val="center"/>
        <w:rPr>
          <w:rFonts w:ascii="PT Astra Serif" w:eastAsia="PT Astra Serif" w:hAnsi="PT Astra Serif" w:cs="PT Astra Serif"/>
        </w:rPr>
      </w:pPr>
      <w:r w:rsidRPr="00140AAA">
        <w:rPr>
          <w:rFonts w:ascii="PT Astra Serif" w:eastAsia="PT Astra Serif" w:hAnsi="PT Astra Serif" w:cs="PT Astra Serif"/>
          <w:b/>
          <w:sz w:val="24"/>
          <w:szCs w:val="24"/>
        </w:rPr>
        <w:t>объекта культурного наследия регионального значения</w:t>
      </w:r>
    </w:p>
    <w:p w:rsidR="00C54E22" w:rsidRPr="00C54E22" w:rsidRDefault="00C663B6" w:rsidP="00C54E22">
      <w:pPr>
        <w:tabs>
          <w:tab w:val="left" w:pos="9214"/>
        </w:tabs>
        <w:ind w:right="388"/>
        <w:jc w:val="center"/>
        <w:rPr>
          <w:rFonts w:ascii="PT Astra Serif" w:hAnsi="PT Astra Serif"/>
          <w:b/>
          <w:bCs/>
          <w:sz w:val="24"/>
          <w:szCs w:val="24"/>
        </w:rPr>
      </w:pPr>
      <w:r w:rsidRPr="00C54E22">
        <w:rPr>
          <w:rFonts w:ascii="PT Astra Serif" w:hAnsi="PT Astra Serif"/>
          <w:b/>
          <w:bCs/>
          <w:sz w:val="24"/>
          <w:szCs w:val="24"/>
        </w:rPr>
        <w:t>ОПИСАНИЕ МЕСТОПОЛОЖЕНИЯ ГРАНИЦ</w:t>
      </w:r>
    </w:p>
    <w:p w:rsidR="00C54E22" w:rsidRPr="00C54E22" w:rsidRDefault="00C54E22" w:rsidP="00C54E22">
      <w:pPr>
        <w:tabs>
          <w:tab w:val="left" w:pos="9214"/>
        </w:tabs>
        <w:ind w:right="52"/>
        <w:rPr>
          <w:rFonts w:ascii="PT Astra Serif" w:hAnsi="PT Astra Serif"/>
          <w:b/>
          <w:bCs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B19B1" w:rsidTr="00033325">
        <w:tc>
          <w:tcPr>
            <w:tcW w:w="9828" w:type="dxa"/>
            <w:tcBorders>
              <w:bottom w:val="single" w:sz="4" w:space="0" w:color="auto"/>
            </w:tcBorders>
          </w:tcPr>
          <w:p w:rsidR="00C54E22" w:rsidRPr="00C54E22" w:rsidRDefault="00C663B6" w:rsidP="00033325">
            <w:pPr>
              <w:ind w:right="-81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«Ансамбль артиллерийских казарм Военного ведомства», нач. ХХ в.</w:t>
            </w:r>
          </w:p>
        </w:tc>
      </w:tr>
    </w:tbl>
    <w:p w:rsidR="00C54E22" w:rsidRPr="00C54E22" w:rsidRDefault="00C663B6" w:rsidP="00C54E22">
      <w:pPr>
        <w:ind w:right="52"/>
        <w:jc w:val="center"/>
        <w:rPr>
          <w:rFonts w:ascii="PT Astra Serif" w:hAnsi="PT Astra Serif"/>
          <w:bCs/>
          <w:sz w:val="20"/>
        </w:rPr>
      </w:pPr>
      <w:r w:rsidRPr="00C54E2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C54E22" w:rsidRPr="00C54E22" w:rsidRDefault="00C54E22" w:rsidP="00C54E22">
      <w:pPr>
        <w:ind w:right="52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CB19B1" w:rsidTr="00033325">
        <w:tc>
          <w:tcPr>
            <w:tcW w:w="9756" w:type="dxa"/>
            <w:tcBorders>
              <w:bottom w:val="single" w:sz="4" w:space="0" w:color="auto"/>
            </w:tcBorders>
          </w:tcPr>
          <w:p w:rsidR="00C54E22" w:rsidRPr="00C54E22" w:rsidRDefault="00C663B6" w:rsidP="00033325">
            <w:pPr>
              <w:ind w:left="-180" w:right="-81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54E22">
              <w:rPr>
                <w:rFonts w:ascii="PT Astra Serif" w:hAnsi="PT Astra Serif"/>
                <w:bCs/>
                <w:sz w:val="24"/>
                <w:szCs w:val="24"/>
              </w:rPr>
              <w:t xml:space="preserve">по адресу: </w:t>
            </w:r>
            <w:r w:rsidRPr="00C54E22">
              <w:rPr>
                <w:rFonts w:ascii="PT Astra Serif" w:hAnsi="PT Astra Serif"/>
                <w:sz w:val="24"/>
                <w:szCs w:val="24"/>
              </w:rPr>
              <w:t>Томская область, г. Томск, ул. Нахимова, 6, 8 стр. 1, 8/1, ул. Кулёва, 28, 32</w:t>
            </w:r>
          </w:p>
        </w:tc>
      </w:tr>
    </w:tbl>
    <w:p w:rsidR="00C54E22" w:rsidRPr="00C54E22" w:rsidRDefault="00C54E22" w:rsidP="00C54E22">
      <w:pPr>
        <w:spacing w:line="276" w:lineRule="auto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4"/>
        <w:gridCol w:w="5040"/>
      </w:tblGrid>
      <w:tr w:rsidR="00CB19B1" w:rsidTr="00033325">
        <w:tc>
          <w:tcPr>
            <w:tcW w:w="9828" w:type="dxa"/>
            <w:gridSpan w:val="3"/>
          </w:tcPr>
          <w:p w:rsidR="00C54E22" w:rsidRPr="00C54E22" w:rsidRDefault="00C663B6" w:rsidP="00B37063">
            <w:pPr>
              <w:spacing w:line="230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b/>
                <w:sz w:val="24"/>
                <w:szCs w:val="24"/>
              </w:rPr>
              <w:t>Сведени</w:t>
            </w:r>
            <w:r w:rsidR="00B37063">
              <w:rPr>
                <w:rFonts w:ascii="PT Astra Serif" w:hAnsi="PT Astra Serif"/>
                <w:b/>
                <w:sz w:val="24"/>
                <w:szCs w:val="24"/>
              </w:rPr>
              <w:t>я</w:t>
            </w:r>
            <w:r w:rsidRPr="00C54E22">
              <w:rPr>
                <w:rFonts w:ascii="PT Astra Serif" w:hAnsi="PT Astra Serif"/>
                <w:b/>
                <w:sz w:val="24"/>
                <w:szCs w:val="24"/>
              </w:rPr>
              <w:t xml:space="preserve"> об объекте</w:t>
            </w:r>
          </w:p>
        </w:tc>
      </w:tr>
      <w:tr w:rsidR="00CB19B1" w:rsidTr="00033325">
        <w:tc>
          <w:tcPr>
            <w:tcW w:w="9828" w:type="dxa"/>
            <w:gridSpan w:val="3"/>
          </w:tcPr>
          <w:p w:rsidR="00C54E22" w:rsidRPr="00C54E22" w:rsidRDefault="00C54E22" w:rsidP="00033325">
            <w:pPr>
              <w:spacing w:line="230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CB19B1" w:rsidTr="00033325">
        <w:tc>
          <w:tcPr>
            <w:tcW w:w="534" w:type="dxa"/>
          </w:tcPr>
          <w:p w:rsidR="00C54E22" w:rsidRPr="00C54E22" w:rsidRDefault="00C663B6" w:rsidP="00033325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254" w:type="dxa"/>
          </w:tcPr>
          <w:p w:rsidR="00C54E22" w:rsidRPr="00C54E22" w:rsidRDefault="00C663B6" w:rsidP="00033325">
            <w:pPr>
              <w:spacing w:line="230" w:lineRule="atLeast"/>
              <w:ind w:right="-14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5040" w:type="dxa"/>
          </w:tcPr>
          <w:p w:rsidR="00C54E22" w:rsidRPr="00C54E22" w:rsidRDefault="00C663B6" w:rsidP="00033325">
            <w:pPr>
              <w:spacing w:line="23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Описание характеристик</w:t>
            </w:r>
          </w:p>
        </w:tc>
      </w:tr>
      <w:tr w:rsidR="00CB19B1" w:rsidTr="00033325">
        <w:tc>
          <w:tcPr>
            <w:tcW w:w="534" w:type="dxa"/>
          </w:tcPr>
          <w:p w:rsidR="00C54E22" w:rsidRPr="00C54E22" w:rsidRDefault="00C663B6" w:rsidP="00033325">
            <w:pPr>
              <w:spacing w:line="230" w:lineRule="atLeast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C54E22">
              <w:rPr>
                <w:rFonts w:ascii="PT Astra Serif" w:hAnsi="PT Astra Serif"/>
                <w:sz w:val="10"/>
                <w:szCs w:val="10"/>
              </w:rPr>
              <w:t>1</w:t>
            </w:r>
          </w:p>
        </w:tc>
        <w:tc>
          <w:tcPr>
            <w:tcW w:w="4254" w:type="dxa"/>
          </w:tcPr>
          <w:p w:rsidR="00C54E22" w:rsidRPr="00C54E22" w:rsidRDefault="00C663B6" w:rsidP="00033325">
            <w:pPr>
              <w:spacing w:line="230" w:lineRule="atLeast"/>
              <w:ind w:right="-148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C54E22">
              <w:rPr>
                <w:rFonts w:ascii="PT Astra Serif" w:hAnsi="PT Astra Serif"/>
                <w:sz w:val="10"/>
                <w:szCs w:val="10"/>
              </w:rPr>
              <w:t>2</w:t>
            </w:r>
          </w:p>
        </w:tc>
        <w:tc>
          <w:tcPr>
            <w:tcW w:w="5040" w:type="dxa"/>
          </w:tcPr>
          <w:p w:rsidR="00C54E22" w:rsidRPr="00C54E22" w:rsidRDefault="00C663B6" w:rsidP="00033325">
            <w:pPr>
              <w:spacing w:line="230" w:lineRule="atLeast"/>
              <w:ind w:right="-97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C54E22">
              <w:rPr>
                <w:rFonts w:ascii="PT Astra Serif" w:hAnsi="PT Astra Serif"/>
                <w:sz w:val="10"/>
                <w:szCs w:val="10"/>
              </w:rPr>
              <w:t>3</w:t>
            </w:r>
          </w:p>
        </w:tc>
      </w:tr>
      <w:tr w:rsidR="00CB19B1" w:rsidTr="00033325">
        <w:tc>
          <w:tcPr>
            <w:tcW w:w="534" w:type="dxa"/>
          </w:tcPr>
          <w:p w:rsidR="00C54E22" w:rsidRPr="00C54E22" w:rsidRDefault="00C663B6" w:rsidP="00033325">
            <w:pPr>
              <w:spacing w:line="23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254" w:type="dxa"/>
          </w:tcPr>
          <w:p w:rsidR="00C54E22" w:rsidRPr="00C54E22" w:rsidRDefault="00C663B6" w:rsidP="00033325">
            <w:pPr>
              <w:spacing w:line="230" w:lineRule="atLeast"/>
              <w:ind w:right="-148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5040" w:type="dxa"/>
          </w:tcPr>
          <w:p w:rsidR="00C54E22" w:rsidRPr="00C54E22" w:rsidRDefault="00C663B6" w:rsidP="00033325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Томская область, г. Томск, ул. Нахимова, 6, 8 стр. 1, 8/1, ул. Кулёва, 28, 32</w:t>
            </w:r>
          </w:p>
        </w:tc>
      </w:tr>
      <w:tr w:rsidR="00CB19B1" w:rsidTr="00033325">
        <w:tc>
          <w:tcPr>
            <w:tcW w:w="534" w:type="dxa"/>
          </w:tcPr>
          <w:p w:rsidR="00C54E22" w:rsidRPr="00C54E22" w:rsidRDefault="00C663B6" w:rsidP="00033325">
            <w:pPr>
              <w:spacing w:line="23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254" w:type="dxa"/>
          </w:tcPr>
          <w:p w:rsidR="00C54E22" w:rsidRPr="00C54E22" w:rsidRDefault="00C663B6" w:rsidP="00033325">
            <w:pPr>
              <w:spacing w:line="230" w:lineRule="atLeast"/>
              <w:ind w:right="-148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54E22" w:rsidRPr="00C54E22" w:rsidRDefault="00C663B6" w:rsidP="00033325">
            <w:pPr>
              <w:spacing w:line="230" w:lineRule="atLeast"/>
              <w:ind w:right="-148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(Р +/- </w:t>
            </w:r>
            <w:r w:rsidRPr="00C54E22">
              <w:rPr>
                <w:rFonts w:ascii="PT Astra Serif" w:hAnsi="PT Astra Serif"/>
                <w:sz w:val="24"/>
                <w:szCs w:val="24"/>
              </w:rPr>
              <w:t>Дельта Р)</w:t>
            </w:r>
          </w:p>
        </w:tc>
        <w:tc>
          <w:tcPr>
            <w:tcW w:w="5040" w:type="dxa"/>
          </w:tcPr>
          <w:p w:rsidR="00C54E22" w:rsidRPr="00C54E22" w:rsidRDefault="00C54E22" w:rsidP="00033325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C54E22" w:rsidRPr="00C54E22" w:rsidRDefault="00C663B6" w:rsidP="00033325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25537,0 ± 1 кв. м</w:t>
            </w:r>
          </w:p>
        </w:tc>
      </w:tr>
      <w:tr w:rsidR="00CB19B1" w:rsidTr="00033325">
        <w:tc>
          <w:tcPr>
            <w:tcW w:w="534" w:type="dxa"/>
          </w:tcPr>
          <w:p w:rsidR="00C54E22" w:rsidRPr="00C54E22" w:rsidRDefault="00C663B6" w:rsidP="00033325">
            <w:pPr>
              <w:spacing w:line="23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254" w:type="dxa"/>
          </w:tcPr>
          <w:p w:rsidR="00C54E22" w:rsidRPr="00C54E22" w:rsidRDefault="00C663B6" w:rsidP="00033325">
            <w:pPr>
              <w:spacing w:line="230" w:lineRule="atLeast"/>
              <w:ind w:right="-148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5040" w:type="dxa"/>
          </w:tcPr>
          <w:p w:rsidR="00C54E22" w:rsidRPr="00C54E22" w:rsidRDefault="00C54E22" w:rsidP="00033325">
            <w:pPr>
              <w:shd w:val="clear" w:color="auto" w:fill="FFFFFF"/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54E22" w:rsidRPr="00C54E22" w:rsidRDefault="00C54E22" w:rsidP="00C54E22">
      <w:pPr>
        <w:spacing w:line="230" w:lineRule="atLeast"/>
        <w:rPr>
          <w:rFonts w:ascii="PT Astra Serif" w:hAnsi="PT Astra Serif"/>
          <w:b/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1440"/>
        <w:gridCol w:w="1440"/>
        <w:gridCol w:w="2160"/>
        <w:gridCol w:w="1800"/>
        <w:gridCol w:w="1620"/>
      </w:tblGrid>
      <w:tr w:rsidR="00CB19B1" w:rsidTr="00033325">
        <w:tc>
          <w:tcPr>
            <w:tcW w:w="9828" w:type="dxa"/>
            <w:gridSpan w:val="6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b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CB19B1" w:rsidTr="00033325">
        <w:tc>
          <w:tcPr>
            <w:tcW w:w="9828" w:type="dxa"/>
            <w:gridSpan w:val="6"/>
          </w:tcPr>
          <w:p w:rsidR="00C54E22" w:rsidRPr="00C54E22" w:rsidRDefault="00C663B6" w:rsidP="00033325">
            <w:pPr>
              <w:spacing w:line="22" w:lineRule="atLeast"/>
              <w:rPr>
                <w:rFonts w:ascii="PT Astra Serif" w:hAnsi="PT Astra Serif"/>
                <w:sz w:val="24"/>
                <w:szCs w:val="24"/>
                <w:u w:val="single"/>
                <w:shd w:val="clear" w:color="auto" w:fill="FFFFFF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1. Система координат</w:t>
            </w:r>
            <w:r w:rsidRPr="00C54E22">
              <w:rPr>
                <w:rFonts w:ascii="PT Astra Serif" w:hAnsi="PT Astra Serif"/>
                <w:sz w:val="24"/>
                <w:szCs w:val="24"/>
                <w:u w:val="single"/>
                <w:shd w:val="clear" w:color="auto" w:fill="FFFFFF"/>
              </w:rPr>
              <w:t xml:space="preserve">                   МСК-70           . </w:t>
            </w:r>
          </w:p>
        </w:tc>
      </w:tr>
      <w:tr w:rsidR="00CB19B1" w:rsidTr="00033325">
        <w:tc>
          <w:tcPr>
            <w:tcW w:w="9828" w:type="dxa"/>
            <w:gridSpan w:val="6"/>
          </w:tcPr>
          <w:p w:rsidR="00C54E22" w:rsidRPr="00C54E22" w:rsidRDefault="00C663B6" w:rsidP="00033325">
            <w:pPr>
              <w:spacing w:line="22" w:lineRule="atLeast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CB19B1" w:rsidTr="00033325">
        <w:tc>
          <w:tcPr>
            <w:tcW w:w="1368" w:type="dxa"/>
            <w:vMerge w:val="restart"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sz w:val="6"/>
                <w:szCs w:val="6"/>
                <w:shd w:val="clear" w:color="auto" w:fill="FFFFFF"/>
              </w:rPr>
            </w:pPr>
          </w:p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880" w:type="dxa"/>
            <w:gridSpan w:val="2"/>
          </w:tcPr>
          <w:p w:rsidR="00C54E22" w:rsidRPr="00C54E22" w:rsidRDefault="00C663B6" w:rsidP="0003332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60" w:type="dxa"/>
            <w:vMerge w:val="restart"/>
          </w:tcPr>
          <w:p w:rsidR="00C54E22" w:rsidRPr="00C54E22" w:rsidRDefault="00C54E22" w:rsidP="00033325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6"/>
                <w:szCs w:val="6"/>
                <w:shd w:val="clear" w:color="auto" w:fill="FFFFFF"/>
              </w:rPr>
            </w:pPr>
          </w:p>
          <w:p w:rsidR="00C54E22" w:rsidRPr="00C54E22" w:rsidRDefault="00C663B6" w:rsidP="00033325">
            <w:pPr>
              <w:spacing w:line="22" w:lineRule="atLeast"/>
              <w:ind w:left="-108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800" w:type="dxa"/>
            <w:vMerge w:val="restart"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sz w:val="6"/>
                <w:szCs w:val="6"/>
                <w:shd w:val="clear" w:color="auto" w:fill="FFFFFF"/>
              </w:rPr>
            </w:pPr>
          </w:p>
          <w:p w:rsidR="00C54E22" w:rsidRPr="00C54E22" w:rsidRDefault="00C663B6" w:rsidP="00033325">
            <w:pPr>
              <w:spacing w:line="22" w:lineRule="atLeast"/>
              <w:ind w:lef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620" w:type="dxa"/>
            <w:vMerge w:val="restart"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sz w:val="6"/>
                <w:szCs w:val="6"/>
                <w:shd w:val="clear" w:color="auto" w:fill="FFFFFF"/>
              </w:rPr>
            </w:pPr>
          </w:p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C54E22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</w:p>
        </w:tc>
      </w:tr>
      <w:tr w:rsidR="00CB19B1" w:rsidTr="00033325">
        <w:tc>
          <w:tcPr>
            <w:tcW w:w="1368" w:type="dxa"/>
            <w:vMerge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4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60" w:type="dxa"/>
            <w:vMerge/>
          </w:tcPr>
          <w:p w:rsidR="00C54E22" w:rsidRPr="00C54E22" w:rsidRDefault="00C54E22" w:rsidP="00033325">
            <w:pPr>
              <w:spacing w:line="22" w:lineRule="atLeast"/>
              <w:ind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C54E22" w:rsidRPr="00C54E22" w:rsidRDefault="00C54E22" w:rsidP="00033325">
            <w:pPr>
              <w:spacing w:line="22" w:lineRule="atLeast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4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4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spacing w:line="22" w:lineRule="atLeast"/>
              <w:jc w:val="center"/>
              <w:rPr>
                <w:rFonts w:ascii="PT Astra Serif" w:hAnsi="PT Astra Serif"/>
                <w:sz w:val="20"/>
              </w:rPr>
            </w:pPr>
            <w:r w:rsidRPr="00C54E22">
              <w:rPr>
                <w:rFonts w:ascii="PT Astra Serif" w:hAnsi="PT Astra Serif"/>
                <w:sz w:val="20"/>
              </w:rPr>
              <w:t>6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54E22" w:rsidP="00C54E22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ind w:left="332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347112.94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4325625.21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54E22" w:rsidP="00C54E22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ind w:left="332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347112.73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4325615.65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54E22" w:rsidP="00C54E22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ind w:left="332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347111.53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4325527.64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54E22" w:rsidP="00C54E22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/>
              <w:ind w:left="332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347102.86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4325527.68 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347102.33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4325388.68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347215.80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4325387.97 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347216.35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4325497.56 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347213.16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4325497.74 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347213.06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 xml:space="preserve">4325624.61 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  <w:tr w:rsidR="00CB19B1" w:rsidTr="00033325">
        <w:tc>
          <w:tcPr>
            <w:tcW w:w="1368" w:type="dxa"/>
          </w:tcPr>
          <w:p w:rsidR="00C54E22" w:rsidRPr="00C54E22" w:rsidRDefault="00C663B6" w:rsidP="00033325">
            <w:pPr>
              <w:spacing w:before="40" w:after="40"/>
              <w:ind w:left="332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347112.94</w:t>
            </w:r>
          </w:p>
        </w:tc>
        <w:tc>
          <w:tcPr>
            <w:tcW w:w="1440" w:type="dxa"/>
            <w:vAlign w:val="center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4325625.21</w:t>
            </w:r>
          </w:p>
        </w:tc>
        <w:tc>
          <w:tcPr>
            <w:tcW w:w="2160" w:type="dxa"/>
          </w:tcPr>
          <w:p w:rsidR="00C54E22" w:rsidRPr="00C54E22" w:rsidRDefault="00C663B6" w:rsidP="00033325">
            <w:pPr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00" w:type="dxa"/>
          </w:tcPr>
          <w:p w:rsidR="00C54E22" w:rsidRPr="00C54E22" w:rsidRDefault="00C663B6" w:rsidP="00033325">
            <w:pPr>
              <w:spacing w:before="40" w:after="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22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620" w:type="dxa"/>
          </w:tcPr>
          <w:p w:rsidR="00C54E22" w:rsidRPr="00C54E22" w:rsidRDefault="00C663B6" w:rsidP="00033325">
            <w:pPr>
              <w:jc w:val="center"/>
              <w:rPr>
                <w:rFonts w:ascii="PT Astra Serif" w:hAnsi="PT Astra Serif"/>
              </w:rPr>
            </w:pPr>
            <w:r w:rsidRPr="00C54E22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</w:tr>
    </w:tbl>
    <w:p w:rsidR="00140AAA" w:rsidRDefault="00140AAA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C54E22" w:rsidRDefault="00C663B6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 w:rsidRPr="0011034F">
        <w:rPr>
          <w:b/>
          <w:bCs/>
          <w:i/>
          <w:noProof/>
          <w:sz w:val="24"/>
          <w:szCs w:val="24"/>
          <w:lang w:eastAsia="ru-RU" w:bidi="ar-SA"/>
        </w:rPr>
        <w:drawing>
          <wp:inline distT="0" distB="0" distL="0" distR="0">
            <wp:extent cx="6120130" cy="6433074"/>
            <wp:effectExtent l="0" t="0" r="0" b="6350"/>
            <wp:docPr id="2" name="Рисунок 2" descr="014 Графическое отображение границ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014 Графическое отображение границ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43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E22" w:rsidRDefault="00C66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C54E22" w:rsidRPr="00C059D1" w:rsidRDefault="00C663B6" w:rsidP="00C54E22">
      <w:pPr>
        <w:jc w:val="center"/>
        <w:rPr>
          <w:sz w:val="24"/>
          <w:szCs w:val="24"/>
        </w:rPr>
      </w:pPr>
      <w:r w:rsidRPr="00C059D1">
        <w:rPr>
          <w:sz w:val="24"/>
          <w:szCs w:val="24"/>
        </w:rPr>
        <w:t xml:space="preserve">Текстовое описание местоположения границ территории </w:t>
      </w:r>
    </w:p>
    <w:p w:rsidR="00C54E22" w:rsidRPr="00C059D1" w:rsidRDefault="00C663B6" w:rsidP="00C54E22">
      <w:pPr>
        <w:pStyle w:val="s3"/>
        <w:shd w:val="clear" w:color="auto" w:fill="FFFFFF"/>
        <w:spacing w:before="0" w:beforeAutospacing="0" w:after="0" w:afterAutospacing="0"/>
        <w:jc w:val="center"/>
      </w:pPr>
      <w:r w:rsidRPr="00C059D1">
        <w:t xml:space="preserve">объекта культурного наследия </w:t>
      </w:r>
      <w:r>
        <w:t>регионального значения</w:t>
      </w:r>
    </w:p>
    <w:p w:rsidR="00C54E22" w:rsidRPr="0008799F" w:rsidRDefault="00C54E22" w:rsidP="00C54E22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80"/>
        <w:gridCol w:w="1165"/>
        <w:gridCol w:w="7295"/>
      </w:tblGrid>
      <w:tr w:rsidR="00CB19B1" w:rsidTr="00033325">
        <w:trPr>
          <w:trHeight w:val="240"/>
        </w:trPr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 w:line="360" w:lineRule="auto"/>
              <w:jc w:val="center"/>
            </w:pPr>
            <w:r w:rsidRPr="0008799F">
              <w:t>Прохождение границы</w:t>
            </w:r>
            <w:r w:rsidRPr="0008799F">
              <w:rPr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54E22" w:rsidP="00033325">
            <w:pPr>
              <w:pStyle w:val="s1"/>
              <w:spacing w:before="0" w:beforeAutospacing="0" w:after="0" w:afterAutospacing="0" w:line="360" w:lineRule="auto"/>
              <w:jc w:val="center"/>
              <w:rPr>
                <w:sz w:val="16"/>
                <w:szCs w:val="16"/>
              </w:rPr>
            </w:pPr>
          </w:p>
          <w:p w:rsidR="00C54E22" w:rsidRPr="0008799F" w:rsidRDefault="00C663B6" w:rsidP="00033325">
            <w:pPr>
              <w:pStyle w:val="s1"/>
              <w:spacing w:before="0" w:beforeAutospacing="0" w:after="0" w:afterAutospacing="0" w:line="360" w:lineRule="auto"/>
              <w:jc w:val="center"/>
            </w:pPr>
            <w:r w:rsidRPr="0008799F">
              <w:t>Описание прохождения границы</w:t>
            </w:r>
            <w:r w:rsidRPr="0008799F">
              <w:rPr>
                <w:vertAlign w:val="superscript"/>
              </w:rPr>
              <w:t> 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 w:line="360" w:lineRule="auto"/>
              <w:jc w:val="center"/>
            </w:pPr>
            <w:r w:rsidRPr="0008799F">
              <w:t>от точки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 w:line="360" w:lineRule="auto"/>
              <w:jc w:val="center"/>
            </w:pPr>
            <w:r w:rsidRPr="0008799F"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54E22" w:rsidRPr="0008799F" w:rsidRDefault="00C54E22" w:rsidP="000333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08799F">
              <w:rPr>
                <w:sz w:val="16"/>
                <w:szCs w:val="16"/>
              </w:rPr>
              <w:t>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08799F">
              <w:rPr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s1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08799F">
              <w:rPr>
                <w:sz w:val="16"/>
                <w:szCs w:val="16"/>
              </w:rPr>
              <w:t>3</w:t>
            </w:r>
          </w:p>
        </w:tc>
      </w:tr>
      <w:tr w:rsidR="00CB19B1" w:rsidTr="00033325">
        <w:trPr>
          <w:trHeight w:val="298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1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</w:t>
            </w:r>
            <w:r>
              <w:t xml:space="preserve"> юго-запад на расстоянии 9,56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2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 xml:space="preserve">в направлении на </w:t>
            </w:r>
            <w:r>
              <w:t>юго-запад на расстоянии 88,02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3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 xml:space="preserve">в направлении на </w:t>
            </w:r>
            <w:r>
              <w:t>юго-восток на расстоянии 8,67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4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5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 ю</w:t>
            </w:r>
            <w:r>
              <w:t>го-запад на расстоянии 139,00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5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6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 севе</w:t>
            </w:r>
            <w:r>
              <w:t>ро-запад на расстоянии 113,47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6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7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 север</w:t>
            </w:r>
            <w:r>
              <w:t>о-восток на расстоянии 109,59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7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8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 юго-восток на</w:t>
            </w:r>
            <w:r w:rsidRPr="0008799F">
              <w:t xml:space="preserve"> р</w:t>
            </w:r>
            <w:r>
              <w:t>асстоянии 3,20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8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9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</w:t>
            </w:r>
            <w:r>
              <w:t>а восток на расстоянии 126,87 м</w:t>
            </w:r>
          </w:p>
        </w:tc>
      </w:tr>
      <w:tr w:rsidR="00CB19B1" w:rsidTr="00033325"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9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spacing w:before="0" w:beforeAutospacing="0" w:after="0" w:afterAutospacing="0" w:line="312" w:lineRule="auto"/>
              <w:jc w:val="center"/>
            </w:pPr>
            <w:r w:rsidRPr="0008799F"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54E22" w:rsidRPr="0008799F" w:rsidRDefault="00C663B6" w:rsidP="0003332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08799F">
              <w:t>в направлении на юг</w:t>
            </w:r>
            <w:r>
              <w:t>о-восток на расстоянии 100,13 м</w:t>
            </w:r>
          </w:p>
        </w:tc>
      </w:tr>
    </w:tbl>
    <w:p w:rsidR="00B9524B" w:rsidRDefault="00B9524B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9524B" w:rsidRDefault="00C66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B9524B" w:rsidRPr="00B37063" w:rsidRDefault="00C663B6" w:rsidP="00B9524B">
      <w:pPr>
        <w:ind w:left="5669"/>
        <w:rPr>
          <w:rFonts w:ascii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 xml:space="preserve">Приложение № </w:t>
      </w:r>
      <w:r w:rsidRPr="00B37063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B9524B" w:rsidRPr="00033325" w:rsidRDefault="00C663B6" w:rsidP="00B9524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B9524B" w:rsidRPr="00140AAA" w:rsidRDefault="00C663B6" w:rsidP="00B9524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29.09.2025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0333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0097/01-07</w:t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333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B9524B" w:rsidRPr="00B37063" w:rsidRDefault="00B9524B" w:rsidP="00B9524B">
      <w:pPr>
        <w:jc w:val="center"/>
        <w:rPr>
          <w:sz w:val="24"/>
          <w:szCs w:val="24"/>
        </w:rPr>
      </w:pPr>
    </w:p>
    <w:p w:rsidR="00B9524B" w:rsidRPr="00B9524B" w:rsidRDefault="00C663B6" w:rsidP="00B9524B">
      <w:pPr>
        <w:jc w:val="center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  <w:lang w:val="en-US"/>
        </w:rPr>
        <w:t>I</w:t>
      </w:r>
      <w:r w:rsidRPr="00B9524B">
        <w:rPr>
          <w:rFonts w:ascii="PT Astra Serif" w:hAnsi="PT Astra Serif"/>
          <w:sz w:val="24"/>
          <w:szCs w:val="24"/>
        </w:rPr>
        <w:t>. Проект предмета охраны объекта культурного наследия регионального значения</w:t>
      </w:r>
    </w:p>
    <w:p w:rsidR="00B9524B" w:rsidRPr="00B9524B" w:rsidRDefault="00C663B6" w:rsidP="00B9524B">
      <w:pPr>
        <w:jc w:val="center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</w:rPr>
        <w:t xml:space="preserve">«Ансамбль артиллерийских казарм Военного ведомства», нач. ХХ в. и объектов в его составе, расположенных по адресу: Томская область, г. Томск, </w:t>
      </w:r>
    </w:p>
    <w:p w:rsidR="00B9524B" w:rsidRPr="00B9524B" w:rsidRDefault="00C663B6" w:rsidP="00B9524B">
      <w:pPr>
        <w:jc w:val="center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</w:rPr>
        <w:t>ул. Нахимо</w:t>
      </w:r>
      <w:r w:rsidRPr="00B9524B">
        <w:rPr>
          <w:rFonts w:ascii="PT Astra Serif" w:hAnsi="PT Astra Serif"/>
          <w:sz w:val="24"/>
          <w:szCs w:val="24"/>
        </w:rPr>
        <w:t>ва, 6, 8 стр. 1, 8/1, ул. Кулёва, 28, 32</w:t>
      </w:r>
    </w:p>
    <w:p w:rsidR="00B9524B" w:rsidRPr="00B9524B" w:rsidRDefault="00B9524B" w:rsidP="00B9524B">
      <w:pPr>
        <w:pStyle w:val="ConsPlusCell"/>
        <w:suppressAutoHyphens/>
        <w:ind w:right="-5"/>
        <w:jc w:val="both"/>
        <w:rPr>
          <w:rFonts w:ascii="PT Astra Serif" w:hAnsi="PT Astra Serif"/>
          <w:sz w:val="24"/>
          <w:szCs w:val="24"/>
        </w:rPr>
      </w:pPr>
    </w:p>
    <w:p w:rsidR="00B9524B" w:rsidRPr="00E83A38" w:rsidRDefault="00C663B6" w:rsidP="00E83A38">
      <w:pPr>
        <w:pStyle w:val="a7"/>
        <w:numPr>
          <w:ilvl w:val="0"/>
          <w:numId w:val="12"/>
        </w:numPr>
        <w:ind w:right="-1" w:hanging="219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Характеристики поверхности (геохарактеристики, ландшафтные характеристики):</w:t>
      </w:r>
    </w:p>
    <w:p w:rsidR="00B9524B" w:rsidRPr="00B9524B" w:rsidRDefault="00C663B6" w:rsidP="00B9524B">
      <w:pPr>
        <w:pStyle w:val="43"/>
        <w:numPr>
          <w:ilvl w:val="1"/>
          <w:numId w:val="12"/>
        </w:numPr>
        <w:tabs>
          <w:tab w:val="left" w:pos="540"/>
          <w:tab w:val="left" w:pos="567"/>
          <w:tab w:val="left" w:pos="1080"/>
        </w:tabs>
        <w:spacing w:after="0" w:line="240" w:lineRule="auto"/>
        <w:ind w:left="0" w:firstLine="540"/>
        <w:jc w:val="both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</w:rPr>
        <w:t>Культурный слой территории ансамбля.</w:t>
      </w:r>
    </w:p>
    <w:p w:rsidR="00B9524B" w:rsidRPr="00E83A38" w:rsidRDefault="00C663B6" w:rsidP="00E83A38">
      <w:pPr>
        <w:pStyle w:val="a7"/>
        <w:numPr>
          <w:ilvl w:val="0"/>
          <w:numId w:val="12"/>
        </w:numPr>
        <w:tabs>
          <w:tab w:val="left" w:pos="312"/>
          <w:tab w:val="left" w:pos="709"/>
          <w:tab w:val="left" w:pos="993"/>
        </w:tabs>
        <w:autoSpaceDE w:val="0"/>
        <w:autoSpaceDN w:val="0"/>
        <w:ind w:hanging="219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Планировочные характеристики, включая:</w:t>
      </w:r>
    </w:p>
    <w:p w:rsidR="00E83A38" w:rsidRDefault="00C663B6" w:rsidP="00E83A38">
      <w:pPr>
        <w:pStyle w:val="43"/>
        <w:numPr>
          <w:ilvl w:val="1"/>
          <w:numId w:val="1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</w:rPr>
        <w:t>Местоположение ансамбля в южной части города, в юго-западной части квартала, ограниченного улицами: Нахимова, Кулёва, Учебная, Вершинина, представляющего собой часть исторической территории комплекса казарменных зданий Военного ведомства нач. ХХ в. с малоэ</w:t>
      </w:r>
      <w:r w:rsidRPr="00B9524B">
        <w:rPr>
          <w:rFonts w:ascii="PT Astra Serif" w:hAnsi="PT Astra Serif"/>
          <w:sz w:val="24"/>
          <w:szCs w:val="24"/>
        </w:rPr>
        <w:t>тажной каменной застройкой.</w:t>
      </w:r>
    </w:p>
    <w:p w:rsidR="00E83A38" w:rsidRDefault="00C663B6" w:rsidP="00E83A38">
      <w:pPr>
        <w:pStyle w:val="43"/>
        <w:numPr>
          <w:ilvl w:val="1"/>
          <w:numId w:val="1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Тип п</w:t>
      </w:r>
      <w:r w:rsidRPr="00E83A38">
        <w:rPr>
          <w:rFonts w:ascii="PT Astra Serif" w:hAnsi="PT Astra Serif"/>
          <w:bCs/>
          <w:sz w:val="24"/>
          <w:szCs w:val="24"/>
        </w:rPr>
        <w:t xml:space="preserve">ланировки – регулярный с </w:t>
      </w:r>
      <w:r w:rsidRPr="00E83A38">
        <w:rPr>
          <w:rFonts w:ascii="PT Astra Serif" w:hAnsi="PT Astra Serif"/>
          <w:sz w:val="24"/>
          <w:szCs w:val="24"/>
        </w:rPr>
        <w:t>расположением основных строений по историческим границам территории ансамбля и организацией внутреннего двора (плаца).</w:t>
      </w:r>
    </w:p>
    <w:p w:rsidR="00E83A38" w:rsidRDefault="00C663B6" w:rsidP="00E83A38">
      <w:pPr>
        <w:pStyle w:val="43"/>
        <w:numPr>
          <w:ilvl w:val="1"/>
          <w:numId w:val="1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 xml:space="preserve">Расположение основных зданий ансамбля по четырём планировочным осям: три оси с </w:t>
      </w:r>
      <w:r w:rsidRPr="00E83A38">
        <w:rPr>
          <w:rFonts w:ascii="PT Astra Serif" w:hAnsi="PT Astra Serif"/>
          <w:sz w:val="24"/>
          <w:szCs w:val="24"/>
        </w:rPr>
        <w:t>направлением север-юг, фиксирующие местоположение двух казарменных зданий по ул.</w:t>
      </w:r>
      <w:r w:rsidRPr="00E83A38">
        <w:rPr>
          <w:rFonts w:ascii="PT Astra Serif" w:hAnsi="PT Astra Serif"/>
          <w:sz w:val="24"/>
          <w:szCs w:val="24"/>
          <w:lang w:val="en-US"/>
        </w:rPr>
        <w:t> </w:t>
      </w:r>
      <w:r w:rsidRPr="00E83A38">
        <w:rPr>
          <w:rFonts w:ascii="PT Astra Serif" w:hAnsi="PT Astra Serif"/>
          <w:sz w:val="24"/>
          <w:szCs w:val="24"/>
        </w:rPr>
        <w:t xml:space="preserve">Нахимова, 8/1 и 8 стр.1 и двух офицерских флигелей по ул. Кулёва, 28, 32 и одна планировочная ось с направлением запад-восток, фиксирующая местоположение трёхэтажного флигеля </w:t>
      </w:r>
      <w:r w:rsidRPr="00E83A38">
        <w:rPr>
          <w:rFonts w:ascii="PT Astra Serif" w:hAnsi="PT Astra Serif"/>
          <w:sz w:val="24"/>
          <w:szCs w:val="24"/>
        </w:rPr>
        <w:t>по ул. Нахимова, 6.</w:t>
      </w:r>
    </w:p>
    <w:p w:rsidR="00E83A38" w:rsidRDefault="00C663B6" w:rsidP="00E83A38">
      <w:pPr>
        <w:pStyle w:val="43"/>
        <w:numPr>
          <w:ilvl w:val="1"/>
          <w:numId w:val="1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Расположение плаца в центре исторической застройки юго-западной части комплекса. Открытое пространство внутреннего двора (плаца), обеспечивающего совместное восприятие строений ансамбля.</w:t>
      </w:r>
    </w:p>
    <w:p w:rsidR="00B9524B" w:rsidRPr="00E83A38" w:rsidRDefault="00C663B6" w:rsidP="00E83A38">
      <w:pPr>
        <w:pStyle w:val="43"/>
        <w:numPr>
          <w:ilvl w:val="1"/>
          <w:numId w:val="12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Историческое функциональное зонирование территори</w:t>
      </w:r>
      <w:r w:rsidRPr="00E83A38">
        <w:rPr>
          <w:rFonts w:ascii="PT Astra Serif" w:hAnsi="PT Astra Serif"/>
          <w:sz w:val="24"/>
          <w:szCs w:val="24"/>
        </w:rPr>
        <w:t>и ансамбля (части исторического комплекса) на две жилые зоны (офицерскую, солдатскую).</w:t>
      </w:r>
    </w:p>
    <w:p w:rsidR="00B9524B" w:rsidRPr="00E83A38" w:rsidRDefault="00C663B6" w:rsidP="00E83A38">
      <w:pPr>
        <w:pStyle w:val="a7"/>
        <w:numPr>
          <w:ilvl w:val="0"/>
          <w:numId w:val="12"/>
        </w:numPr>
        <w:autoSpaceDE w:val="0"/>
        <w:autoSpaceDN w:val="0"/>
        <w:ind w:right="-48" w:hanging="219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Объёмно-пространственные характеристики:</w:t>
      </w:r>
    </w:p>
    <w:p w:rsidR="00A15330" w:rsidRDefault="00C663B6" w:rsidP="00FB5CEE">
      <w:pPr>
        <w:pStyle w:val="a7"/>
        <w:numPr>
          <w:ilvl w:val="1"/>
          <w:numId w:val="12"/>
        </w:numPr>
        <w:tabs>
          <w:tab w:val="left" w:pos="993"/>
        </w:tabs>
        <w:autoSpaceDE w:val="0"/>
        <w:autoSpaceDN w:val="0"/>
        <w:ind w:left="0" w:right="-48" w:firstLine="567"/>
        <w:jc w:val="both"/>
        <w:rPr>
          <w:rFonts w:ascii="PT Astra Serif" w:hAnsi="PT Astra Serif"/>
          <w:sz w:val="24"/>
          <w:szCs w:val="24"/>
        </w:rPr>
      </w:pPr>
      <w:r w:rsidRPr="00E83A38">
        <w:rPr>
          <w:rFonts w:ascii="PT Astra Serif" w:hAnsi="PT Astra Serif"/>
          <w:sz w:val="24"/>
          <w:szCs w:val="24"/>
        </w:rPr>
        <w:t>Расположение трёхэтажного флигеля (ул. Нахимова, 6) главным южным фасадом по ул. Нахимова, формирует строчку застройки улицы и ю</w:t>
      </w:r>
      <w:r w:rsidRPr="00E83A38">
        <w:rPr>
          <w:rFonts w:ascii="PT Astra Serif" w:hAnsi="PT Astra Serif"/>
          <w:sz w:val="24"/>
          <w:szCs w:val="24"/>
        </w:rPr>
        <w:t>жную границу плаца. Расположение двух зданий офицерских флигелей (ул. Кулёва, 28, 32) в строчке застройки ул. Кулёва, западным фасадом по красной линии улицы, формируют западную границу плаца. Расположение зданий батальонных казарм (ул. Нахимова, 8 стр.1 и</w:t>
      </w:r>
      <w:r w:rsidRPr="00E83A38">
        <w:rPr>
          <w:rFonts w:ascii="PT Astra Serif" w:hAnsi="PT Astra Serif"/>
          <w:sz w:val="24"/>
          <w:szCs w:val="24"/>
        </w:rPr>
        <w:t xml:space="preserve"> 8/1) торцевыми фасадами в строчке исторической застройки ул. Нахимова (фасады скрыты пристройкой) с развитием объёмов в глубину квартала, формируют внутренний двор и восточную границу плаца.</w:t>
      </w:r>
    </w:p>
    <w:p w:rsidR="00D70325" w:rsidRDefault="00C663B6" w:rsidP="00FB5CEE">
      <w:pPr>
        <w:pStyle w:val="a7"/>
        <w:numPr>
          <w:ilvl w:val="1"/>
          <w:numId w:val="12"/>
        </w:numPr>
        <w:tabs>
          <w:tab w:val="left" w:pos="993"/>
        </w:tabs>
        <w:autoSpaceDE w:val="0"/>
        <w:autoSpaceDN w:val="0"/>
        <w:ind w:left="0" w:right="-48" w:firstLine="567"/>
        <w:jc w:val="both"/>
        <w:rPr>
          <w:rFonts w:ascii="PT Astra Serif" w:hAnsi="PT Astra Serif"/>
          <w:sz w:val="24"/>
          <w:szCs w:val="24"/>
        </w:rPr>
      </w:pPr>
      <w:r w:rsidRPr="00A15330">
        <w:rPr>
          <w:rFonts w:ascii="PT Astra Serif" w:hAnsi="PT Astra Serif"/>
          <w:sz w:val="24"/>
          <w:szCs w:val="24"/>
        </w:rPr>
        <w:t xml:space="preserve">Главенствующее положение трёхэтажного флигеля, акцентированного </w:t>
      </w:r>
      <w:r w:rsidRPr="00A15330">
        <w:rPr>
          <w:rFonts w:ascii="PT Astra Serif" w:hAnsi="PT Astra Serif"/>
          <w:sz w:val="24"/>
          <w:szCs w:val="24"/>
        </w:rPr>
        <w:t>пятью треугольными «на плечиках» аттиками ризалитов (ул. Нахимова, 6), расположенного по центральной оси плаца с расположением более низких по высоте двухэтажных объёмов жилых офицерских флигелей в западной части ансамбля и двухэтажных корпусов жилых батал</w:t>
      </w:r>
      <w:r w:rsidRPr="00A15330">
        <w:rPr>
          <w:rFonts w:ascii="PT Astra Serif" w:hAnsi="PT Astra Serif"/>
          <w:sz w:val="24"/>
          <w:szCs w:val="24"/>
        </w:rPr>
        <w:t>ьонных казарм в восточной части ансамбля.</w:t>
      </w:r>
    </w:p>
    <w:p w:rsidR="00D70325" w:rsidRDefault="00C663B6" w:rsidP="00FB5CEE">
      <w:pPr>
        <w:pStyle w:val="a7"/>
        <w:numPr>
          <w:ilvl w:val="1"/>
          <w:numId w:val="12"/>
        </w:numPr>
        <w:tabs>
          <w:tab w:val="left" w:pos="993"/>
        </w:tabs>
        <w:autoSpaceDE w:val="0"/>
        <w:autoSpaceDN w:val="0"/>
        <w:ind w:left="0" w:right="-48" w:firstLine="567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bCs/>
          <w:sz w:val="24"/>
          <w:szCs w:val="24"/>
        </w:rPr>
        <w:t xml:space="preserve">Объёмы, габариты и типология объектов комплекса казарменных зданий </w:t>
      </w:r>
      <w:r w:rsidRPr="00D70325">
        <w:rPr>
          <w:rFonts w:ascii="PT Astra Serif" w:hAnsi="PT Astra Serif"/>
          <w:sz w:val="24"/>
          <w:szCs w:val="24"/>
        </w:rPr>
        <w:t>Военного ведомства: два двухэтажных с широким корпусом протяжённых здания батальонных казарм, два двухэтажных и одно трёхэтаж</w:t>
      </w:r>
      <w:r>
        <w:rPr>
          <w:rFonts w:ascii="PT Astra Serif" w:hAnsi="PT Astra Serif"/>
          <w:sz w:val="24"/>
          <w:szCs w:val="24"/>
        </w:rPr>
        <w:t xml:space="preserve">ное здания офицерских </w:t>
      </w:r>
      <w:r>
        <w:rPr>
          <w:rFonts w:ascii="PT Astra Serif" w:hAnsi="PT Astra Serif"/>
          <w:sz w:val="24"/>
          <w:szCs w:val="24"/>
        </w:rPr>
        <w:t>флигелей.</w:t>
      </w:r>
    </w:p>
    <w:p w:rsidR="00B9524B" w:rsidRPr="00D70325" w:rsidRDefault="00C663B6" w:rsidP="00FB5CEE">
      <w:pPr>
        <w:pStyle w:val="a7"/>
        <w:numPr>
          <w:ilvl w:val="1"/>
          <w:numId w:val="12"/>
        </w:numPr>
        <w:tabs>
          <w:tab w:val="left" w:pos="993"/>
        </w:tabs>
        <w:autoSpaceDE w:val="0"/>
        <w:autoSpaceDN w:val="0"/>
        <w:ind w:left="0" w:right="-48" w:firstLine="567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 xml:space="preserve">Секторы и направления видовых раскрытий ансамбля при его восприятии с ул. Нахимова, ул. Кулёва и с внутриквартальной территории. </w:t>
      </w:r>
    </w:p>
    <w:p w:rsidR="00B9524B" w:rsidRPr="00B9524B" w:rsidRDefault="00C663B6" w:rsidP="00D70325">
      <w:pPr>
        <w:pStyle w:val="43"/>
        <w:numPr>
          <w:ilvl w:val="0"/>
          <w:numId w:val="12"/>
        </w:numPr>
        <w:tabs>
          <w:tab w:val="left" w:pos="360"/>
          <w:tab w:val="left" w:pos="567"/>
        </w:tabs>
        <w:spacing w:after="0" w:line="240" w:lineRule="auto"/>
        <w:ind w:hanging="219"/>
        <w:jc w:val="both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</w:rPr>
        <w:t xml:space="preserve">Архитектурно-стилистические характеристики: </w:t>
      </w:r>
    </w:p>
    <w:p w:rsidR="00B9524B" w:rsidRPr="00D70325" w:rsidRDefault="00C663B6" w:rsidP="00FB5CEE">
      <w:pPr>
        <w:pStyle w:val="a7"/>
        <w:numPr>
          <w:ilvl w:val="1"/>
          <w:numId w:val="12"/>
        </w:numPr>
        <w:tabs>
          <w:tab w:val="left" w:pos="993"/>
        </w:tabs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Архитектурно-художественное оформление</w:t>
      </w:r>
      <w:r w:rsidRPr="00D70325">
        <w:rPr>
          <w:rFonts w:ascii="PT Astra Serif" w:hAnsi="PT Astra Serif"/>
          <w:b/>
          <w:sz w:val="24"/>
          <w:szCs w:val="24"/>
        </w:rPr>
        <w:t xml:space="preserve"> </w:t>
      </w:r>
      <w:r w:rsidRPr="00D70325">
        <w:rPr>
          <w:rFonts w:ascii="PT Astra Serif" w:hAnsi="PT Astra Serif"/>
          <w:sz w:val="24"/>
          <w:szCs w:val="24"/>
        </w:rPr>
        <w:t>фасадов</w:t>
      </w:r>
      <w:r w:rsidRPr="00D70325">
        <w:rPr>
          <w:rFonts w:ascii="PT Astra Serif" w:hAnsi="PT Astra Serif"/>
          <w:b/>
          <w:sz w:val="24"/>
          <w:szCs w:val="24"/>
        </w:rPr>
        <w:t xml:space="preserve"> </w:t>
      </w:r>
      <w:r w:rsidRPr="00D70325">
        <w:rPr>
          <w:rFonts w:ascii="PT Astra Serif" w:hAnsi="PT Astra Serif"/>
          <w:sz w:val="24"/>
          <w:szCs w:val="24"/>
        </w:rPr>
        <w:t>зданий ансамбля</w:t>
      </w:r>
      <w:r w:rsidRPr="00D70325">
        <w:rPr>
          <w:rFonts w:ascii="PT Astra Serif" w:hAnsi="PT Astra Serif"/>
          <w:b/>
          <w:sz w:val="24"/>
          <w:szCs w:val="24"/>
        </w:rPr>
        <w:t xml:space="preserve"> </w:t>
      </w:r>
      <w:r w:rsidRPr="00D70325">
        <w:rPr>
          <w:rFonts w:ascii="PT Astra Serif" w:hAnsi="PT Astra Serif"/>
          <w:sz w:val="24"/>
          <w:szCs w:val="24"/>
        </w:rPr>
        <w:t>в «кирпичном» стиле, включая: единое декоративное решение фасадов офицерских флигелей, индивидуальное декоративное решение двух корпусов батальонных казарм и типовое решение</w:t>
      </w:r>
      <w:r w:rsidR="00FB5CEE">
        <w:rPr>
          <w:rFonts w:ascii="PT Astra Serif" w:hAnsi="PT Astra Serif"/>
          <w:sz w:val="24"/>
          <w:szCs w:val="24"/>
        </w:rPr>
        <w:t> </w:t>
      </w:r>
      <w:r w:rsidRPr="00D70325">
        <w:rPr>
          <w:rFonts w:ascii="PT Astra Serif" w:hAnsi="PT Astra Serif"/>
          <w:sz w:val="24"/>
          <w:szCs w:val="24"/>
        </w:rPr>
        <w:t>декора трёхэтажного корпуса (ул. Нахимова, 6), выполненного аналогично корпусам «К</w:t>
      </w:r>
      <w:r w:rsidRPr="00D70325">
        <w:rPr>
          <w:rFonts w:ascii="PT Astra Serif" w:hAnsi="PT Astra Serif"/>
          <w:sz w:val="24"/>
          <w:szCs w:val="24"/>
        </w:rPr>
        <w:t>расных казарм» (ул. Северный городок, 49, 50)</w:t>
      </w:r>
      <w:r w:rsidRPr="00D70325">
        <w:rPr>
          <w:rFonts w:ascii="PT Astra Serif" w:hAnsi="PT Astra Serif"/>
          <w:bCs/>
          <w:sz w:val="24"/>
          <w:szCs w:val="24"/>
        </w:rPr>
        <w:t xml:space="preserve">. </w:t>
      </w:r>
    </w:p>
    <w:p w:rsidR="00B9524B" w:rsidRPr="00D70325" w:rsidRDefault="00C663B6" w:rsidP="00D70325">
      <w:pPr>
        <w:pStyle w:val="a7"/>
        <w:numPr>
          <w:ilvl w:val="0"/>
          <w:numId w:val="12"/>
        </w:numPr>
        <w:tabs>
          <w:tab w:val="left" w:pos="567"/>
        </w:tabs>
        <w:jc w:val="both"/>
        <w:rPr>
          <w:rFonts w:ascii="PT Astra Serif" w:hAnsi="PT Astra Serif"/>
          <w:bCs/>
          <w:sz w:val="24"/>
          <w:szCs w:val="24"/>
        </w:rPr>
      </w:pPr>
      <w:r w:rsidRPr="00D70325">
        <w:rPr>
          <w:rFonts w:ascii="PT Astra Serif" w:hAnsi="PT Astra Serif"/>
          <w:bCs/>
          <w:sz w:val="24"/>
          <w:szCs w:val="24"/>
        </w:rPr>
        <w:t>Ценные элементы застройки</w:t>
      </w:r>
      <w:r w:rsidRPr="00D70325">
        <w:rPr>
          <w:rFonts w:ascii="PT Astra Serif" w:hAnsi="PT Astra Serif"/>
          <w:bCs/>
          <w:iCs/>
          <w:sz w:val="24"/>
          <w:szCs w:val="24"/>
        </w:rPr>
        <w:t>:</w:t>
      </w:r>
    </w:p>
    <w:p w:rsidR="00D70325" w:rsidRDefault="00C663B6" w:rsidP="00D70325">
      <w:pPr>
        <w:pStyle w:val="a7"/>
        <w:numPr>
          <w:ilvl w:val="1"/>
          <w:numId w:val="12"/>
        </w:numPr>
        <w:ind w:left="851" w:right="119" w:hanging="425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«Батальонная казарма», 1907 г., по адресу: г. Томск, ул. Нахимова, 8 стр.1;</w:t>
      </w:r>
    </w:p>
    <w:p w:rsidR="00D70325" w:rsidRDefault="00C663B6" w:rsidP="00D70325">
      <w:pPr>
        <w:pStyle w:val="a7"/>
        <w:numPr>
          <w:ilvl w:val="1"/>
          <w:numId w:val="12"/>
        </w:numPr>
        <w:ind w:left="851" w:right="119" w:hanging="425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«Батальонная казарма», 1907 г., по адресу: г. Томск, ул. Нахимова, 8/1;</w:t>
      </w:r>
    </w:p>
    <w:p w:rsidR="00D70325" w:rsidRDefault="00C663B6" w:rsidP="00D70325">
      <w:pPr>
        <w:pStyle w:val="a7"/>
        <w:numPr>
          <w:ilvl w:val="1"/>
          <w:numId w:val="12"/>
        </w:numPr>
        <w:ind w:left="851" w:right="119" w:hanging="425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«Офицерский флигель», нач. ХХ в.,</w:t>
      </w:r>
      <w:r w:rsidRPr="00D70325">
        <w:rPr>
          <w:rFonts w:ascii="PT Astra Serif" w:hAnsi="PT Astra Serif"/>
          <w:sz w:val="24"/>
          <w:szCs w:val="24"/>
        </w:rPr>
        <w:t xml:space="preserve"> по адресу: г. Томск, ул. Нахимова, 6;</w:t>
      </w:r>
    </w:p>
    <w:p w:rsidR="00D70325" w:rsidRDefault="00C663B6" w:rsidP="00D70325">
      <w:pPr>
        <w:pStyle w:val="a7"/>
        <w:numPr>
          <w:ilvl w:val="1"/>
          <w:numId w:val="12"/>
        </w:numPr>
        <w:ind w:left="851" w:right="119" w:hanging="425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«Офицерский флигель», 1908 г., по адресу: г. Томск, ул. Кулёва, 28;</w:t>
      </w:r>
    </w:p>
    <w:p w:rsidR="00B9524B" w:rsidRPr="00D70325" w:rsidRDefault="00C663B6" w:rsidP="00D70325">
      <w:pPr>
        <w:pStyle w:val="a7"/>
        <w:numPr>
          <w:ilvl w:val="1"/>
          <w:numId w:val="12"/>
        </w:numPr>
        <w:ind w:left="851" w:right="119" w:hanging="425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«Офицерский флигель», 1908 г., по адресу: г. Томск, ул. Кулёва, 32.</w:t>
      </w:r>
    </w:p>
    <w:p w:rsidR="00B9524B" w:rsidRPr="00D70325" w:rsidRDefault="00C663B6" w:rsidP="00D70325">
      <w:pPr>
        <w:pStyle w:val="a7"/>
        <w:numPr>
          <w:ilvl w:val="0"/>
          <w:numId w:val="12"/>
        </w:numPr>
        <w:ind w:right="119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Исторически ценное функциональное назначение комплекса:</w:t>
      </w:r>
    </w:p>
    <w:p w:rsidR="00B9524B" w:rsidRPr="00D70325" w:rsidRDefault="00C663B6" w:rsidP="00D70325">
      <w:pPr>
        <w:pStyle w:val="a7"/>
        <w:numPr>
          <w:ilvl w:val="1"/>
          <w:numId w:val="12"/>
        </w:numPr>
        <w:tabs>
          <w:tab w:val="left" w:pos="993"/>
        </w:tabs>
        <w:ind w:left="0" w:right="119" w:firstLine="426"/>
        <w:jc w:val="both"/>
        <w:rPr>
          <w:rFonts w:ascii="PT Astra Serif" w:hAnsi="PT Astra Serif"/>
          <w:sz w:val="24"/>
          <w:szCs w:val="24"/>
        </w:rPr>
      </w:pPr>
      <w:r w:rsidRPr="00D70325">
        <w:rPr>
          <w:rFonts w:ascii="PT Astra Serif" w:hAnsi="PT Astra Serif"/>
          <w:sz w:val="24"/>
          <w:szCs w:val="24"/>
        </w:rPr>
        <w:t>Комплекс построен для 8-г</w:t>
      </w:r>
      <w:r w:rsidRPr="00D70325">
        <w:rPr>
          <w:rFonts w:ascii="PT Astra Serif" w:hAnsi="PT Astra Serif"/>
          <w:sz w:val="24"/>
          <w:szCs w:val="24"/>
        </w:rPr>
        <w:t xml:space="preserve">о Сибирского Томского резервного пехотного полка (1907-1913), с 1913 г. в казармах размещалась Отдельная Сибирская Горная и Отдельная Сибирская Мортирная артиллерийские </w:t>
      </w:r>
      <w:r w:rsidR="00CF3CFC" w:rsidRPr="00D70325">
        <w:rPr>
          <w:rFonts w:ascii="PT Astra Serif" w:hAnsi="PT Astra Serif"/>
          <w:sz w:val="24"/>
          <w:szCs w:val="24"/>
        </w:rPr>
        <w:t>батареи. С 1939 по 1941 гг. в казармах Военного Ведомства была расквартирована 166-я Стрелковая дивизия.</w:t>
      </w:r>
    </w:p>
    <w:p w:rsidR="00B9524B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033325" w:rsidRPr="00B9524B" w:rsidRDefault="00033325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B9524B">
      <w:pPr>
        <w:ind w:right="-83"/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  <w:lang w:val="en-US"/>
        </w:rPr>
        <w:t>II</w:t>
      </w:r>
      <w:r w:rsidRPr="00033325">
        <w:rPr>
          <w:rFonts w:ascii="PT Astra Serif" w:hAnsi="PT Astra Serif"/>
          <w:sz w:val="24"/>
          <w:szCs w:val="24"/>
        </w:rPr>
        <w:t xml:space="preserve">. Проект предмета охраны объекта культурного наследия регионального значения </w:t>
      </w:r>
      <w:r w:rsidRPr="00033325">
        <w:rPr>
          <w:rFonts w:ascii="PT Astra Serif" w:hAnsi="PT Astra Serif"/>
          <w:bCs/>
          <w:sz w:val="24"/>
          <w:szCs w:val="24"/>
        </w:rPr>
        <w:t>«</w:t>
      </w:r>
      <w:r w:rsidRPr="00033325">
        <w:rPr>
          <w:rFonts w:ascii="PT Astra Serif" w:hAnsi="PT Astra Serif"/>
          <w:sz w:val="24"/>
          <w:szCs w:val="24"/>
        </w:rPr>
        <w:t>Офицерский флигель</w:t>
      </w:r>
      <w:r w:rsidRPr="00033325">
        <w:rPr>
          <w:rFonts w:ascii="PT Astra Serif" w:hAnsi="PT Astra Serif"/>
          <w:bCs/>
          <w:sz w:val="24"/>
          <w:szCs w:val="24"/>
        </w:rPr>
        <w:t xml:space="preserve">», нач. </w:t>
      </w:r>
      <w:r w:rsidRPr="00033325">
        <w:rPr>
          <w:rFonts w:ascii="PT Astra Serif" w:hAnsi="PT Astra Serif"/>
          <w:bCs/>
          <w:sz w:val="24"/>
          <w:szCs w:val="24"/>
          <w:lang w:val="en-US"/>
        </w:rPr>
        <w:t>XX</w:t>
      </w:r>
      <w:r w:rsidRPr="00033325">
        <w:rPr>
          <w:rFonts w:ascii="PT Astra Serif" w:hAnsi="PT Astra Serif"/>
          <w:bCs/>
          <w:sz w:val="24"/>
          <w:szCs w:val="24"/>
        </w:rPr>
        <w:t xml:space="preserve"> в., </w:t>
      </w:r>
      <w:r w:rsidRPr="00033325">
        <w:rPr>
          <w:rFonts w:ascii="PT Astra Serif" w:hAnsi="PT Astra Serif"/>
          <w:sz w:val="24"/>
          <w:szCs w:val="24"/>
        </w:rPr>
        <w:t xml:space="preserve">входящего в состав  объекта культурного наследия регионального значения «Ансамбль артиллерийских казарм Военного </w:t>
      </w:r>
      <w:r w:rsidRPr="00033325">
        <w:rPr>
          <w:rFonts w:ascii="PT Astra Serif" w:hAnsi="PT Astra Serif"/>
          <w:sz w:val="24"/>
          <w:szCs w:val="24"/>
        </w:rPr>
        <w:t>ведомства», нач. ХХ в., по адресу: Томская область, г. Томск, ул. Нахимова, 6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93"/>
        </w:tabs>
        <w:spacing w:after="0" w:line="240" w:lineRule="auto"/>
        <w:ind w:firstLine="349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Градостроительные характеристики: </w:t>
      </w:r>
    </w:p>
    <w:p w:rsid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>
        <w:rPr>
          <w:rStyle w:val="FontStyle21"/>
          <w:rFonts w:ascii="PT Astra Serif" w:eastAsia="Arial" w:hAnsi="PT Astra Serif"/>
          <w:sz w:val="24"/>
          <w:szCs w:val="24"/>
        </w:rPr>
        <w:t xml:space="preserve"> </w:t>
      </w:r>
      <w:r w:rsidR="00B9524B" w:rsidRPr="00033325">
        <w:rPr>
          <w:rStyle w:val="FontStyle21"/>
          <w:rFonts w:ascii="PT Astra Serif" w:eastAsia="Arial" w:hAnsi="PT Astra Serif"/>
          <w:sz w:val="24"/>
          <w:szCs w:val="24"/>
        </w:rPr>
        <w:t>Расположение</w:t>
      </w:r>
      <w:r w:rsidR="00B9524B" w:rsidRPr="00033325">
        <w:rPr>
          <w:rFonts w:ascii="PT Astra Serif" w:hAnsi="PT Astra Serif"/>
          <w:sz w:val="24"/>
          <w:szCs w:val="24"/>
        </w:rPr>
        <w:t xml:space="preserve"> здания в строчке исторической застройки, главным южным фасадом с отступом от современной красной линии улицы Нахимова, формирует строчку застройки улицы и в</w:t>
      </w:r>
      <w:r>
        <w:rPr>
          <w:rFonts w:ascii="PT Astra Serif" w:hAnsi="PT Astra Serif"/>
          <w:sz w:val="24"/>
          <w:szCs w:val="24"/>
        </w:rPr>
        <w:t>нутриквартальную площадь (плац).</w:t>
      </w:r>
    </w:p>
    <w:p w:rsid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Здание является частью исторического ансамбля казарм Военного Ведо</w:t>
      </w:r>
      <w:r w:rsidRPr="00071767">
        <w:rPr>
          <w:rFonts w:ascii="PT Astra Serif" w:hAnsi="PT Astra Serif"/>
          <w:sz w:val="24"/>
          <w:szCs w:val="24"/>
        </w:rPr>
        <w:t>мства нач. ХХ в.</w:t>
      </w:r>
    </w:p>
    <w:p w:rsid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Габаритные размеры здания и его силуэт, акцентированный щипцами ризалитов.</w:t>
      </w:r>
    </w:p>
    <w:p w:rsidR="00B9524B" w:rsidRP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Секторы и направления видовых раскрытий здания при его восприятии с ул. Нахимова, ул. Кулёва и с дворовой территории.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9524B" w:rsidRPr="00033325">
        <w:rPr>
          <w:rFonts w:ascii="PT Astra Serif" w:hAnsi="PT Astra Serif"/>
          <w:sz w:val="24"/>
          <w:szCs w:val="24"/>
        </w:rPr>
        <w:t xml:space="preserve">Объёмно-пространственная композиция здания </w:t>
      </w:r>
      <w:r w:rsidR="00B9524B"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 дату строительства нач. ХХ в.: трёхэтажное каменное здание с прямоугольной формой плана, вытянутое по оси запад-восток и подвалом под частью здания</w:t>
      </w:r>
      <w:r w:rsidR="00B9524B" w:rsidRPr="00033325">
        <w:rPr>
          <w:rFonts w:ascii="PT Astra Serif" w:hAnsi="PT Astra Serif"/>
          <w:sz w:val="24"/>
          <w:szCs w:val="24"/>
        </w:rPr>
        <w:t>. Высотные отметки по венчающему карнизу здания, фронтонов с аттиками боковых фасадов и щипцов ризалитов.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Кр</w:t>
      </w:r>
      <w:r w:rsidRPr="00071767">
        <w:rPr>
          <w:rFonts w:ascii="PT Astra Serif" w:hAnsi="PT Astra Serif"/>
          <w:sz w:val="24"/>
          <w:szCs w:val="24"/>
        </w:rPr>
        <w:t>ыша на дату сохранившихся элементов</w:t>
      </w:r>
      <w:r w:rsidR="00B846C9" w:rsidRPr="00071767">
        <w:rPr>
          <w:rFonts w:ascii="PT Astra Serif" w:hAnsi="PT Astra Serif"/>
          <w:sz w:val="24"/>
          <w:szCs w:val="24"/>
        </w:rPr>
        <w:t>,</w:t>
      </w:r>
      <w:r w:rsidRPr="00071767">
        <w:rPr>
          <w:rFonts w:ascii="PT Astra Serif" w:hAnsi="PT Astra Serif"/>
          <w:sz w:val="24"/>
          <w:szCs w:val="24"/>
        </w:rPr>
        <w:t xml:space="preserve"> её конфигурация (двухскатная), габаритные размеры и высотные отметки по коньку основного объёма и щипцов. Кирпичные дымовые трубы, декорированные карнизом с «сухариками». Слуховые окна полукруглой формы. Исторический вид кровельного покрытия. Местоположен</w:t>
      </w:r>
      <w:r w:rsidRPr="00071767">
        <w:rPr>
          <w:rFonts w:ascii="PT Astra Serif" w:hAnsi="PT Astra Serif"/>
          <w:sz w:val="24"/>
          <w:szCs w:val="24"/>
        </w:rPr>
        <w:t>ие водосточных труб.</w:t>
      </w:r>
    </w:p>
    <w:p w:rsidR="00B9524B" w:rsidRP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Композиция и архитектурно-художественное оформление фасадов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>здания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 xml:space="preserve">на дату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строительства</w:t>
      </w:r>
      <w:r w:rsidRPr="00071767">
        <w:rPr>
          <w:rFonts w:ascii="PT Astra Serif" w:hAnsi="PT Astra Serif"/>
          <w:sz w:val="24"/>
          <w:szCs w:val="24"/>
        </w:rPr>
        <w:t xml:space="preserve">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нач. ХХ в., выполненных в «кирпичном» стиле:</w:t>
      </w:r>
    </w:p>
    <w:p w:rsidR="00B652B4" w:rsidRDefault="00C663B6" w:rsidP="00B652B4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 </w:t>
      </w:r>
      <w:r w:rsidR="00B9524B" w:rsidRPr="002C5951">
        <w:rPr>
          <w:rFonts w:ascii="PT Astra Serif" w:hAnsi="PT Astra Serif"/>
          <w:sz w:val="24"/>
          <w:szCs w:val="24"/>
        </w:rPr>
        <w:t>Главный южный фасад в 19 осей проёмов (на 2 и 3 этаже – 18 проёмов) с композиционными акцентами в виде аттиков, расположенных по 6 и 16 осям проёмов. Северный фасад в 20 осей проёмов с композиционными акцентами в виде аттиков, расположенных по 1, 9 и 20 осям проёмов. Западный торцевой фасад в 2 оси асимметрично расположенных окон с композиционным акцентом в виде треугольного фронтона крыши с прямоугольным аттиком. Восточный торцевой фасад ан</w:t>
      </w:r>
      <w:r>
        <w:rPr>
          <w:rFonts w:ascii="PT Astra Serif" w:hAnsi="PT Astra Serif"/>
          <w:sz w:val="24"/>
          <w:szCs w:val="24"/>
        </w:rPr>
        <w:t>алогичной композиции, «глухой».</w:t>
      </w:r>
    </w:p>
    <w:p w:rsidR="00071767" w:rsidRPr="00B652B4" w:rsidRDefault="00C663B6" w:rsidP="00B652B4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276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B652B4">
        <w:rPr>
          <w:rFonts w:ascii="PT Astra Serif" w:hAnsi="PT Astra Serif"/>
          <w:sz w:val="24"/>
          <w:szCs w:val="24"/>
        </w:rPr>
        <w:t xml:space="preserve">Местоположение, габаритные размеры и форма оконных проёмов: оконные проёмы лучковые, преимущественно обычных размеров, узкие (в </w:t>
      </w:r>
      <w:r w:rsidRPr="00B652B4">
        <w:rPr>
          <w:rFonts w:ascii="PT Astra Serif" w:hAnsi="PT Astra Serif"/>
          <w:sz w:val="24"/>
          <w:szCs w:val="24"/>
        </w:rPr>
        <w:t>санузлах и б</w:t>
      </w:r>
      <w:r w:rsidR="00B846C9" w:rsidRPr="00B652B4">
        <w:rPr>
          <w:rFonts w:ascii="PT Astra Serif" w:hAnsi="PT Astra Serif"/>
          <w:sz w:val="24"/>
          <w:szCs w:val="24"/>
        </w:rPr>
        <w:t>ывших</w:t>
      </w:r>
      <w:r w:rsidRPr="00B652B4">
        <w:rPr>
          <w:rFonts w:ascii="PT Astra Serif" w:hAnsi="PT Astra Serif"/>
          <w:sz w:val="24"/>
          <w:szCs w:val="24"/>
        </w:rPr>
        <w:t xml:space="preserve"> кладовых), приближенные к квадратным (в подвале), окна ризалитов разных размеров (большие и маленькие). Два узких окна южного фасада (по 11 и 12 осям проёмов) с кирпичным простенком посередине решены под одной большой лучковой перемычкой.</w:t>
      </w:r>
      <w:r w:rsidRPr="00B652B4">
        <w:rPr>
          <w:rFonts w:ascii="PT Astra Serif" w:hAnsi="PT Astra Serif"/>
          <w:sz w:val="24"/>
          <w:szCs w:val="24"/>
        </w:rPr>
        <w:t xml:space="preserve"> </w:t>
      </w:r>
    </w:p>
    <w:p w:rsid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 xml:space="preserve">Местоположение, габаритные размеры и форма основных входов: пять дверных проёмов с лучковыми перемычками, расположенные по осям ризалитов южного и северного </w:t>
      </w:r>
      <w:r>
        <w:rPr>
          <w:rFonts w:ascii="PT Astra Serif" w:hAnsi="PT Astra Serif"/>
          <w:sz w:val="24"/>
          <w:szCs w:val="24"/>
        </w:rPr>
        <w:t>фасадов.</w:t>
      </w:r>
    </w:p>
    <w:p w:rsidR="00B9524B" w:rsidRPr="00071767" w:rsidRDefault="00C663B6" w:rsidP="00071767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Подлинные элементы декоративного оформления фасадов, выполненные с применением фигурного</w:t>
      </w:r>
      <w:r w:rsidRPr="00071767">
        <w:rPr>
          <w:rFonts w:ascii="PT Astra Serif" w:hAnsi="PT Astra Serif"/>
          <w:sz w:val="24"/>
          <w:szCs w:val="24"/>
        </w:rPr>
        <w:t xml:space="preserve"> и тёсаного кирпича. Профильный венчающий карниз с декором из ступенчатых «сухариков». Висячие ступенчатой формы элементы с щелеобразной нишей по центру, расположенные по осям оконных простенков третьего этажа. Профильный междуэтажный пояс, декорированный </w:t>
      </w:r>
      <w:r w:rsidRPr="00071767">
        <w:rPr>
          <w:rFonts w:ascii="PT Astra Serif" w:hAnsi="PT Astra Serif"/>
          <w:sz w:val="24"/>
          <w:szCs w:val="24"/>
        </w:rPr>
        <w:t>«сухариками»</w:t>
      </w:r>
      <w:r w:rsidRPr="00071767">
        <w:rPr>
          <w:rFonts w:ascii="PT Astra Serif" w:hAnsi="PT Astra Serif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>и покрытый металлическим фартуком. Профильный пояс в уровне низа окон первого этажа. Элементы декора оконных проёмов: фигурные подоконные карнизы и клинчатый замковый камень на перемычках проёмов. Лопатки, оформленные карнизом и свисающими дек</w:t>
      </w:r>
      <w:r w:rsidRPr="00071767">
        <w:rPr>
          <w:rFonts w:ascii="PT Astra Serif" w:hAnsi="PT Astra Serif"/>
          <w:sz w:val="24"/>
          <w:szCs w:val="24"/>
        </w:rPr>
        <w:t>оративными элементами ступенчатой формы с щелеобразной нишей по центру, расположенные на углах здания и ризалитов и на поле стен торцевых фасадов. Ризалиты, оформленные фигурной нишей, лопатками и треугольным «на плечиках» аттиком с декором. Две круглые ни</w:t>
      </w:r>
      <w:r w:rsidRPr="00071767">
        <w:rPr>
          <w:rFonts w:ascii="PT Astra Serif" w:hAnsi="PT Astra Serif"/>
          <w:sz w:val="24"/>
          <w:szCs w:val="24"/>
        </w:rPr>
        <w:t>ши, расположенные по оси фронтонов западного и восточного торцевых фасадов и их декор: выступающая перемычка, оформленная «бровкой» и клинчатым замковым камнем.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</w:t>
      </w:r>
      <w:r w:rsidR="00B9524B" w:rsidRPr="002C5951">
        <w:rPr>
          <w:rFonts w:ascii="PT Astra Serif" w:hAnsi="PT Astra Serif"/>
          <w:sz w:val="24"/>
          <w:szCs w:val="24"/>
        </w:rPr>
        <w:t xml:space="preserve">Виды отделки фасадной поверхности на дату строительства здания </w:t>
      </w:r>
      <w:r w:rsidR="00B9524B" w:rsidRPr="002C5951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нач. ХХ в.</w:t>
      </w:r>
      <w:r w:rsidR="00B9524B" w:rsidRPr="002C5951">
        <w:rPr>
          <w:rFonts w:ascii="PT Astra Serif" w:hAnsi="PT Astra Serif"/>
          <w:sz w:val="24"/>
          <w:szCs w:val="24"/>
        </w:rPr>
        <w:t xml:space="preserve">: кирпичная кладка из красного глиняного кирпича с расшивкой швов без отделки и окраски. 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Заполнение дверных и оконных проёмов на дату сохранившихся элементов. Деревянные оконные блоки лучковой формы, включая: коробку, профильный деревянный подоконник, рам</w:t>
      </w:r>
      <w:r w:rsidRPr="00071767">
        <w:rPr>
          <w:rFonts w:ascii="PT Astra Serif" w:hAnsi="PT Astra Serif"/>
          <w:sz w:val="24"/>
          <w:szCs w:val="24"/>
        </w:rPr>
        <w:t>ы с мелкой расстекловкой и металлическую скобяную фурнитуру – ручки и шпингалеты (железо, латунь). Входные двери (в квартиру) – двойные деревянные с остеклённой фрамугой и тамбуром в толщине стены, полотна полуторные филёнчатые (с</w:t>
      </w:r>
      <w:r w:rsidR="002C5951" w:rsidRPr="00071767">
        <w:rPr>
          <w:rFonts w:ascii="PT Astra Serif" w:hAnsi="PT Astra Serif"/>
          <w:sz w:val="24"/>
          <w:szCs w:val="24"/>
        </w:rPr>
        <w:t> </w:t>
      </w:r>
      <w:r w:rsidRPr="00071767">
        <w:rPr>
          <w:rFonts w:ascii="PT Astra Serif" w:hAnsi="PT Astra Serif"/>
          <w:sz w:val="24"/>
          <w:szCs w:val="24"/>
        </w:rPr>
        <w:t>одной стороны плоские нак</w:t>
      </w:r>
      <w:r w:rsidRPr="00071767">
        <w:rPr>
          <w:rFonts w:ascii="PT Astra Serif" w:hAnsi="PT Astra Serif"/>
          <w:sz w:val="24"/>
          <w:szCs w:val="24"/>
        </w:rPr>
        <w:t>ладные, с другой – профильные с калёвкой). Все типы внутриквартирных деревянных филёнчатых дверей прямоугольной формы с коробкой, профильным обрамлением проёма и дверными полотнами (однопольные с остеклённой фрамугой и без фрамуги, полуторные с остеклённой</w:t>
      </w:r>
      <w:r w:rsidRPr="00071767">
        <w:rPr>
          <w:rFonts w:ascii="PT Astra Serif" w:hAnsi="PT Astra Serif"/>
          <w:sz w:val="24"/>
          <w:szCs w:val="24"/>
        </w:rPr>
        <w:t xml:space="preserve"> фрамугой, двупольные с остеклённой фрамугой и без фрамуги). Металлическая скобяная фурнитура – ручки (железо, латунь). Металлическая дверь лучковая с накладной обвязкой (ковка) в металлической раме, расположенная в проёме чердака.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Пространственно-планиров</w:t>
      </w:r>
      <w:r w:rsidRPr="00071767">
        <w:rPr>
          <w:rFonts w:ascii="PT Astra Serif" w:hAnsi="PT Astra Serif"/>
          <w:sz w:val="24"/>
          <w:szCs w:val="24"/>
        </w:rPr>
        <w:t>очная структура интерьеров здания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 xml:space="preserve">в габаритах капитальных конструкций стен, перекрытий и перегородок на дату строительства здания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нач. ХХ в.</w:t>
      </w:r>
      <w:r w:rsidRPr="00071767">
        <w:rPr>
          <w:rFonts w:ascii="PT Astra Serif" w:hAnsi="PT Astra Serif"/>
          <w:sz w:val="24"/>
          <w:szCs w:val="24"/>
        </w:rPr>
        <w:t>, включая местоположение, габаритные размеры и форму исторических дверных проёмов и ниш всех помещений здания и че</w:t>
      </w:r>
      <w:r>
        <w:rPr>
          <w:rFonts w:ascii="PT Astra Serif" w:hAnsi="PT Astra Serif"/>
          <w:sz w:val="24"/>
          <w:szCs w:val="24"/>
        </w:rPr>
        <w:t>рд</w:t>
      </w:r>
      <w:r>
        <w:rPr>
          <w:rFonts w:ascii="PT Astra Serif" w:hAnsi="PT Astra Serif"/>
          <w:sz w:val="24"/>
          <w:szCs w:val="24"/>
        </w:rPr>
        <w:t>ака.</w:t>
      </w:r>
    </w:p>
    <w:p w:rsid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Конструктивные элементы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 xml:space="preserve">на дату постройки здания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нач. ХХ в.</w:t>
      </w:r>
      <w:r w:rsidRPr="00071767">
        <w:rPr>
          <w:rFonts w:ascii="PT Astra Serif" w:hAnsi="PT Astra Serif"/>
          <w:sz w:val="24"/>
          <w:szCs w:val="24"/>
        </w:rPr>
        <w:t>: бутовый фундамент, кирпичные капитальные стены (включая стены выходов на чердак), перекрытия из кирпичных сводов по металлическим балкам (над подвалом, лестничными клетками, помещениями б</w:t>
      </w:r>
      <w:r w:rsidR="002C5951" w:rsidRPr="00071767">
        <w:rPr>
          <w:rFonts w:ascii="PT Astra Serif" w:hAnsi="PT Astra Serif"/>
          <w:sz w:val="24"/>
          <w:szCs w:val="24"/>
        </w:rPr>
        <w:t>ывших </w:t>
      </w:r>
      <w:r w:rsidRPr="00071767">
        <w:rPr>
          <w:rFonts w:ascii="PT Astra Serif" w:hAnsi="PT Astra Serif"/>
          <w:sz w:val="24"/>
          <w:szCs w:val="24"/>
        </w:rPr>
        <w:t>кладовых), кирпичные своды в капитальных стенах (в сан. узлах и б</w:t>
      </w:r>
      <w:r w:rsidR="002C5951" w:rsidRPr="00071767">
        <w:rPr>
          <w:rFonts w:ascii="PT Astra Serif" w:hAnsi="PT Astra Serif"/>
          <w:sz w:val="24"/>
          <w:szCs w:val="24"/>
        </w:rPr>
        <w:t>ывших</w:t>
      </w:r>
      <w:r w:rsidRPr="00071767">
        <w:rPr>
          <w:rFonts w:ascii="PT Astra Serif" w:hAnsi="PT Astra Serif"/>
          <w:sz w:val="24"/>
          <w:szCs w:val="24"/>
        </w:rPr>
        <w:t xml:space="preserve"> кладовых), кирпичные перемычки всех</w:t>
      </w:r>
      <w:r>
        <w:rPr>
          <w:rFonts w:ascii="PT Astra Serif" w:hAnsi="PT Astra Serif"/>
          <w:sz w:val="24"/>
          <w:szCs w:val="24"/>
        </w:rPr>
        <w:t xml:space="preserve"> проёмов (лучковые, клинчатые).</w:t>
      </w:r>
    </w:p>
    <w:p w:rsidR="00B9524B" w:rsidRPr="00071767" w:rsidRDefault="00C663B6" w:rsidP="00071767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Лестницы на дату сохранившихся элементов</w:t>
      </w:r>
      <w:r w:rsidR="00B846C9" w:rsidRPr="00071767">
        <w:rPr>
          <w:rFonts w:ascii="PT Astra Serif" w:hAnsi="PT Astra Serif"/>
          <w:sz w:val="24"/>
          <w:szCs w:val="24"/>
        </w:rPr>
        <w:t>,</w:t>
      </w:r>
      <w:r w:rsidRPr="00071767">
        <w:rPr>
          <w:rFonts w:ascii="PT Astra Serif" w:hAnsi="PT Astra Serif"/>
          <w:sz w:val="24"/>
          <w:szCs w:val="24"/>
        </w:rPr>
        <w:t xml:space="preserve"> их конфигурация, габаритные размеры, конструкция, материал и ограждение.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>Пять двухмаршевых лестниц с бетонными ступенями по металлическим косоурам. Две лестницы в южной части здания более широкие с ажурным кованым ограждением. Три лестницы в северной части здания более узкие с выходом на чердак и простым кованым металлическим о</w:t>
      </w:r>
      <w:r w:rsidRPr="00071767">
        <w:rPr>
          <w:rFonts w:ascii="PT Astra Serif" w:hAnsi="PT Astra Serif"/>
          <w:sz w:val="24"/>
          <w:szCs w:val="24"/>
        </w:rPr>
        <w:t xml:space="preserve">граждением. Междуэтажные площадки на кирпичных сводах по металлическим балкам. </w:t>
      </w:r>
    </w:p>
    <w:p w:rsidR="00B9524B" w:rsidRPr="002C5951" w:rsidRDefault="00C663B6" w:rsidP="00B9524B">
      <w:pPr>
        <w:pStyle w:val="43"/>
        <w:numPr>
          <w:ilvl w:val="0"/>
          <w:numId w:val="8"/>
        </w:numPr>
        <w:tabs>
          <w:tab w:val="left" w:pos="36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2C5951">
        <w:rPr>
          <w:rFonts w:ascii="PT Astra Serif" w:hAnsi="PT Astra Serif"/>
          <w:sz w:val="24"/>
          <w:szCs w:val="24"/>
        </w:rPr>
        <w:t>Архитектурно-художественное оформление интерьеров на дату сохранившихся элементов декоративного оформления: профильные штукатурные карнизы в оформлении потолков. Деревянный пол</w:t>
      </w:r>
      <w:r w:rsidRPr="002C5951">
        <w:rPr>
          <w:rFonts w:ascii="PT Astra Serif" w:hAnsi="PT Astra Serif"/>
          <w:sz w:val="24"/>
          <w:szCs w:val="24"/>
        </w:rPr>
        <w:t xml:space="preserve"> из плах.</w:t>
      </w:r>
    </w:p>
    <w:p w:rsidR="00B9524B" w:rsidRPr="00B9524B" w:rsidRDefault="00B9524B" w:rsidP="00B9524B">
      <w:pPr>
        <w:pStyle w:val="43"/>
        <w:tabs>
          <w:tab w:val="left" w:pos="360"/>
          <w:tab w:val="left" w:pos="1080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B9524B" w:rsidRDefault="00B9524B" w:rsidP="00B9524B">
      <w:pPr>
        <w:pStyle w:val="43"/>
        <w:tabs>
          <w:tab w:val="left" w:pos="360"/>
          <w:tab w:val="left" w:pos="1080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B9524B" w:rsidRDefault="00B9524B" w:rsidP="00B9524B">
      <w:pPr>
        <w:pStyle w:val="43"/>
        <w:tabs>
          <w:tab w:val="left" w:pos="360"/>
          <w:tab w:val="left" w:pos="1080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B9524B" w:rsidRDefault="00B9524B" w:rsidP="00B9524B">
      <w:pPr>
        <w:pStyle w:val="43"/>
        <w:tabs>
          <w:tab w:val="left" w:pos="360"/>
          <w:tab w:val="left" w:pos="1080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B9524B" w:rsidRDefault="00C663B6" w:rsidP="00B9524B">
      <w:pPr>
        <w:ind w:right="-83"/>
        <w:jc w:val="center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sz w:val="24"/>
          <w:szCs w:val="24"/>
          <w:lang w:val="en-US"/>
        </w:rPr>
        <w:t>III</w:t>
      </w:r>
      <w:r w:rsidRPr="00B9524B">
        <w:rPr>
          <w:rFonts w:ascii="PT Astra Serif" w:hAnsi="PT Astra Serif"/>
          <w:sz w:val="24"/>
          <w:szCs w:val="24"/>
        </w:rPr>
        <w:t>. Проект предмета охраны объекта культурного наследия регионального значения «Батальонная казарма», 1907 г.</w:t>
      </w:r>
      <w:r w:rsidRPr="00B9524B">
        <w:rPr>
          <w:rFonts w:ascii="PT Astra Serif" w:hAnsi="PT Astra Serif"/>
          <w:bCs/>
          <w:sz w:val="24"/>
          <w:szCs w:val="24"/>
        </w:rPr>
        <w:t xml:space="preserve">, </w:t>
      </w:r>
      <w:r w:rsidRPr="00B9524B">
        <w:rPr>
          <w:rFonts w:ascii="PT Astra Serif" w:hAnsi="PT Astra Serif"/>
          <w:sz w:val="24"/>
          <w:szCs w:val="24"/>
        </w:rPr>
        <w:t xml:space="preserve">входящего в состав  объекта культурного наследия регионального значения «Ансамбль артиллерийских казарм Военного ведомства», нач. ХХ в., по адресу: Томская область, г. Томск, ул. Нахимова, 8/1 </w:t>
      </w:r>
    </w:p>
    <w:p w:rsidR="00B9524B" w:rsidRPr="00B9524B" w:rsidRDefault="00C663B6" w:rsidP="00B9524B">
      <w:pPr>
        <w:jc w:val="center"/>
        <w:rPr>
          <w:rFonts w:ascii="PT Astra Serif" w:hAnsi="PT Astra Serif"/>
          <w:sz w:val="24"/>
          <w:szCs w:val="24"/>
        </w:rPr>
      </w:pPr>
      <w:r w:rsidRPr="00B9524B">
        <w:rPr>
          <w:rFonts w:ascii="PT Astra Serif" w:hAnsi="PT Astra Serif"/>
          <w:bCs/>
          <w:sz w:val="24"/>
          <w:szCs w:val="24"/>
        </w:rPr>
        <w:t>(ранее сложившийся адрес: ул. Нахимова, 8)</w:t>
      </w:r>
    </w:p>
    <w:p w:rsidR="00B9524B" w:rsidRPr="00B9524B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center"/>
        <w:rPr>
          <w:rFonts w:ascii="PT Astra Serif" w:hAnsi="PT Astra Serif"/>
          <w:sz w:val="24"/>
          <w:szCs w:val="24"/>
        </w:rPr>
      </w:pPr>
    </w:p>
    <w:p w:rsidR="00B9524B" w:rsidRPr="002C5951" w:rsidRDefault="00C663B6" w:rsidP="00B9524B">
      <w:pPr>
        <w:pStyle w:val="43"/>
        <w:numPr>
          <w:ilvl w:val="0"/>
          <w:numId w:val="13"/>
        </w:numPr>
        <w:tabs>
          <w:tab w:val="left" w:pos="360"/>
          <w:tab w:val="left" w:pos="900"/>
        </w:tabs>
        <w:spacing w:after="0"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  <w:r w:rsidRPr="002C5951">
        <w:rPr>
          <w:rFonts w:ascii="PT Astra Serif" w:hAnsi="PT Astra Serif"/>
          <w:sz w:val="24"/>
          <w:szCs w:val="24"/>
        </w:rPr>
        <w:t> Градостроительные</w:t>
      </w:r>
      <w:r w:rsidRPr="002C5951">
        <w:rPr>
          <w:rFonts w:ascii="PT Astra Serif" w:hAnsi="PT Astra Serif"/>
          <w:sz w:val="24"/>
          <w:szCs w:val="24"/>
        </w:rPr>
        <w:t xml:space="preserve"> характеристики:</w:t>
      </w:r>
    </w:p>
    <w:p w:rsidR="00071767" w:rsidRDefault="00C663B6" w:rsidP="00071767">
      <w:pPr>
        <w:pStyle w:val="43"/>
        <w:numPr>
          <w:ilvl w:val="1"/>
          <w:numId w:val="2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2C5951">
        <w:rPr>
          <w:rStyle w:val="FontStyle21"/>
          <w:rFonts w:ascii="PT Astra Serif" w:eastAsia="Arial" w:hAnsi="PT Astra Serif"/>
          <w:sz w:val="24"/>
          <w:szCs w:val="24"/>
        </w:rPr>
        <w:t>Расположение</w:t>
      </w:r>
      <w:r w:rsidRPr="002C5951">
        <w:rPr>
          <w:rFonts w:ascii="PT Astra Serif" w:hAnsi="PT Astra Serif"/>
          <w:sz w:val="24"/>
          <w:szCs w:val="24"/>
        </w:rPr>
        <w:t xml:space="preserve"> здания в юго-восточной части комплекса, рядом с аналогичным строением такой же казармы по ул. Нахимова, 8 стр. 1, формирует внутреннюю площадь (плац).</w:t>
      </w:r>
    </w:p>
    <w:p w:rsidR="00071767" w:rsidRDefault="00C663B6" w:rsidP="00071767">
      <w:pPr>
        <w:pStyle w:val="43"/>
        <w:numPr>
          <w:ilvl w:val="1"/>
          <w:numId w:val="2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Здание является частью исторического ансамбля казарм Военного Ведомства нач</w:t>
      </w:r>
      <w:r w:rsidRPr="00071767">
        <w:rPr>
          <w:rFonts w:ascii="PT Astra Serif" w:hAnsi="PT Astra Serif"/>
          <w:sz w:val="24"/>
          <w:szCs w:val="24"/>
        </w:rPr>
        <w:t>.</w:t>
      </w:r>
      <w:r w:rsidR="002C5951" w:rsidRPr="00071767">
        <w:rPr>
          <w:rFonts w:ascii="PT Astra Serif" w:hAnsi="PT Astra Serif"/>
          <w:sz w:val="24"/>
          <w:szCs w:val="24"/>
        </w:rPr>
        <w:t> </w:t>
      </w:r>
      <w:r w:rsidRPr="00071767">
        <w:rPr>
          <w:rFonts w:ascii="PT Astra Serif" w:hAnsi="PT Astra Serif"/>
          <w:sz w:val="24"/>
          <w:szCs w:val="24"/>
        </w:rPr>
        <w:t>ХХ в.</w:t>
      </w:r>
    </w:p>
    <w:p w:rsidR="00071767" w:rsidRDefault="00C663B6" w:rsidP="00071767">
      <w:pPr>
        <w:pStyle w:val="43"/>
        <w:numPr>
          <w:ilvl w:val="1"/>
          <w:numId w:val="2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Габаритные размеры здани</w:t>
      </w:r>
      <w:r>
        <w:rPr>
          <w:rFonts w:ascii="PT Astra Serif" w:hAnsi="PT Astra Serif"/>
          <w:sz w:val="24"/>
          <w:szCs w:val="24"/>
        </w:rPr>
        <w:t>я на дату строительства 1907 г.</w:t>
      </w:r>
    </w:p>
    <w:p w:rsidR="00B9524B" w:rsidRPr="00071767" w:rsidRDefault="00C663B6" w:rsidP="00071767">
      <w:pPr>
        <w:pStyle w:val="43"/>
        <w:numPr>
          <w:ilvl w:val="1"/>
          <w:numId w:val="21"/>
        </w:numPr>
        <w:tabs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Секторы и направления видовых раскрытий здания при его восприятии с ул.</w:t>
      </w:r>
      <w:r w:rsidR="002C5951" w:rsidRPr="00071767">
        <w:rPr>
          <w:rFonts w:ascii="PT Astra Serif" w:hAnsi="PT Astra Serif"/>
          <w:sz w:val="24"/>
          <w:szCs w:val="24"/>
        </w:rPr>
        <w:t> </w:t>
      </w:r>
      <w:r w:rsidRPr="00071767">
        <w:rPr>
          <w:rFonts w:ascii="PT Astra Serif" w:hAnsi="PT Astra Serif"/>
          <w:sz w:val="24"/>
          <w:szCs w:val="24"/>
        </w:rPr>
        <w:t xml:space="preserve">Нахимова и с дворовой территории. </w:t>
      </w:r>
    </w:p>
    <w:p w:rsidR="00071767" w:rsidRDefault="00C663B6" w:rsidP="00071767">
      <w:pPr>
        <w:pStyle w:val="43"/>
        <w:numPr>
          <w:ilvl w:val="0"/>
          <w:numId w:val="13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</w:t>
      </w:r>
      <w:r w:rsidR="00B9524B" w:rsidRPr="002C5951">
        <w:rPr>
          <w:rFonts w:ascii="PT Astra Serif" w:hAnsi="PT Astra Serif"/>
          <w:sz w:val="24"/>
          <w:szCs w:val="24"/>
        </w:rPr>
        <w:t xml:space="preserve">Объёмно-пространственная композиция здания </w:t>
      </w:r>
      <w:r w:rsidR="00B9524B" w:rsidRPr="002C5951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 дату строительства 1907 г. (без поздних пристроек): двухэтажный каменный объём без подвала с прямоугольной формой плана, вытянутой по оси север-юг</w:t>
      </w:r>
      <w:r w:rsidR="00B9524B" w:rsidRPr="002C5951">
        <w:rPr>
          <w:rFonts w:ascii="PT Astra Serif" w:hAnsi="PT Astra Serif"/>
          <w:sz w:val="24"/>
          <w:szCs w:val="24"/>
        </w:rPr>
        <w:t>. Высо</w:t>
      </w:r>
      <w:r>
        <w:rPr>
          <w:rFonts w:ascii="PT Astra Serif" w:hAnsi="PT Astra Serif"/>
          <w:sz w:val="24"/>
          <w:szCs w:val="24"/>
        </w:rPr>
        <w:t>тные отметки по карнизу здания.</w:t>
      </w:r>
    </w:p>
    <w:p w:rsidR="00071767" w:rsidRDefault="00C663B6" w:rsidP="00071767">
      <w:pPr>
        <w:pStyle w:val="43"/>
        <w:numPr>
          <w:ilvl w:val="0"/>
          <w:numId w:val="13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 xml:space="preserve">Конфигурация крыши, высотные отметки по коньку. Исторический вид кровельного покрытия. Местоположение </w:t>
      </w:r>
      <w:r w:rsidRPr="00071767">
        <w:rPr>
          <w:rFonts w:ascii="PT Astra Serif" w:hAnsi="PT Astra Serif"/>
          <w:sz w:val="24"/>
          <w:szCs w:val="24"/>
        </w:rPr>
        <w:t>водосточных труб.</w:t>
      </w:r>
    </w:p>
    <w:p w:rsidR="00B9524B" w:rsidRPr="00071767" w:rsidRDefault="00C663B6" w:rsidP="00071767">
      <w:pPr>
        <w:pStyle w:val="43"/>
        <w:numPr>
          <w:ilvl w:val="0"/>
          <w:numId w:val="13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Композиция и архитектурно-художественное оформление фасадов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>здания</w:t>
      </w:r>
      <w:r w:rsidRPr="00071767">
        <w:rPr>
          <w:rFonts w:ascii="PT Astra Serif" w:hAnsi="PT Astra Serif"/>
          <w:b/>
          <w:sz w:val="24"/>
          <w:szCs w:val="24"/>
        </w:rPr>
        <w:t xml:space="preserve"> </w:t>
      </w:r>
      <w:r w:rsidRPr="00071767">
        <w:rPr>
          <w:rFonts w:ascii="PT Astra Serif" w:hAnsi="PT Astra Serif"/>
          <w:sz w:val="24"/>
          <w:szCs w:val="24"/>
        </w:rPr>
        <w:t xml:space="preserve">на дату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строительства</w:t>
      </w:r>
      <w:r w:rsidRPr="00071767">
        <w:rPr>
          <w:rFonts w:ascii="PT Astra Serif" w:hAnsi="PT Astra Serif"/>
          <w:sz w:val="24"/>
          <w:szCs w:val="24"/>
        </w:rPr>
        <w:t xml:space="preserve"> </w:t>
      </w:r>
      <w:r w:rsidRPr="00071767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г., выполненных в «кирпичном» стиле:</w:t>
      </w:r>
    </w:p>
    <w:p w:rsidR="00071767" w:rsidRDefault="00C663B6" w:rsidP="00071767">
      <w:pPr>
        <w:pStyle w:val="43"/>
        <w:numPr>
          <w:ilvl w:val="1"/>
          <w:numId w:val="11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C5951">
        <w:rPr>
          <w:rFonts w:ascii="PT Astra Serif" w:hAnsi="PT Astra Serif"/>
          <w:sz w:val="24"/>
          <w:szCs w:val="24"/>
        </w:rPr>
        <w:t>Западный фасад фронтальной композиции в 27 осей оконных проёмов. Местоположение исторических композиционных</w:t>
      </w:r>
      <w:r w:rsidRPr="002C5951">
        <w:rPr>
          <w:rFonts w:ascii="PT Astra Serif" w:hAnsi="PT Astra Serif"/>
          <w:sz w:val="24"/>
          <w:szCs w:val="24"/>
        </w:rPr>
        <w:t xml:space="preserve"> акцентов: по центральной оси и двум боковым (по 2 и 26 осям проёмов).</w:t>
      </w:r>
    </w:p>
    <w:p w:rsidR="00071767" w:rsidRDefault="00C663B6" w:rsidP="00B652B4">
      <w:pPr>
        <w:pStyle w:val="43"/>
        <w:numPr>
          <w:ilvl w:val="1"/>
          <w:numId w:val="11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Местоположение, габаритные размеры и форма оконных проёмов: оконные проёмы с лучковым</w:t>
      </w:r>
      <w:r>
        <w:rPr>
          <w:rFonts w:ascii="PT Astra Serif" w:hAnsi="PT Astra Serif"/>
          <w:sz w:val="24"/>
          <w:szCs w:val="24"/>
        </w:rPr>
        <w:t>и перемычками обычных размеров.</w:t>
      </w:r>
    </w:p>
    <w:p w:rsidR="00071767" w:rsidRDefault="00C663B6" w:rsidP="00071767">
      <w:pPr>
        <w:pStyle w:val="43"/>
        <w:numPr>
          <w:ilvl w:val="1"/>
          <w:numId w:val="11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Местоположение, габаритные размеры и форма исторических входов, расп</w:t>
      </w:r>
      <w:r w:rsidRPr="00071767">
        <w:rPr>
          <w:rFonts w:ascii="PT Astra Serif" w:hAnsi="PT Astra Serif"/>
          <w:sz w:val="24"/>
          <w:szCs w:val="24"/>
        </w:rPr>
        <w:t>оложенных на восточном фасаде по осям лестничных блоков. Два дверных проёма с лучковыми перемычками для дверей с фрамугой.</w:t>
      </w:r>
    </w:p>
    <w:p w:rsidR="00B9524B" w:rsidRPr="00071767" w:rsidRDefault="00C663B6" w:rsidP="00071767">
      <w:pPr>
        <w:pStyle w:val="43"/>
        <w:numPr>
          <w:ilvl w:val="1"/>
          <w:numId w:val="11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71767">
        <w:rPr>
          <w:rFonts w:ascii="PT Astra Serif" w:hAnsi="PT Astra Serif"/>
          <w:sz w:val="24"/>
          <w:szCs w:val="24"/>
        </w:rPr>
        <w:t>Подлинные элементы декоративного оформления фасадов здания, выполненные с применением фигурного кирпича: фриз с поясом из «поребрика»</w:t>
      </w:r>
      <w:r w:rsidRPr="00071767">
        <w:rPr>
          <w:rFonts w:ascii="PT Astra Serif" w:hAnsi="PT Astra Serif"/>
          <w:sz w:val="24"/>
          <w:szCs w:val="24"/>
        </w:rPr>
        <w:t>, междуэтажный пояс с декором из «поребрика», горизонтальный профильный пояс в уровне низа окон 2-го этажа, лопатки на углах здания и в оконных простенках с декором в виде свисающих элементов ступенчатой формы в венчающей части и рустом в уровне 1-го этажа</w:t>
      </w:r>
      <w:r w:rsidRPr="00071767">
        <w:rPr>
          <w:rFonts w:ascii="PT Astra Serif" w:hAnsi="PT Astra Serif"/>
          <w:sz w:val="24"/>
          <w:szCs w:val="24"/>
        </w:rPr>
        <w:t xml:space="preserve">, декор оконных проёмов в виде выступающей перемычки с замковым камнем и фигурного подоконного карниза, фигурные филёнки на торцевых фасадах здания. Элементы декора восточного фасада, воссозданные по аналогу. </w:t>
      </w:r>
    </w:p>
    <w:p w:rsidR="008F7396" w:rsidRDefault="00C663B6" w:rsidP="008F7396">
      <w:pPr>
        <w:pStyle w:val="43"/>
        <w:numPr>
          <w:ilvl w:val="0"/>
          <w:numId w:val="13"/>
        </w:numPr>
        <w:tabs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9524B" w:rsidRPr="00033325">
        <w:rPr>
          <w:rFonts w:ascii="PT Astra Serif" w:hAnsi="PT Astra Serif"/>
          <w:sz w:val="24"/>
          <w:szCs w:val="24"/>
        </w:rPr>
        <w:t xml:space="preserve">Виды отделки фасадной поверхности на дату строительства здания </w:t>
      </w:r>
      <w:r w:rsidR="00B9524B"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="00B9524B" w:rsidRPr="00033325">
        <w:rPr>
          <w:rFonts w:ascii="PT Astra Serif" w:hAnsi="PT Astra Serif"/>
          <w:sz w:val="24"/>
          <w:szCs w:val="24"/>
        </w:rPr>
        <w:t>: кирпичная кладка из красного глиняного кирпича с расшивкой ш</w:t>
      </w:r>
      <w:r>
        <w:rPr>
          <w:rFonts w:ascii="PT Astra Serif" w:hAnsi="PT Astra Serif"/>
          <w:sz w:val="24"/>
          <w:szCs w:val="24"/>
        </w:rPr>
        <w:t>вов без отделки и окраски.</w:t>
      </w:r>
    </w:p>
    <w:p w:rsidR="008F7396" w:rsidRDefault="00C663B6" w:rsidP="008F7396">
      <w:pPr>
        <w:pStyle w:val="43"/>
        <w:numPr>
          <w:ilvl w:val="0"/>
          <w:numId w:val="13"/>
        </w:numPr>
        <w:tabs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Истор</w:t>
      </w:r>
      <w:r>
        <w:rPr>
          <w:rFonts w:ascii="PT Astra Serif" w:hAnsi="PT Astra Serif"/>
          <w:sz w:val="24"/>
          <w:szCs w:val="24"/>
        </w:rPr>
        <w:t>ический вид оконных заполнений.</w:t>
      </w:r>
    </w:p>
    <w:p w:rsidR="008F7396" w:rsidRDefault="00C663B6" w:rsidP="008F7396">
      <w:pPr>
        <w:pStyle w:val="43"/>
        <w:numPr>
          <w:ilvl w:val="0"/>
          <w:numId w:val="13"/>
        </w:numPr>
        <w:tabs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Заполнения дверных проёмов на дату сохранившихся элементов</w:t>
      </w:r>
      <w:r w:rsidR="00B846C9" w:rsidRPr="008F7396">
        <w:rPr>
          <w:rFonts w:ascii="PT Astra Serif" w:hAnsi="PT Astra Serif"/>
          <w:sz w:val="24"/>
          <w:szCs w:val="24"/>
        </w:rPr>
        <w:t>,</w:t>
      </w:r>
      <w:r w:rsidRPr="008F7396">
        <w:rPr>
          <w:rFonts w:ascii="PT Astra Serif" w:hAnsi="PT Astra Serif"/>
          <w:sz w:val="24"/>
          <w:szCs w:val="24"/>
        </w:rPr>
        <w:t xml:space="preserve"> их материал, характер оформления, скобяная фурнитура. Четыре двери в металлической раме с полотном из толстого листового железа в кованой обвязке и с крестообразной накладкой из полосового железа на клёпках, расположенные: одна в дверном проёме южного вых</w:t>
      </w:r>
      <w:r w:rsidRPr="008F7396">
        <w:rPr>
          <w:rFonts w:ascii="PT Astra Serif" w:hAnsi="PT Astra Serif"/>
          <w:sz w:val="24"/>
          <w:szCs w:val="24"/>
        </w:rPr>
        <w:t>ода на чердак, две – в проёмах поперечных стен чердака и одна в проёме новой капитальной стены в северной части чердака. Металлическая скобяная фурнитура дверей –  засов (ковка).</w:t>
      </w:r>
    </w:p>
    <w:p w:rsidR="008F7396" w:rsidRDefault="00C663B6" w:rsidP="008F7396">
      <w:pPr>
        <w:pStyle w:val="43"/>
        <w:numPr>
          <w:ilvl w:val="0"/>
          <w:numId w:val="13"/>
        </w:numPr>
        <w:tabs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Пространственно-планировочная структура интерьеров здания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в габаритах капитал</w:t>
      </w:r>
      <w:r w:rsidRPr="008F7396">
        <w:rPr>
          <w:rFonts w:ascii="PT Astra Serif" w:hAnsi="PT Astra Serif"/>
          <w:sz w:val="24"/>
          <w:szCs w:val="24"/>
        </w:rPr>
        <w:t xml:space="preserve">ьных конструкций стен и перекрытий на дату строительства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Pr="008F7396">
        <w:rPr>
          <w:rFonts w:ascii="PT Astra Serif" w:hAnsi="PT Astra Serif"/>
          <w:sz w:val="24"/>
          <w:szCs w:val="24"/>
        </w:rPr>
        <w:t>, включая 8 крупных зальных помещений на 1 и 2 этажах, местоположение, габаритные размеры и форму исторических дверных проёмов и ниш всех помещений здания. Крупные арочные проёмы, распо</w:t>
      </w:r>
      <w:r w:rsidRPr="008F7396">
        <w:rPr>
          <w:rFonts w:ascii="PT Astra Serif" w:hAnsi="PT Astra Serif"/>
          <w:sz w:val="24"/>
          <w:szCs w:val="24"/>
        </w:rPr>
        <w:t>ложенные по центральной оси здания.</w:t>
      </w:r>
    </w:p>
    <w:p w:rsidR="00B9524B" w:rsidRPr="008F7396" w:rsidRDefault="00C663B6" w:rsidP="008F7396">
      <w:pPr>
        <w:pStyle w:val="43"/>
        <w:numPr>
          <w:ilvl w:val="0"/>
          <w:numId w:val="13"/>
        </w:numPr>
        <w:tabs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Конструктивные элементы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на дату постройки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Pr="008F7396">
        <w:rPr>
          <w:rFonts w:ascii="PT Astra Serif" w:hAnsi="PT Astra Serif"/>
          <w:sz w:val="24"/>
          <w:szCs w:val="24"/>
        </w:rPr>
        <w:t>: бутовый ленточный фундамент, кирпичные капитальные стены, включая поперечные стены чердака и стены объёмов выходов на чердак, кирпичные перемычки всех проёмов (лу</w:t>
      </w:r>
      <w:r w:rsidRPr="008F7396">
        <w:rPr>
          <w:rFonts w:ascii="PT Astra Serif" w:hAnsi="PT Astra Serif"/>
          <w:sz w:val="24"/>
          <w:szCs w:val="24"/>
        </w:rPr>
        <w:t xml:space="preserve">чковые, клинчатые, арочные полукруглые). </w:t>
      </w:r>
    </w:p>
    <w:p w:rsidR="00B9524B" w:rsidRPr="00033325" w:rsidRDefault="00C663B6" w:rsidP="00B9524B">
      <w:pPr>
        <w:pStyle w:val="43"/>
        <w:numPr>
          <w:ilvl w:val="0"/>
          <w:numId w:val="13"/>
        </w:numPr>
        <w:tabs>
          <w:tab w:val="left" w:pos="36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>Лестницы на дату сохранившихся элементов</w:t>
      </w:r>
      <w:r w:rsidR="002C5951" w:rsidRPr="00033325">
        <w:rPr>
          <w:rFonts w:ascii="PT Astra Serif" w:hAnsi="PT Astra Serif"/>
          <w:sz w:val="24"/>
          <w:szCs w:val="24"/>
        </w:rPr>
        <w:t>,</w:t>
      </w:r>
      <w:r w:rsidRPr="00033325">
        <w:rPr>
          <w:rFonts w:ascii="PT Astra Serif" w:hAnsi="PT Astra Serif"/>
          <w:sz w:val="24"/>
          <w:szCs w:val="24"/>
        </w:rPr>
        <w:t xml:space="preserve"> их конфигурация, габаритные размеры, конструкция, материал и ограждение.</w:t>
      </w:r>
      <w:r w:rsidRPr="00033325">
        <w:rPr>
          <w:rFonts w:ascii="PT Astra Serif" w:hAnsi="PT Astra Serif"/>
          <w:b/>
          <w:sz w:val="24"/>
          <w:szCs w:val="24"/>
        </w:rPr>
        <w:t xml:space="preserve"> </w:t>
      </w:r>
      <w:r w:rsidRPr="00033325">
        <w:rPr>
          <w:rFonts w:ascii="PT Astra Serif" w:hAnsi="PT Astra Serif"/>
          <w:sz w:val="24"/>
          <w:szCs w:val="24"/>
        </w:rPr>
        <w:t>Две двухмаршевые лестницы с подъёмом на чердак, расположенные: одна в северо-восточной части здания</w:t>
      </w:r>
      <w:r w:rsidRPr="00033325">
        <w:rPr>
          <w:rFonts w:ascii="PT Astra Serif" w:hAnsi="PT Astra Serif"/>
          <w:sz w:val="24"/>
          <w:szCs w:val="24"/>
        </w:rPr>
        <w:t>, вторая – в юго-восточной части здания. Лестницы со ступенями из песчаника на металлических косоурах с лестничными площадками на кирпичных сводах по металлическим балкам. Кованое ограждение простого рисунка лестниц и лестничных площадок подъёма на чердак.</w:t>
      </w:r>
      <w:r w:rsidRPr="00033325">
        <w:rPr>
          <w:rFonts w:ascii="PT Astra Serif" w:hAnsi="PT Astra Serif"/>
          <w:sz w:val="24"/>
          <w:szCs w:val="24"/>
        </w:rPr>
        <w:t xml:space="preserve"> 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B9524B">
      <w:pPr>
        <w:ind w:right="-83"/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  <w:lang w:val="en-US"/>
        </w:rPr>
        <w:t>IV</w:t>
      </w:r>
      <w:r w:rsidRPr="00033325">
        <w:rPr>
          <w:rFonts w:ascii="PT Astra Serif" w:hAnsi="PT Astra Serif"/>
          <w:sz w:val="24"/>
          <w:szCs w:val="24"/>
        </w:rPr>
        <w:t>. Проект предмета охраны объекта культурного наследия регионального значения «Батальонная казарма», 1907 г.</w:t>
      </w:r>
      <w:r w:rsidRPr="00033325">
        <w:rPr>
          <w:rFonts w:ascii="PT Astra Serif" w:hAnsi="PT Astra Serif"/>
          <w:bCs/>
          <w:sz w:val="24"/>
          <w:szCs w:val="24"/>
        </w:rPr>
        <w:t xml:space="preserve">, </w:t>
      </w:r>
      <w:r w:rsidRPr="00033325">
        <w:rPr>
          <w:rFonts w:ascii="PT Astra Serif" w:hAnsi="PT Astra Serif"/>
          <w:sz w:val="24"/>
          <w:szCs w:val="24"/>
        </w:rPr>
        <w:t xml:space="preserve">входящего в состав  объекта культурного наследия регионального значения «Ансамбль артиллерийских казарм Военного ведомства», нач. ХХ в., по адресу: Томская область, г. Томск, ул. Нахимова, 8 стр. 1 </w:t>
      </w:r>
    </w:p>
    <w:p w:rsidR="00B9524B" w:rsidRPr="00033325" w:rsidRDefault="00C663B6" w:rsidP="00B9524B">
      <w:pPr>
        <w:ind w:firstLine="720"/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bCs/>
          <w:sz w:val="24"/>
          <w:szCs w:val="24"/>
        </w:rPr>
        <w:t>(ранее сложившийся адрес: ул. Нахимова, 8)</w:t>
      </w:r>
    </w:p>
    <w:p w:rsidR="00B9524B" w:rsidRPr="00B9524B" w:rsidRDefault="00B9524B" w:rsidP="00B9524B">
      <w:pPr>
        <w:ind w:left="540"/>
        <w:jc w:val="center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B9524B">
      <w:pPr>
        <w:pStyle w:val="43"/>
        <w:numPr>
          <w:ilvl w:val="0"/>
          <w:numId w:val="14"/>
        </w:numPr>
        <w:tabs>
          <w:tab w:val="left" w:pos="360"/>
          <w:tab w:val="left" w:pos="900"/>
        </w:tabs>
        <w:spacing w:after="0" w:line="240" w:lineRule="auto"/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033325">
        <w:rPr>
          <w:rFonts w:ascii="PT Astra Serif" w:hAnsi="PT Astra Serif"/>
          <w:sz w:val="24"/>
          <w:szCs w:val="24"/>
        </w:rPr>
        <w:t>Градостроительные характеристики:</w:t>
      </w:r>
    </w:p>
    <w:p w:rsidR="008F7396" w:rsidRDefault="00C663B6" w:rsidP="008F7396">
      <w:pPr>
        <w:pStyle w:val="43"/>
        <w:numPr>
          <w:ilvl w:val="1"/>
          <w:numId w:val="22"/>
        </w:numPr>
        <w:tabs>
          <w:tab w:val="left" w:pos="360"/>
          <w:tab w:val="left" w:pos="900"/>
          <w:tab w:val="left" w:pos="1276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Style w:val="FontStyle21"/>
          <w:rFonts w:ascii="PT Astra Serif" w:eastAsia="Arial" w:hAnsi="PT Astra Serif"/>
          <w:sz w:val="24"/>
          <w:szCs w:val="24"/>
        </w:rPr>
        <w:t>Расположение</w:t>
      </w:r>
      <w:r w:rsidRPr="00033325">
        <w:rPr>
          <w:rFonts w:ascii="PT Astra Serif" w:hAnsi="PT Astra Serif"/>
          <w:sz w:val="24"/>
          <w:szCs w:val="24"/>
        </w:rPr>
        <w:t xml:space="preserve"> здания в юго-восточной части комплекса, рядом с аналогичным строением такой же казармы, форми</w:t>
      </w:r>
      <w:r w:rsidR="002C5951" w:rsidRPr="00033325">
        <w:rPr>
          <w:rFonts w:ascii="PT Astra Serif" w:hAnsi="PT Astra Serif"/>
          <w:sz w:val="24"/>
          <w:szCs w:val="24"/>
        </w:rPr>
        <w:t>рует внутреннюю площадь (плац).</w:t>
      </w:r>
    </w:p>
    <w:p w:rsidR="008F7396" w:rsidRDefault="00C663B6" w:rsidP="008F7396">
      <w:pPr>
        <w:pStyle w:val="43"/>
        <w:numPr>
          <w:ilvl w:val="1"/>
          <w:numId w:val="22"/>
        </w:numPr>
        <w:tabs>
          <w:tab w:val="left" w:pos="360"/>
          <w:tab w:val="left" w:pos="900"/>
          <w:tab w:val="left" w:pos="1276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Здание является частью исторического ансамбля казарм Военного Ведомства нач. ХХ в.</w:t>
      </w:r>
    </w:p>
    <w:p w:rsidR="008F7396" w:rsidRDefault="00C663B6" w:rsidP="008F7396">
      <w:pPr>
        <w:pStyle w:val="43"/>
        <w:numPr>
          <w:ilvl w:val="1"/>
          <w:numId w:val="22"/>
        </w:numPr>
        <w:tabs>
          <w:tab w:val="left" w:pos="360"/>
          <w:tab w:val="left" w:pos="900"/>
          <w:tab w:val="left" w:pos="1276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Г</w:t>
      </w:r>
      <w:r w:rsidRPr="008F7396">
        <w:rPr>
          <w:rFonts w:ascii="PT Astra Serif" w:hAnsi="PT Astra Serif"/>
          <w:sz w:val="24"/>
          <w:szCs w:val="24"/>
        </w:rPr>
        <w:t>абаритные размеры здани</w:t>
      </w:r>
      <w:r>
        <w:rPr>
          <w:rFonts w:ascii="PT Astra Serif" w:hAnsi="PT Astra Serif"/>
          <w:sz w:val="24"/>
          <w:szCs w:val="24"/>
        </w:rPr>
        <w:t>я на дату строительства 1907 г.</w:t>
      </w:r>
    </w:p>
    <w:p w:rsidR="00B9524B" w:rsidRPr="008F7396" w:rsidRDefault="00C663B6" w:rsidP="008F7396">
      <w:pPr>
        <w:pStyle w:val="43"/>
        <w:numPr>
          <w:ilvl w:val="1"/>
          <w:numId w:val="22"/>
        </w:numPr>
        <w:tabs>
          <w:tab w:val="left" w:pos="360"/>
          <w:tab w:val="left" w:pos="900"/>
          <w:tab w:val="left" w:pos="1276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Секторы и направления видовых раскрытий здания при его восприятии с ул.</w:t>
      </w:r>
      <w:r w:rsidR="002C5951" w:rsidRPr="008F7396">
        <w:rPr>
          <w:rFonts w:ascii="PT Astra Serif" w:hAnsi="PT Astra Serif"/>
          <w:sz w:val="24"/>
          <w:szCs w:val="24"/>
        </w:rPr>
        <w:t> </w:t>
      </w:r>
      <w:r w:rsidRPr="008F7396">
        <w:rPr>
          <w:rFonts w:ascii="PT Astra Serif" w:hAnsi="PT Astra Serif"/>
          <w:sz w:val="24"/>
          <w:szCs w:val="24"/>
        </w:rPr>
        <w:t>На</w:t>
      </w:r>
      <w:r w:rsidR="002C5951" w:rsidRPr="008F7396">
        <w:rPr>
          <w:rFonts w:ascii="PT Astra Serif" w:hAnsi="PT Astra Serif"/>
          <w:sz w:val="24"/>
          <w:szCs w:val="24"/>
        </w:rPr>
        <w:t>химова и с дворовой территории.</w:t>
      </w:r>
    </w:p>
    <w:p w:rsid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9524B" w:rsidRPr="00033325">
        <w:rPr>
          <w:rFonts w:ascii="PT Astra Serif" w:hAnsi="PT Astra Serif"/>
          <w:sz w:val="24"/>
          <w:szCs w:val="24"/>
        </w:rPr>
        <w:t xml:space="preserve">Объёмно-пространственная композиция здания </w:t>
      </w:r>
      <w:r w:rsidR="00B9524B"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 дату строительства 1907 г. (без поздних пристроек): двухэтажный каменный объём без подвала с прямоугольной формой плана, вытянутой по оси север-юг</w:t>
      </w:r>
      <w:r w:rsidR="00B9524B" w:rsidRPr="00033325">
        <w:rPr>
          <w:rFonts w:ascii="PT Astra Serif" w:hAnsi="PT Astra Serif"/>
          <w:sz w:val="24"/>
          <w:szCs w:val="24"/>
        </w:rPr>
        <w:t>. Высо</w:t>
      </w:r>
      <w:r>
        <w:rPr>
          <w:rFonts w:ascii="PT Astra Serif" w:hAnsi="PT Astra Serif"/>
          <w:sz w:val="24"/>
          <w:szCs w:val="24"/>
        </w:rPr>
        <w:t>тные отметки по карнизу здания.</w:t>
      </w:r>
    </w:p>
    <w:p w:rsid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Конфигурация крыши, высотные отметки по коньку. Исторический вид кровельного покрытия. Свес кровли на деревянных фигурны</w:t>
      </w:r>
      <w:r w:rsidRPr="008F7396">
        <w:rPr>
          <w:rFonts w:ascii="PT Astra Serif" w:hAnsi="PT Astra Serif"/>
          <w:sz w:val="24"/>
          <w:szCs w:val="24"/>
        </w:rPr>
        <w:t>х кобылках. Кирпичные трубы с декором. Слуховые окна полукруглой формы. Местоположение водосточных труб.</w:t>
      </w:r>
    </w:p>
    <w:p w:rsidR="00B9524B" w:rsidRP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Композиция и архитектурно-художественное оформление фасадов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здания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на дату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строительства</w:t>
      </w:r>
      <w:r w:rsidRPr="008F7396">
        <w:rPr>
          <w:rFonts w:ascii="PT Astra Serif" w:hAnsi="PT Astra Serif"/>
          <w:sz w:val="24"/>
          <w:szCs w:val="24"/>
        </w:rPr>
        <w:t xml:space="preserve">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г., выполненных в «кирпичном» стиле:</w:t>
      </w:r>
    </w:p>
    <w:p w:rsidR="008F7396" w:rsidRDefault="00C663B6" w:rsidP="008F7396">
      <w:pPr>
        <w:pStyle w:val="43"/>
        <w:numPr>
          <w:ilvl w:val="1"/>
          <w:numId w:val="23"/>
        </w:numPr>
        <w:tabs>
          <w:tab w:val="left" w:pos="720"/>
          <w:tab w:val="left" w:pos="1134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Восточный фасад </w:t>
      </w:r>
      <w:r w:rsidRPr="00033325">
        <w:rPr>
          <w:rFonts w:ascii="PT Astra Serif" w:hAnsi="PT Astra Serif"/>
          <w:sz w:val="24"/>
          <w:szCs w:val="24"/>
        </w:rPr>
        <w:t>фронтальной композиции в 31 ось оконных проёмов, боковые части фасада (в 3 оси окон) заглублены. Торцевой северный фасад в 3 оси оконных проёмов. Западный фасад в 31 ось оконных проёмов.</w:t>
      </w:r>
    </w:p>
    <w:p w:rsidR="008F7396" w:rsidRDefault="00C663B6" w:rsidP="008F7396">
      <w:pPr>
        <w:pStyle w:val="43"/>
        <w:numPr>
          <w:ilvl w:val="1"/>
          <w:numId w:val="23"/>
        </w:numPr>
        <w:tabs>
          <w:tab w:val="left" w:pos="720"/>
          <w:tab w:val="left" w:pos="1134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Местоположение, габаритные размеры и форма оконных проёмов: оконные п</w:t>
      </w:r>
      <w:r w:rsidRPr="008F7396">
        <w:rPr>
          <w:rFonts w:ascii="PT Astra Serif" w:hAnsi="PT Astra Serif"/>
          <w:sz w:val="24"/>
          <w:szCs w:val="24"/>
        </w:rPr>
        <w:t>роёмы с лучковым</w:t>
      </w:r>
      <w:r>
        <w:rPr>
          <w:rFonts w:ascii="PT Astra Serif" w:hAnsi="PT Astra Serif"/>
          <w:sz w:val="24"/>
          <w:szCs w:val="24"/>
        </w:rPr>
        <w:t>и перемычками обычных размеров.</w:t>
      </w:r>
    </w:p>
    <w:p w:rsidR="008F7396" w:rsidRDefault="00C663B6" w:rsidP="008F7396">
      <w:pPr>
        <w:pStyle w:val="43"/>
        <w:numPr>
          <w:ilvl w:val="1"/>
          <w:numId w:val="23"/>
        </w:numPr>
        <w:tabs>
          <w:tab w:val="left" w:pos="720"/>
          <w:tab w:val="left" w:pos="1134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Местоположение, габаритные размеры и форма исторических входов, расположенных на западном фасаде по осям лестничных блоков. Два дверных проёма с лучковыми перемычками для дверей</w:t>
      </w:r>
      <w:r>
        <w:rPr>
          <w:rFonts w:ascii="PT Astra Serif" w:hAnsi="PT Astra Serif"/>
          <w:sz w:val="24"/>
          <w:szCs w:val="24"/>
        </w:rPr>
        <w:t xml:space="preserve"> с фрамугой.</w:t>
      </w:r>
    </w:p>
    <w:p w:rsidR="00B9524B" w:rsidRPr="008F7396" w:rsidRDefault="00C663B6" w:rsidP="008F7396">
      <w:pPr>
        <w:pStyle w:val="43"/>
        <w:numPr>
          <w:ilvl w:val="1"/>
          <w:numId w:val="23"/>
        </w:numPr>
        <w:tabs>
          <w:tab w:val="left" w:pos="720"/>
          <w:tab w:val="left" w:pos="1134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Подлинные элементы</w:t>
      </w:r>
      <w:r w:rsidRPr="008F7396">
        <w:rPr>
          <w:rFonts w:ascii="PT Astra Serif" w:hAnsi="PT Astra Serif"/>
          <w:sz w:val="24"/>
          <w:szCs w:val="24"/>
        </w:rPr>
        <w:t xml:space="preserve"> декоративного оформления фасадов здания, выполненные с применением фигурного кирпича: профильный венчающий карниз с полукруглым «валиком» и поясом из ступенчатых «сухариков», междуэтажный пояс с «сухариками», узкие профильные пояса под окнами первого и вт</w:t>
      </w:r>
      <w:r w:rsidRPr="008F7396">
        <w:rPr>
          <w:rFonts w:ascii="PT Astra Serif" w:hAnsi="PT Astra Serif"/>
          <w:sz w:val="24"/>
          <w:szCs w:val="24"/>
        </w:rPr>
        <w:t>орого этажей, лопатки на углах здания и в оконных простенках, декорированные свисающими декоративными элементами ступенчатой формы и рустовкой в уровне 1-го этажа (на отдельных лопатках), фигурные филёнки, декор оконных проёмов в виде веерного замкового  к</w:t>
      </w:r>
      <w:r w:rsidRPr="008F7396">
        <w:rPr>
          <w:rFonts w:ascii="PT Astra Serif" w:hAnsi="PT Astra Serif"/>
          <w:sz w:val="24"/>
          <w:szCs w:val="24"/>
        </w:rPr>
        <w:t>амня на перемычке и фигурного подоконного карниза.</w:t>
      </w:r>
    </w:p>
    <w:p w:rsidR="008F7396" w:rsidRDefault="00C663B6" w:rsidP="00B652B4">
      <w:pPr>
        <w:pStyle w:val="43"/>
        <w:numPr>
          <w:ilvl w:val="0"/>
          <w:numId w:val="14"/>
        </w:numPr>
        <w:tabs>
          <w:tab w:val="clear" w:pos="720"/>
          <w:tab w:val="left" w:pos="0"/>
          <w:tab w:val="left" w:pos="360"/>
          <w:tab w:val="left" w:pos="993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Виды отделки фасадной поверхности на дату строительства здания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Pr="00033325">
        <w:rPr>
          <w:rFonts w:ascii="PT Astra Serif" w:hAnsi="PT Astra Serif"/>
          <w:sz w:val="24"/>
          <w:szCs w:val="24"/>
        </w:rPr>
        <w:t>: кирпичная кладка из красного глиняного кирпича с расшив</w:t>
      </w:r>
      <w:r>
        <w:rPr>
          <w:rFonts w:ascii="PT Astra Serif" w:hAnsi="PT Astra Serif"/>
          <w:sz w:val="24"/>
          <w:szCs w:val="24"/>
        </w:rPr>
        <w:t>кой швов без отделки и окраски.</w:t>
      </w:r>
    </w:p>
    <w:p w:rsid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Историч</w:t>
      </w:r>
      <w:r>
        <w:rPr>
          <w:rFonts w:ascii="PT Astra Serif" w:hAnsi="PT Astra Serif"/>
          <w:sz w:val="24"/>
          <w:szCs w:val="24"/>
        </w:rPr>
        <w:t>еский вид оконных заполнений.</w:t>
      </w:r>
    </w:p>
    <w:p w:rsid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Заполнени</w:t>
      </w:r>
      <w:r w:rsidRPr="008F7396">
        <w:rPr>
          <w:rFonts w:ascii="PT Astra Serif" w:hAnsi="PT Astra Serif"/>
          <w:sz w:val="24"/>
          <w:szCs w:val="24"/>
        </w:rPr>
        <w:t>я дверных проёмов на дату сохранившихся элементов</w:t>
      </w:r>
      <w:r w:rsidR="00B846C9" w:rsidRPr="008F7396">
        <w:rPr>
          <w:rFonts w:ascii="PT Astra Serif" w:hAnsi="PT Astra Serif"/>
          <w:sz w:val="24"/>
          <w:szCs w:val="24"/>
        </w:rPr>
        <w:t>,</w:t>
      </w:r>
      <w:r w:rsidRPr="008F7396">
        <w:rPr>
          <w:rFonts w:ascii="PT Astra Serif" w:hAnsi="PT Astra Serif"/>
          <w:sz w:val="24"/>
          <w:szCs w:val="24"/>
        </w:rPr>
        <w:t xml:space="preserve"> их материал, характер оформления, скобяная фурнитура. Три двери в металлической раме с полотном из толстого листового железа в кованой обвязке и с крестообразной накладкой из полосового железа на клёпках, </w:t>
      </w:r>
      <w:r w:rsidRPr="008F7396">
        <w:rPr>
          <w:rFonts w:ascii="PT Astra Serif" w:hAnsi="PT Astra Serif"/>
          <w:sz w:val="24"/>
          <w:szCs w:val="24"/>
        </w:rPr>
        <w:t>расположенные: одна в дверном проёме северного выхода на чердак и две</w:t>
      </w:r>
      <w:r w:rsidR="002C5951" w:rsidRPr="008F7396">
        <w:rPr>
          <w:rFonts w:ascii="PT Astra Serif" w:hAnsi="PT Astra Serif"/>
          <w:sz w:val="24"/>
          <w:szCs w:val="24"/>
        </w:rPr>
        <w:t> </w:t>
      </w:r>
      <w:r w:rsidRPr="008F7396">
        <w:rPr>
          <w:rFonts w:ascii="PT Astra Serif" w:hAnsi="PT Astra Serif"/>
          <w:sz w:val="24"/>
          <w:szCs w:val="24"/>
        </w:rPr>
        <w:t>– в проёмах поперечных стен чердака. Металлическая скобяная фурнитура дверей – засов (ковка).</w:t>
      </w:r>
    </w:p>
    <w:p w:rsid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Пространственно-планировочная структура интерьеров здания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в габаритах капитальных конструкци</w:t>
      </w:r>
      <w:r w:rsidRPr="008F7396">
        <w:rPr>
          <w:rFonts w:ascii="PT Astra Serif" w:hAnsi="PT Astra Serif"/>
          <w:sz w:val="24"/>
          <w:szCs w:val="24"/>
        </w:rPr>
        <w:t xml:space="preserve">й стен и перекрытий на дату строительства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Pr="008F7396">
        <w:rPr>
          <w:rFonts w:ascii="PT Astra Serif" w:hAnsi="PT Astra Serif"/>
          <w:sz w:val="24"/>
          <w:szCs w:val="24"/>
        </w:rPr>
        <w:t>, включая 8</w:t>
      </w:r>
      <w:r>
        <w:rPr>
          <w:rFonts w:ascii="PT Astra Serif" w:hAnsi="PT Astra Serif"/>
          <w:sz w:val="24"/>
          <w:szCs w:val="24"/>
        </w:rPr>
        <w:t> </w:t>
      </w:r>
      <w:r w:rsidRPr="008F7396">
        <w:rPr>
          <w:rFonts w:ascii="PT Astra Serif" w:hAnsi="PT Astra Serif"/>
          <w:sz w:val="24"/>
          <w:szCs w:val="24"/>
        </w:rPr>
        <w:t>крупных зальных помещения, расположенных на первом и втором этажах, местоположение, габаритные размеры и форму исторических дверных проёмов и ниш всех помещений здания. Крупные арочные про</w:t>
      </w:r>
      <w:r w:rsidRPr="008F7396">
        <w:rPr>
          <w:rFonts w:ascii="PT Astra Serif" w:hAnsi="PT Astra Serif"/>
          <w:sz w:val="24"/>
          <w:szCs w:val="24"/>
        </w:rPr>
        <w:t>ёмы, расположенные по центральной оси здания.</w:t>
      </w:r>
    </w:p>
    <w:p w:rsidR="00B9524B" w:rsidRPr="008F7396" w:rsidRDefault="00C663B6" w:rsidP="008F7396">
      <w:pPr>
        <w:pStyle w:val="43"/>
        <w:numPr>
          <w:ilvl w:val="0"/>
          <w:numId w:val="14"/>
        </w:numPr>
        <w:tabs>
          <w:tab w:val="clear" w:pos="720"/>
          <w:tab w:val="left" w:pos="0"/>
          <w:tab w:val="left" w:pos="360"/>
          <w:tab w:val="left" w:pos="900"/>
          <w:tab w:val="left" w:pos="1080"/>
        </w:tabs>
        <w:spacing w:before="24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Конструктивные элементы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на дату постройки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1907 г.</w:t>
      </w:r>
      <w:r w:rsidRPr="008F7396">
        <w:rPr>
          <w:rFonts w:ascii="PT Astra Serif" w:hAnsi="PT Astra Serif"/>
          <w:sz w:val="24"/>
          <w:szCs w:val="24"/>
        </w:rPr>
        <w:t>: бутовый ленточный фундамент, кирпичные капитальные стены, включая поперечные стены чердака и стены объёмов выходов на чердак, кирпичные перемычки всех п</w:t>
      </w:r>
      <w:r w:rsidRPr="008F7396">
        <w:rPr>
          <w:rFonts w:ascii="PT Astra Serif" w:hAnsi="PT Astra Serif"/>
          <w:sz w:val="24"/>
          <w:szCs w:val="24"/>
        </w:rPr>
        <w:t xml:space="preserve">роёмов (лучковые, клинчатые, арочные полукруглые). </w:t>
      </w:r>
    </w:p>
    <w:p w:rsidR="00B9524B" w:rsidRPr="00033325" w:rsidRDefault="00C663B6" w:rsidP="00B9524B">
      <w:pPr>
        <w:pStyle w:val="43"/>
        <w:numPr>
          <w:ilvl w:val="0"/>
          <w:numId w:val="14"/>
        </w:numPr>
        <w:tabs>
          <w:tab w:val="clear" w:pos="720"/>
          <w:tab w:val="left" w:pos="360"/>
          <w:tab w:val="num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>Лестницы на дату сохранившихся элементов</w:t>
      </w:r>
      <w:r w:rsidR="00B846C9">
        <w:rPr>
          <w:rFonts w:ascii="PT Astra Serif" w:hAnsi="PT Astra Serif"/>
          <w:sz w:val="24"/>
          <w:szCs w:val="24"/>
        </w:rPr>
        <w:t>,</w:t>
      </w:r>
      <w:r w:rsidRPr="00033325">
        <w:rPr>
          <w:rFonts w:ascii="PT Astra Serif" w:hAnsi="PT Astra Serif"/>
          <w:sz w:val="24"/>
          <w:szCs w:val="24"/>
        </w:rPr>
        <w:t xml:space="preserve"> их конфигурация, габаритные размеры, конструкция, материал и ограждение.</w:t>
      </w:r>
      <w:r w:rsidRPr="00033325">
        <w:rPr>
          <w:rFonts w:ascii="PT Astra Serif" w:hAnsi="PT Astra Serif"/>
          <w:b/>
          <w:sz w:val="24"/>
          <w:szCs w:val="24"/>
        </w:rPr>
        <w:t xml:space="preserve"> </w:t>
      </w:r>
      <w:r w:rsidRPr="00033325">
        <w:rPr>
          <w:rFonts w:ascii="PT Astra Serif" w:hAnsi="PT Astra Serif"/>
          <w:sz w:val="24"/>
          <w:szCs w:val="24"/>
        </w:rPr>
        <w:t>Две двухмаршевые</w:t>
      </w:r>
      <w:r w:rsidRPr="00033325">
        <w:rPr>
          <w:rFonts w:ascii="PT Astra Serif" w:hAnsi="PT Astra Serif"/>
          <w:sz w:val="24"/>
          <w:szCs w:val="24"/>
        </w:rPr>
        <w:t xml:space="preserve"> лестницы с подъёмом на чердак, расположенные: одна в северо-западной части здания, вторая – в юго-западной части здания. Лестничные марши со ступенями из песчаника на металлических косоурах и лестничные площадки на кирпичных сводах по металлическим балкам</w:t>
      </w:r>
      <w:r w:rsidRPr="00033325">
        <w:rPr>
          <w:rFonts w:ascii="PT Astra Serif" w:hAnsi="PT Astra Serif"/>
          <w:sz w:val="24"/>
          <w:szCs w:val="24"/>
        </w:rPr>
        <w:t xml:space="preserve">. Историческое ограждение лестниц подъёма на чердак и лестничных площадок кованое простого рисунка. 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B9524B">
      <w:pPr>
        <w:ind w:right="-83"/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  <w:lang w:val="en-US"/>
        </w:rPr>
        <w:t>V</w:t>
      </w:r>
      <w:r w:rsidRPr="00033325">
        <w:rPr>
          <w:rFonts w:ascii="PT Astra Serif" w:hAnsi="PT Astra Serif"/>
          <w:sz w:val="24"/>
          <w:szCs w:val="24"/>
        </w:rPr>
        <w:t xml:space="preserve">. Проект предмета охраны объекта культурного наследия регионального значения </w:t>
      </w:r>
      <w:r w:rsidRPr="00033325">
        <w:rPr>
          <w:rFonts w:ascii="PT Astra Serif" w:hAnsi="PT Astra Serif"/>
          <w:bCs/>
          <w:sz w:val="24"/>
          <w:szCs w:val="24"/>
        </w:rPr>
        <w:t xml:space="preserve">«Офицерский флигель», 1908 г., </w:t>
      </w:r>
      <w:r w:rsidRPr="00033325">
        <w:rPr>
          <w:rFonts w:ascii="PT Astra Serif" w:hAnsi="PT Astra Serif"/>
          <w:sz w:val="24"/>
          <w:szCs w:val="24"/>
        </w:rPr>
        <w:t>входящего в состав  объекта культурного наследия регионального значения «Ансамбль артиллерийских казарм Военного ведомства», нач. ХХ в., по адресу: Томская область, г. Томск, ул. Кулёва, 28</w:t>
      </w:r>
    </w:p>
    <w:p w:rsidR="00B9524B" w:rsidRPr="00B9524B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16"/>
          <w:szCs w:val="16"/>
        </w:rPr>
      </w:pPr>
    </w:p>
    <w:p w:rsidR="00B9524B" w:rsidRPr="00033325" w:rsidRDefault="00C663B6" w:rsidP="008F7396">
      <w:pPr>
        <w:pStyle w:val="43"/>
        <w:numPr>
          <w:ilvl w:val="1"/>
          <w:numId w:val="24"/>
        </w:numPr>
        <w:tabs>
          <w:tab w:val="left" w:pos="90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 w:rsidRPr="00033325">
        <w:rPr>
          <w:rFonts w:ascii="PT Astra Serif" w:hAnsi="PT Astra Serif"/>
          <w:sz w:val="24"/>
          <w:szCs w:val="24"/>
        </w:rPr>
        <w:t>Градостроительные характеристики:</w:t>
      </w:r>
    </w:p>
    <w:p w:rsidR="008F7396" w:rsidRDefault="00C663B6" w:rsidP="008F7396">
      <w:pPr>
        <w:pStyle w:val="43"/>
        <w:numPr>
          <w:ilvl w:val="1"/>
          <w:numId w:val="25"/>
        </w:numPr>
        <w:tabs>
          <w:tab w:val="left" w:pos="720"/>
          <w:tab w:val="left" w:pos="900"/>
          <w:tab w:val="left" w:pos="1134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Style w:val="FontStyle21"/>
          <w:rFonts w:ascii="PT Astra Serif" w:eastAsia="Arial" w:hAnsi="PT Astra Serif"/>
          <w:sz w:val="24"/>
          <w:szCs w:val="24"/>
        </w:rPr>
        <w:t>Расположение</w:t>
      </w:r>
      <w:r w:rsidRPr="00033325">
        <w:rPr>
          <w:rFonts w:ascii="PT Astra Serif" w:hAnsi="PT Astra Serif"/>
          <w:sz w:val="24"/>
          <w:szCs w:val="24"/>
        </w:rPr>
        <w:t xml:space="preserve"> здания главным </w:t>
      </w:r>
      <w:r w:rsidRPr="00033325">
        <w:rPr>
          <w:rFonts w:ascii="PT Astra Serif" w:hAnsi="PT Astra Serif"/>
          <w:sz w:val="24"/>
          <w:szCs w:val="24"/>
        </w:rPr>
        <w:t>западным фасадом по красной линии улицы Кулёва, формирует строчку застройки улицы и внутриквартальную площадь (плац).</w:t>
      </w:r>
    </w:p>
    <w:p w:rsidR="008F7396" w:rsidRDefault="00C663B6" w:rsidP="008F7396">
      <w:pPr>
        <w:pStyle w:val="43"/>
        <w:numPr>
          <w:ilvl w:val="1"/>
          <w:numId w:val="25"/>
        </w:numPr>
        <w:tabs>
          <w:tab w:val="left" w:pos="720"/>
          <w:tab w:val="left" w:pos="900"/>
          <w:tab w:val="left" w:pos="1134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Здание является частью исторического ансамбля казарм Военного Ведомства нач.</w:t>
      </w:r>
      <w:r w:rsidR="00322926" w:rsidRPr="008F7396">
        <w:rPr>
          <w:rFonts w:ascii="PT Astra Serif" w:hAnsi="PT Astra Serif"/>
          <w:sz w:val="24"/>
          <w:szCs w:val="24"/>
        </w:rPr>
        <w:t> </w:t>
      </w:r>
      <w:r w:rsidRPr="008F7396">
        <w:rPr>
          <w:rFonts w:ascii="PT Astra Serif" w:hAnsi="PT Astra Serif"/>
          <w:sz w:val="24"/>
          <w:szCs w:val="24"/>
        </w:rPr>
        <w:t>ХХ в.</w:t>
      </w:r>
    </w:p>
    <w:p w:rsidR="008F7396" w:rsidRDefault="00C663B6" w:rsidP="008F7396">
      <w:pPr>
        <w:pStyle w:val="43"/>
        <w:numPr>
          <w:ilvl w:val="1"/>
          <w:numId w:val="25"/>
        </w:numPr>
        <w:tabs>
          <w:tab w:val="left" w:pos="720"/>
          <w:tab w:val="left" w:pos="900"/>
          <w:tab w:val="left" w:pos="1134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Габаритные размеры исторической части здания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 xml:space="preserve"> на дату ст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роительства</w:t>
      </w:r>
      <w:r w:rsidRPr="008F7396">
        <w:rPr>
          <w:rFonts w:ascii="PT Astra Serif" w:hAnsi="PT Astra Serif"/>
          <w:sz w:val="24"/>
          <w:szCs w:val="24"/>
        </w:rPr>
        <w:t>, 1908 г.</w:t>
      </w:r>
    </w:p>
    <w:p w:rsidR="00B9524B" w:rsidRPr="008F7396" w:rsidRDefault="00C663B6" w:rsidP="008F7396">
      <w:pPr>
        <w:pStyle w:val="43"/>
        <w:numPr>
          <w:ilvl w:val="1"/>
          <w:numId w:val="25"/>
        </w:numPr>
        <w:tabs>
          <w:tab w:val="left" w:pos="720"/>
          <w:tab w:val="left" w:pos="900"/>
          <w:tab w:val="left" w:pos="1134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Секторы и направления видовых раскрытий здания при его восприятии с ул. Нахимова, ул. Кулёва и с дворовой территории.</w:t>
      </w:r>
    </w:p>
    <w:p w:rsidR="008F7396" w:rsidRDefault="00C663B6" w:rsidP="008F7396">
      <w:pPr>
        <w:pStyle w:val="43"/>
        <w:numPr>
          <w:ilvl w:val="0"/>
          <w:numId w:val="25"/>
        </w:numPr>
        <w:tabs>
          <w:tab w:val="left" w:pos="360"/>
          <w:tab w:val="left" w:pos="1260"/>
        </w:tabs>
        <w:spacing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Объёмно-пространственная композиция здания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 xml:space="preserve">на дату строительства 1908 г. (без поздней надстройки): двухэтажный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каменный объём без подвала с прямоугольной формой плана, вытянутой по оси север-юг</w:t>
      </w:r>
      <w:r w:rsidRPr="00033325">
        <w:rPr>
          <w:rFonts w:ascii="PT Astra Serif" w:hAnsi="PT Astra Serif"/>
          <w:sz w:val="24"/>
          <w:szCs w:val="24"/>
        </w:rPr>
        <w:t>. Высотные отметки п</w:t>
      </w:r>
      <w:r>
        <w:rPr>
          <w:rFonts w:ascii="PT Astra Serif" w:hAnsi="PT Astra Serif"/>
          <w:sz w:val="24"/>
          <w:szCs w:val="24"/>
        </w:rPr>
        <w:t>о карнизу второго этажа здания.</w:t>
      </w:r>
    </w:p>
    <w:p w:rsidR="00B9524B" w:rsidRPr="008F7396" w:rsidRDefault="00C663B6" w:rsidP="008F7396">
      <w:pPr>
        <w:pStyle w:val="43"/>
        <w:numPr>
          <w:ilvl w:val="0"/>
          <w:numId w:val="25"/>
        </w:numPr>
        <w:tabs>
          <w:tab w:val="left" w:pos="360"/>
          <w:tab w:val="left" w:pos="1260"/>
        </w:tabs>
        <w:spacing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Композиция и архитектурно-художественное оформление фасадов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исторического объёма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здания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на дату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строительства</w:t>
      </w:r>
      <w:r w:rsidRPr="008F7396">
        <w:rPr>
          <w:rFonts w:ascii="PT Astra Serif" w:hAnsi="PT Astra Serif"/>
          <w:sz w:val="24"/>
          <w:szCs w:val="24"/>
        </w:rPr>
        <w:t xml:space="preserve">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г., вып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олненных в «кирпичном» стиле:</w:t>
      </w:r>
    </w:p>
    <w:p w:rsidR="008F7396" w:rsidRDefault="00C663B6" w:rsidP="00B652B4">
      <w:pPr>
        <w:pStyle w:val="43"/>
        <w:numPr>
          <w:ilvl w:val="1"/>
          <w:numId w:val="17"/>
        </w:numPr>
        <w:tabs>
          <w:tab w:val="clear" w:pos="1080"/>
          <w:tab w:val="left" w:pos="360"/>
          <w:tab w:val="left" w:pos="900"/>
          <w:tab w:val="num" w:pos="993"/>
          <w:tab w:val="left" w:pos="1134"/>
          <w:tab w:val="left" w:pos="1276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>Западный и восточный фасады исторического объёма асимметричной композиции. Главный западный фасад в 12 осей проёмов с двумя выступающими ризалитами: широким – в 5 осей проёмов и узким боковым – в 2 оси оконных проёмов. Дворовы</w:t>
      </w:r>
      <w:r w:rsidRPr="00033325">
        <w:rPr>
          <w:rFonts w:ascii="PT Astra Serif" w:hAnsi="PT Astra Serif"/>
          <w:sz w:val="24"/>
          <w:szCs w:val="24"/>
        </w:rPr>
        <w:t>й восточный фасад в 15 осей проёмов (в т. ч. одна ось ниш) с двумя выступающими ризалитами в местах расположения лестничных клеток. Торцевые фасады симметричной композиции, южный в</w:t>
      </w:r>
      <w:r>
        <w:rPr>
          <w:rFonts w:ascii="PT Astra Serif" w:hAnsi="PT Astra Serif"/>
          <w:sz w:val="24"/>
          <w:szCs w:val="24"/>
        </w:rPr>
        <w:t xml:space="preserve"> 2 оси окон, северный «глухой».</w:t>
      </w:r>
    </w:p>
    <w:p w:rsidR="008F7396" w:rsidRDefault="00C663B6" w:rsidP="008F7396">
      <w:pPr>
        <w:pStyle w:val="43"/>
        <w:numPr>
          <w:ilvl w:val="1"/>
          <w:numId w:val="17"/>
        </w:numPr>
        <w:tabs>
          <w:tab w:val="clear" w:pos="1080"/>
          <w:tab w:val="left" w:pos="360"/>
          <w:tab w:val="left" w:pos="900"/>
          <w:tab w:val="num" w:pos="993"/>
          <w:tab w:val="left" w:pos="1276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 xml:space="preserve">Местоположение, габаритные размеры и форма </w:t>
      </w:r>
      <w:r w:rsidRPr="008F7396">
        <w:rPr>
          <w:rFonts w:ascii="PT Astra Serif" w:hAnsi="PT Astra Serif"/>
          <w:sz w:val="24"/>
          <w:szCs w:val="24"/>
        </w:rPr>
        <w:t>оконных проёмов: оконные проёмы с лучковыми перемычками</w:t>
      </w:r>
      <w:r>
        <w:rPr>
          <w:rFonts w:ascii="PT Astra Serif" w:hAnsi="PT Astra Serif"/>
          <w:sz w:val="24"/>
          <w:szCs w:val="24"/>
        </w:rPr>
        <w:t xml:space="preserve"> обычных размеров.</w:t>
      </w:r>
    </w:p>
    <w:p w:rsidR="008F7396" w:rsidRDefault="00C663B6" w:rsidP="008F7396">
      <w:pPr>
        <w:pStyle w:val="43"/>
        <w:numPr>
          <w:ilvl w:val="1"/>
          <w:numId w:val="17"/>
        </w:numPr>
        <w:tabs>
          <w:tab w:val="clear" w:pos="1080"/>
          <w:tab w:val="left" w:pos="360"/>
          <w:tab w:val="left" w:pos="900"/>
          <w:tab w:val="num" w:pos="993"/>
          <w:tab w:val="left" w:pos="1276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Местоположение, габаритные размеры и форма основных входов. Дверной проём с лучковой перемычкой для полуторной двери с остеклённой фрамугой, расположенный по оси ризалита западного ф</w:t>
      </w:r>
      <w:r w:rsidRPr="008F7396">
        <w:rPr>
          <w:rFonts w:ascii="PT Astra Serif" w:hAnsi="PT Astra Serif"/>
          <w:sz w:val="24"/>
          <w:szCs w:val="24"/>
        </w:rPr>
        <w:t>асада. Два дверных проёма с лучковыми перемычками для однопольных дверей с фрамугами, расположенные по осям ризалитов восточного фасада. Исторические тамбуры, образованные в</w:t>
      </w:r>
      <w:r>
        <w:rPr>
          <w:rFonts w:ascii="PT Astra Serif" w:hAnsi="PT Astra Serif"/>
          <w:sz w:val="24"/>
          <w:szCs w:val="24"/>
        </w:rPr>
        <w:t xml:space="preserve"> толщине стены дверных проёмов.</w:t>
      </w:r>
    </w:p>
    <w:p w:rsidR="008F7396" w:rsidRDefault="00C663B6" w:rsidP="008F7396">
      <w:pPr>
        <w:pStyle w:val="43"/>
        <w:numPr>
          <w:ilvl w:val="1"/>
          <w:numId w:val="17"/>
        </w:numPr>
        <w:tabs>
          <w:tab w:val="clear" w:pos="1080"/>
          <w:tab w:val="left" w:pos="360"/>
          <w:tab w:val="left" w:pos="900"/>
          <w:tab w:val="num" w:pos="993"/>
          <w:tab w:val="left" w:pos="1276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Подлинные элементы декоративного оформления фасадов</w:t>
      </w:r>
      <w:r w:rsidRPr="008F7396">
        <w:rPr>
          <w:rFonts w:ascii="PT Astra Serif" w:hAnsi="PT Astra Serif"/>
          <w:sz w:val="24"/>
          <w:szCs w:val="24"/>
        </w:rPr>
        <w:t xml:space="preserve"> исторического объёма здания (1908 г.), выполненные с применением фигурного и тёсаного кирпича: профильный карниз с декором из «сухариков» и фризом в уровне 2-го этажа; висячие ступенчатой формы элементы с щелеобразной нишей по центру, расположенные по ося</w:t>
      </w:r>
      <w:r w:rsidRPr="008F7396">
        <w:rPr>
          <w:rFonts w:ascii="PT Astra Serif" w:hAnsi="PT Astra Serif"/>
          <w:sz w:val="24"/>
          <w:szCs w:val="24"/>
        </w:rPr>
        <w:t>м оконных простенков второго этажа. Профильный междуэтажный пояс, декорированный «сухариками» и покрытый металлическим фартуком. Профильный пояс в уровне низа окон 1-го этажа. Лопатки, расположенные на углах здания и ризалитов и их декор: карнизы с «сухари</w:t>
      </w:r>
      <w:r w:rsidRPr="008F7396">
        <w:rPr>
          <w:rFonts w:ascii="PT Astra Serif" w:hAnsi="PT Astra Serif"/>
          <w:sz w:val="24"/>
          <w:szCs w:val="24"/>
        </w:rPr>
        <w:t>ками», свисающие декоративные элементы ступенчатой формы с щелеобразной нишей по центру, профильные базы и руст в уровне первого этажа. Элементы декоративного оформления окон 2-го этажа: крупные фигурные ниши в местах расположения оконных проёмов, два широ</w:t>
      </w:r>
      <w:r w:rsidRPr="008F7396">
        <w:rPr>
          <w:rFonts w:ascii="PT Astra Serif" w:hAnsi="PT Astra Serif"/>
          <w:sz w:val="24"/>
          <w:szCs w:val="24"/>
        </w:rPr>
        <w:t>ких горизонтальных пояса на боковинах проёмов, клинчатый замковый камень на перемычке и фигурный подоконный карниз. Элементы декоративного оформления окон 1-го этажа: выступающее широкое плоское обрамление проёмов с веерным замковым камнем на перемычке, ши</w:t>
      </w:r>
      <w:r w:rsidRPr="008F7396">
        <w:rPr>
          <w:rFonts w:ascii="PT Astra Serif" w:hAnsi="PT Astra Serif"/>
          <w:sz w:val="24"/>
          <w:szCs w:val="24"/>
        </w:rPr>
        <w:t>рокий горизонтальный пояс на боковинах проёмов (в уровне фрамуги), фигурный подоконный карниз. Декор центральной части ризалита главного фасада дополненный двумя ярусами «сухариков» на фризе и одним ярусом «сухариков» на верхней части фигурной ниши оконног</w:t>
      </w:r>
      <w:r w:rsidRPr="008F7396">
        <w:rPr>
          <w:rFonts w:ascii="PT Astra Serif" w:hAnsi="PT Astra Serif"/>
          <w:sz w:val="24"/>
          <w:szCs w:val="24"/>
        </w:rPr>
        <w:t>о проёма второго этажа и декор окна в виде выступающей перемычки с боковыми свесами. Прямоугольные и фигурные филёнки в нишах торцевых северного и южного фасадов.</w:t>
      </w:r>
    </w:p>
    <w:p w:rsidR="00B9524B" w:rsidRPr="008F7396" w:rsidRDefault="00C663B6" w:rsidP="008F7396">
      <w:pPr>
        <w:pStyle w:val="43"/>
        <w:numPr>
          <w:ilvl w:val="1"/>
          <w:numId w:val="17"/>
        </w:numPr>
        <w:tabs>
          <w:tab w:val="clear" w:pos="1080"/>
          <w:tab w:val="left" w:pos="360"/>
          <w:tab w:val="left" w:pos="900"/>
          <w:tab w:val="num" w:pos="993"/>
          <w:tab w:val="left" w:pos="1276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Кованые козырьки</w:t>
      </w:r>
      <w:r w:rsidR="00B846C9" w:rsidRPr="008F7396">
        <w:rPr>
          <w:rFonts w:ascii="PT Astra Serif" w:hAnsi="PT Astra Serif"/>
          <w:sz w:val="24"/>
          <w:szCs w:val="24"/>
        </w:rPr>
        <w:t>,</w:t>
      </w:r>
      <w:r w:rsidRPr="008F7396">
        <w:rPr>
          <w:rFonts w:ascii="PT Astra Serif" w:hAnsi="PT Astra Serif"/>
          <w:sz w:val="24"/>
          <w:szCs w:val="24"/>
        </w:rPr>
        <w:t xml:space="preserve"> их местоположение, материал (металл), конструкция, техника исполнения (ковк</w:t>
      </w:r>
      <w:r w:rsidRPr="008F7396">
        <w:rPr>
          <w:rFonts w:ascii="PT Astra Serif" w:hAnsi="PT Astra Serif"/>
          <w:sz w:val="24"/>
          <w:szCs w:val="24"/>
        </w:rPr>
        <w:t>а), рисунок решётки и кронштейнов на дату сохранившихся элементов.  Козырёк основного входа западного фасада под двухскатной крышей с решёткой и кронштейнами, выполненными в стилистике модерна. Козырёк дворового входа восточного фасада под двухскатной крыш</w:t>
      </w:r>
      <w:r w:rsidRPr="008F7396">
        <w:rPr>
          <w:rFonts w:ascii="PT Astra Serif" w:hAnsi="PT Astra Serif"/>
          <w:sz w:val="24"/>
          <w:szCs w:val="24"/>
        </w:rPr>
        <w:t>ей с решёткой и кронштейнами ажурного рисунка, выполненными в эклектичной стилистике.</w:t>
      </w:r>
    </w:p>
    <w:p w:rsidR="008F7396" w:rsidRDefault="00C663B6" w:rsidP="008F7396">
      <w:pPr>
        <w:pStyle w:val="43"/>
        <w:numPr>
          <w:ilvl w:val="0"/>
          <w:numId w:val="15"/>
        </w:numPr>
        <w:tabs>
          <w:tab w:val="clear" w:pos="720"/>
          <w:tab w:val="left" w:pos="0"/>
          <w:tab w:val="num" w:pos="360"/>
          <w:tab w:val="left" w:pos="1080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Виды отделки фасадной поверхности на дату строительства здания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</w:t>
      </w:r>
      <w:r w:rsidRPr="00033325">
        <w:rPr>
          <w:rFonts w:ascii="PT Astra Serif" w:hAnsi="PT Astra Serif"/>
          <w:sz w:val="24"/>
          <w:szCs w:val="24"/>
        </w:rPr>
        <w:t xml:space="preserve">: кирпичная кладка из красного глиняного кирпича с расшивкой швов без отделки и окраски. </w:t>
      </w:r>
    </w:p>
    <w:p w:rsidR="008F7396" w:rsidRDefault="00C663B6" w:rsidP="008F7396">
      <w:pPr>
        <w:pStyle w:val="43"/>
        <w:numPr>
          <w:ilvl w:val="0"/>
          <w:numId w:val="15"/>
        </w:numPr>
        <w:tabs>
          <w:tab w:val="clear" w:pos="720"/>
          <w:tab w:val="left" w:pos="0"/>
          <w:tab w:val="num" w:pos="360"/>
          <w:tab w:val="left" w:pos="1080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Заполнение</w:t>
      </w:r>
      <w:r w:rsidRPr="008F7396">
        <w:rPr>
          <w:rFonts w:ascii="PT Astra Serif" w:hAnsi="PT Astra Serif"/>
          <w:sz w:val="24"/>
          <w:szCs w:val="24"/>
        </w:rPr>
        <w:t xml:space="preserve"> дверных и оконных проёмов на дату сохранившихся элементов. Исторический вид оконных заполнений</w:t>
      </w:r>
      <w:r w:rsidR="00B846C9" w:rsidRPr="008F7396">
        <w:rPr>
          <w:rFonts w:ascii="PT Astra Serif" w:hAnsi="PT Astra Serif"/>
          <w:sz w:val="24"/>
          <w:szCs w:val="24"/>
        </w:rPr>
        <w:t>,</w:t>
      </w:r>
      <w:r w:rsidRPr="008F7396">
        <w:rPr>
          <w:rFonts w:ascii="PT Astra Serif" w:hAnsi="PT Astra Serif"/>
          <w:sz w:val="24"/>
          <w:szCs w:val="24"/>
        </w:rPr>
        <w:t xml:space="preserve"> их материал и рисунок расстекловки рам и фрамуг. Деревянное заполнение проёма парадного входа западного фасада, включая: деревянную филёнчатую обшивку тамбура,</w:t>
      </w:r>
      <w:r w:rsidRPr="008F7396">
        <w:rPr>
          <w:rFonts w:ascii="PT Astra Serif" w:hAnsi="PT Astra Serif"/>
          <w:sz w:val="24"/>
          <w:szCs w:val="24"/>
        </w:rPr>
        <w:t xml:space="preserve"> две дверные коробки с импостом и остеклённой фрамугой (оконный блок в уровне междуэтажной лестничной площадки) и профильное обрамление проёмов. Деревянное заполнение проёма дворового входа в юго-восточную часть здания, включая: дощатую обшивку тамбура, на</w:t>
      </w:r>
      <w:r w:rsidRPr="008F7396">
        <w:rPr>
          <w:rFonts w:ascii="PT Astra Serif" w:hAnsi="PT Astra Serif"/>
          <w:sz w:val="24"/>
          <w:szCs w:val="24"/>
        </w:rPr>
        <w:t>ружную остеклённую фрамугу, внутреннюю дверную коробку с импостом (сохранился фрагментарно) и профильным обрамлением проёма. Деревянное заполнение проёма дворового входа в северо-восточную часть здания, включая: внутреннюю дверную коробку с широким филёнча</w:t>
      </w:r>
      <w:r w:rsidRPr="008F7396">
        <w:rPr>
          <w:rFonts w:ascii="PT Astra Serif" w:hAnsi="PT Astra Serif"/>
          <w:sz w:val="24"/>
          <w:szCs w:val="24"/>
        </w:rPr>
        <w:t>тым импостом, остеклённой фрамугой (оконный блок в уровне междуэтажной лестничной площадки) и профильным обрамлением проёмов. Двойные деревянные блоки входных дверей в квартиру, включая: двупольные филёнчатые двери с коробкой, тамбур в толщине стены с филё</w:t>
      </w:r>
      <w:r w:rsidRPr="008F7396">
        <w:rPr>
          <w:rFonts w:ascii="PT Astra Serif" w:hAnsi="PT Astra Serif"/>
          <w:sz w:val="24"/>
          <w:szCs w:val="24"/>
        </w:rPr>
        <w:t>нчатой обшивкой и профильное обрамление проёма. Металличес</w:t>
      </w:r>
      <w:r>
        <w:rPr>
          <w:rFonts w:ascii="PT Astra Serif" w:hAnsi="PT Astra Serif"/>
          <w:sz w:val="24"/>
          <w:szCs w:val="24"/>
        </w:rPr>
        <w:t>кая скобяная фурнитура (ручки).</w:t>
      </w:r>
    </w:p>
    <w:p w:rsidR="008F7396" w:rsidRDefault="00C663B6" w:rsidP="008F7396">
      <w:pPr>
        <w:pStyle w:val="43"/>
        <w:numPr>
          <w:ilvl w:val="0"/>
          <w:numId w:val="15"/>
        </w:numPr>
        <w:tabs>
          <w:tab w:val="clear" w:pos="720"/>
          <w:tab w:val="left" w:pos="0"/>
          <w:tab w:val="num" w:pos="360"/>
          <w:tab w:val="left" w:pos="1080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Пространственно-планировочная структура интерьеров здания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в габаритах капитальных конструкций стен, перекрытий и перегородок на дату строительства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</w:t>
      </w:r>
      <w:r w:rsidR="00322926"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 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г.</w:t>
      </w:r>
      <w:r w:rsidR="00322926" w:rsidRPr="008F7396">
        <w:rPr>
          <w:rFonts w:ascii="PT Astra Serif" w:hAnsi="PT Astra Serif"/>
          <w:sz w:val="24"/>
          <w:szCs w:val="24"/>
        </w:rPr>
        <w:t xml:space="preserve">, </w:t>
      </w:r>
      <w:r w:rsidRPr="008F7396">
        <w:rPr>
          <w:rFonts w:ascii="PT Astra Serif" w:hAnsi="PT Astra Serif"/>
          <w:sz w:val="24"/>
          <w:szCs w:val="24"/>
        </w:rPr>
        <w:t>включая местоположение, габаритные размеры и форму исторических дверных проём</w:t>
      </w:r>
      <w:r>
        <w:rPr>
          <w:rFonts w:ascii="PT Astra Serif" w:hAnsi="PT Astra Serif"/>
          <w:sz w:val="24"/>
          <w:szCs w:val="24"/>
        </w:rPr>
        <w:t>ов и ниш всех помещений здания.</w:t>
      </w:r>
    </w:p>
    <w:p w:rsidR="008F7396" w:rsidRDefault="00C663B6" w:rsidP="008F7396">
      <w:pPr>
        <w:pStyle w:val="43"/>
        <w:numPr>
          <w:ilvl w:val="0"/>
          <w:numId w:val="15"/>
        </w:numPr>
        <w:tabs>
          <w:tab w:val="clear" w:pos="720"/>
          <w:tab w:val="left" w:pos="0"/>
          <w:tab w:val="num" w:pos="360"/>
          <w:tab w:val="left" w:pos="1080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Конструктивные элементы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 xml:space="preserve">на дату постройки здания </w:t>
      </w:r>
      <w:r w:rsidRPr="008F7396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</w:t>
      </w:r>
      <w:r w:rsidRPr="008F7396">
        <w:rPr>
          <w:rFonts w:ascii="PT Astra Serif" w:hAnsi="PT Astra Serif"/>
          <w:sz w:val="24"/>
          <w:szCs w:val="24"/>
        </w:rPr>
        <w:t>: бутовый ленточный фундамент, кирпичные капитальные стены, кирпичные перемычки всех</w:t>
      </w:r>
      <w:r>
        <w:rPr>
          <w:rFonts w:ascii="PT Astra Serif" w:hAnsi="PT Astra Serif"/>
          <w:sz w:val="24"/>
          <w:szCs w:val="24"/>
        </w:rPr>
        <w:t xml:space="preserve"> проёмо</w:t>
      </w:r>
      <w:r>
        <w:rPr>
          <w:rFonts w:ascii="PT Astra Serif" w:hAnsi="PT Astra Serif"/>
          <w:sz w:val="24"/>
          <w:szCs w:val="24"/>
        </w:rPr>
        <w:t>в (лучковые, клинчатые).</w:t>
      </w:r>
    </w:p>
    <w:p w:rsidR="00B9524B" w:rsidRPr="008F7396" w:rsidRDefault="00C663B6" w:rsidP="008F7396">
      <w:pPr>
        <w:pStyle w:val="43"/>
        <w:numPr>
          <w:ilvl w:val="0"/>
          <w:numId w:val="15"/>
        </w:numPr>
        <w:tabs>
          <w:tab w:val="clear" w:pos="720"/>
          <w:tab w:val="left" w:pos="0"/>
          <w:tab w:val="num" w:pos="360"/>
          <w:tab w:val="left" w:pos="1080"/>
        </w:tabs>
        <w:spacing w:before="240" w:line="240" w:lineRule="auto"/>
        <w:ind w:left="0" w:firstLine="851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Лестницы на дату сохранившихся элементов</w:t>
      </w:r>
      <w:r w:rsidR="00B846C9" w:rsidRPr="008F7396">
        <w:rPr>
          <w:rFonts w:ascii="PT Astra Serif" w:hAnsi="PT Astra Serif"/>
          <w:sz w:val="24"/>
          <w:szCs w:val="24"/>
        </w:rPr>
        <w:t>,</w:t>
      </w:r>
      <w:r w:rsidRPr="008F7396">
        <w:rPr>
          <w:rFonts w:ascii="PT Astra Serif" w:hAnsi="PT Astra Serif"/>
          <w:sz w:val="24"/>
          <w:szCs w:val="24"/>
        </w:rPr>
        <w:t xml:space="preserve"> их конфигурация, габаритные размеры, конструкция, материал и ограждение.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Парадная лестница, расположенная в западной части здания, широкая двухмаршевая со ступенями из песчаника на металлич</w:t>
      </w:r>
      <w:r w:rsidRPr="008F7396">
        <w:rPr>
          <w:rFonts w:ascii="PT Astra Serif" w:hAnsi="PT Astra Serif"/>
          <w:sz w:val="24"/>
          <w:szCs w:val="24"/>
        </w:rPr>
        <w:t>еских косоурах с кованым ограждением в стиле модерн.</w:t>
      </w:r>
      <w:r w:rsidRPr="008F7396">
        <w:rPr>
          <w:rFonts w:ascii="PT Astra Serif" w:hAnsi="PT Astra Serif"/>
          <w:b/>
          <w:sz w:val="24"/>
          <w:szCs w:val="24"/>
        </w:rPr>
        <w:t xml:space="preserve"> </w:t>
      </w:r>
      <w:r w:rsidRPr="008F7396">
        <w:rPr>
          <w:rFonts w:ascii="PT Astra Serif" w:hAnsi="PT Astra Serif"/>
          <w:sz w:val="24"/>
          <w:szCs w:val="24"/>
        </w:rPr>
        <w:t>Две лестницы, расположенные в восточной части здания: двухмаршевая и трёхмаршевая со ступенями из песчаника на металлических косоурах с кованым ограждением простого рисунка. Междуэтажные площадки двухмар</w:t>
      </w:r>
      <w:r w:rsidRPr="008F7396">
        <w:rPr>
          <w:rFonts w:ascii="PT Astra Serif" w:hAnsi="PT Astra Serif"/>
          <w:sz w:val="24"/>
          <w:szCs w:val="24"/>
        </w:rPr>
        <w:t>шевых лестниц на кирпичных сводах по металлическим балкам. Фрагменты исторических металлических решёток, переустановленных при реконструкции здания.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B9524B">
      <w:pPr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  <w:lang w:val="en-US"/>
        </w:rPr>
        <w:t>VI</w:t>
      </w:r>
      <w:r w:rsidRPr="00033325">
        <w:rPr>
          <w:rFonts w:ascii="PT Astra Serif" w:hAnsi="PT Astra Serif"/>
          <w:sz w:val="24"/>
          <w:szCs w:val="24"/>
        </w:rPr>
        <w:t>. Проект предмета охраны объекта культурного наследия регионального значения</w:t>
      </w:r>
    </w:p>
    <w:p w:rsidR="00B9524B" w:rsidRPr="00033325" w:rsidRDefault="00C663B6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 w:right="-83"/>
        <w:jc w:val="center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bCs/>
          <w:sz w:val="24"/>
          <w:szCs w:val="24"/>
        </w:rPr>
        <w:t xml:space="preserve">«Офицерский флигель», 1908 </w:t>
      </w:r>
      <w:r w:rsidRPr="00033325">
        <w:rPr>
          <w:rFonts w:ascii="PT Astra Serif" w:hAnsi="PT Astra Serif"/>
          <w:bCs/>
          <w:sz w:val="24"/>
          <w:szCs w:val="24"/>
        </w:rPr>
        <w:t xml:space="preserve">г., </w:t>
      </w:r>
      <w:r w:rsidRPr="00033325">
        <w:rPr>
          <w:rFonts w:ascii="PT Astra Serif" w:hAnsi="PT Astra Serif"/>
          <w:sz w:val="24"/>
          <w:szCs w:val="24"/>
        </w:rPr>
        <w:t>входящего в состав объекта культурного наследия регионального значения «Ансамбль артиллерийских казарм Военного ведомства», нач. ХХ в., по адресу: Томская область, г. Томск, ул. Кулёва, 32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033325" w:rsidRDefault="00C663B6" w:rsidP="008F7396">
      <w:pPr>
        <w:pStyle w:val="43"/>
        <w:numPr>
          <w:ilvl w:val="0"/>
          <w:numId w:val="18"/>
        </w:numPr>
        <w:tabs>
          <w:tab w:val="left" w:pos="360"/>
          <w:tab w:val="left" w:pos="900"/>
        </w:tabs>
        <w:spacing w:after="0" w:line="240" w:lineRule="auto"/>
        <w:ind w:hanging="11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 Градостроительные характеристики:</w:t>
      </w:r>
    </w:p>
    <w:p w:rsidR="008F7396" w:rsidRDefault="00C663B6" w:rsidP="008F7396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Style w:val="FontStyle21"/>
          <w:rFonts w:ascii="PT Astra Serif" w:eastAsia="Arial" w:hAnsi="PT Astra Serif"/>
          <w:sz w:val="24"/>
          <w:szCs w:val="24"/>
        </w:rPr>
        <w:t>Расположение</w:t>
      </w:r>
      <w:r w:rsidRPr="00033325">
        <w:rPr>
          <w:rFonts w:ascii="PT Astra Serif" w:hAnsi="PT Astra Serif"/>
          <w:sz w:val="24"/>
          <w:szCs w:val="24"/>
        </w:rPr>
        <w:t xml:space="preserve"> здания главным западным фасадом по красной линии улицы Кулёва, формирует строчку застройки улицы и внутриквартальную площадь (плац).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8F7396">
        <w:rPr>
          <w:rFonts w:ascii="PT Astra Serif" w:hAnsi="PT Astra Serif"/>
          <w:sz w:val="24"/>
          <w:szCs w:val="24"/>
        </w:rPr>
        <w:t>Здание является частью исторического ансамбля казарм Военного Ведомства нач. ХХ в.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Габаритные размеры исторической части з</w:t>
      </w:r>
      <w:r w:rsidRPr="00977AFD">
        <w:rPr>
          <w:rFonts w:ascii="PT Astra Serif" w:hAnsi="PT Astra Serif"/>
          <w:sz w:val="24"/>
          <w:szCs w:val="24"/>
        </w:rPr>
        <w:t>дания на дату строительства 1908 г.</w:t>
      </w:r>
    </w:p>
    <w:p w:rsidR="00B9524B" w:rsidRP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Секторы и направления видовых раскрытий здания при его восприятии с ул. Нахимова, ул. Кулёва и с дворовой территории.</w:t>
      </w:r>
    </w:p>
    <w:p w:rsidR="00977AFD" w:rsidRDefault="00C663B6" w:rsidP="00977AFD">
      <w:pPr>
        <w:pStyle w:val="43"/>
        <w:numPr>
          <w:ilvl w:val="0"/>
          <w:numId w:val="18"/>
        </w:numPr>
        <w:tabs>
          <w:tab w:val="clear" w:pos="720"/>
          <w:tab w:val="num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Объёмно-пространственная композиция здания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на дату строительства 1908 г. (без надстройки и пристройки)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: двухэтажный каменный объём без подвала с прямоугольной формой плана, вытянутой по оси север-юг</w:t>
      </w:r>
      <w:r w:rsidRPr="00033325">
        <w:rPr>
          <w:rFonts w:ascii="PT Astra Serif" w:hAnsi="PT Astra Serif"/>
          <w:sz w:val="24"/>
          <w:szCs w:val="24"/>
        </w:rPr>
        <w:t>. Высотные отметки п</w:t>
      </w:r>
      <w:r>
        <w:rPr>
          <w:rFonts w:ascii="PT Astra Serif" w:hAnsi="PT Astra Serif"/>
          <w:sz w:val="24"/>
          <w:szCs w:val="24"/>
        </w:rPr>
        <w:t>о карнизу второго этажа здания.</w:t>
      </w:r>
    </w:p>
    <w:p w:rsidR="00B9524B" w:rsidRPr="00977AFD" w:rsidRDefault="00C663B6" w:rsidP="00977AFD">
      <w:pPr>
        <w:pStyle w:val="43"/>
        <w:numPr>
          <w:ilvl w:val="0"/>
          <w:numId w:val="18"/>
        </w:numPr>
        <w:tabs>
          <w:tab w:val="clear" w:pos="720"/>
          <w:tab w:val="num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Композиция и архитектурно-художественное оформление фасадов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>исторического объёма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>здания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 xml:space="preserve">на дату </w:t>
      </w:r>
      <w:r w:rsidRPr="00977AFD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строительств</w:t>
      </w:r>
      <w:r w:rsidRPr="00977AFD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а</w:t>
      </w:r>
      <w:r w:rsidRPr="00977AFD">
        <w:rPr>
          <w:rFonts w:ascii="PT Astra Serif" w:hAnsi="PT Astra Serif"/>
          <w:sz w:val="24"/>
          <w:szCs w:val="24"/>
        </w:rPr>
        <w:t xml:space="preserve"> </w:t>
      </w:r>
      <w:r w:rsidRPr="00977AFD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г., выполненных в «кирпичном» стиле: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>Западный и восточный фасады исторического объёма асимметричной композиции. Главный западный фасад в 12 осей проёмов с двумя выступающими ризалитами: широким – в 5 осей проёмов и узким боковым – в 2 оси оконных пр</w:t>
      </w:r>
      <w:r w:rsidRPr="00033325">
        <w:rPr>
          <w:rFonts w:ascii="PT Astra Serif" w:hAnsi="PT Astra Serif"/>
          <w:sz w:val="24"/>
          <w:szCs w:val="24"/>
        </w:rPr>
        <w:t xml:space="preserve">оёмов. Дворовый восточный фасад в 15 осей проёмов (в т. ч. одна ось ниш) с двумя выступающими ризалитами в местах расположения лестничных клеток. Торцевые фасады симметричной композиции, южный в </w:t>
      </w:r>
      <w:r>
        <w:rPr>
          <w:rFonts w:ascii="PT Astra Serif" w:hAnsi="PT Astra Serif"/>
          <w:sz w:val="24"/>
          <w:szCs w:val="24"/>
        </w:rPr>
        <w:t>2 оси окон, северный «глухой».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Местоположение, габаритные раз</w:t>
      </w:r>
      <w:r w:rsidRPr="00977AFD">
        <w:rPr>
          <w:rFonts w:ascii="PT Astra Serif" w:hAnsi="PT Astra Serif"/>
          <w:sz w:val="24"/>
          <w:szCs w:val="24"/>
        </w:rPr>
        <w:t>меры и форма оконных проёмов: оконные проёмы с лучковым</w:t>
      </w:r>
      <w:r>
        <w:rPr>
          <w:rFonts w:ascii="PT Astra Serif" w:hAnsi="PT Astra Serif"/>
          <w:sz w:val="24"/>
          <w:szCs w:val="24"/>
        </w:rPr>
        <w:t>и перемычками обычных размеров.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Местоположение, габаритные размеры и форма основных входов. Дверной проём с лучковой перемычкой для полуторной двери с остеклённой фрамугой, расположенный по оси ризалит</w:t>
      </w:r>
      <w:r w:rsidRPr="00977AFD">
        <w:rPr>
          <w:rFonts w:ascii="PT Astra Serif" w:hAnsi="PT Astra Serif"/>
          <w:sz w:val="24"/>
          <w:szCs w:val="24"/>
        </w:rPr>
        <w:t>а западного фасада. Два дверных проёма с лучковыми перемычками для однопольных дверей с фрамугами, расположенные по осям ризалитов восточного фасада. Исторические тамбуры, образованные в</w:t>
      </w:r>
      <w:r>
        <w:rPr>
          <w:rFonts w:ascii="PT Astra Serif" w:hAnsi="PT Astra Serif"/>
          <w:sz w:val="24"/>
          <w:szCs w:val="24"/>
        </w:rPr>
        <w:t xml:space="preserve"> толщине стены дверных проёмов.</w:t>
      </w:r>
    </w:p>
    <w:p w:rsid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Подлинные элементы декоративного оформ</w:t>
      </w:r>
      <w:r w:rsidRPr="00977AFD">
        <w:rPr>
          <w:rFonts w:ascii="PT Astra Serif" w:hAnsi="PT Astra Serif"/>
          <w:sz w:val="24"/>
          <w:szCs w:val="24"/>
        </w:rPr>
        <w:t>ления фасадов исторического объёма здания (1908 г.), выполненные с применением фигурного и тёсаного кирпича: профильный карниз с декором из «сухариков» и фризом в уровне 2-го этажа; висячие ступенчатой формы элементы с щелеобразной нишей по центру, располо</w:t>
      </w:r>
      <w:r w:rsidRPr="00977AFD">
        <w:rPr>
          <w:rFonts w:ascii="PT Astra Serif" w:hAnsi="PT Astra Serif"/>
          <w:sz w:val="24"/>
          <w:szCs w:val="24"/>
        </w:rPr>
        <w:t>женные по осям оконных простенков второго этажа. Профильный междуэтажный пояс, декорированный «сухариками»</w:t>
      </w:r>
      <w:r w:rsidRPr="00977AFD">
        <w:rPr>
          <w:rFonts w:ascii="PT Astra Serif" w:hAnsi="PT Astra Serif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>и покрытый металлическим фартуком. Профильный пояс в уровне низа окон 1-го этажа. Лопатки, расположенные на углах здания и ризалитов и их декор: карн</w:t>
      </w:r>
      <w:r w:rsidRPr="00977AFD">
        <w:rPr>
          <w:rFonts w:ascii="PT Astra Serif" w:hAnsi="PT Astra Serif"/>
          <w:sz w:val="24"/>
          <w:szCs w:val="24"/>
        </w:rPr>
        <w:t>изы с «сухариками», свисающие декоративные элементы ступенчатой формы с щелеобразной нишей по центру, профильные базы в уровне 2-го этажа и руст в уровне 1-го этажа. Элементы декоративного оформления окон 2-го этажа: крупные фигурные ниши в местах располож</w:t>
      </w:r>
      <w:r w:rsidRPr="00977AFD">
        <w:rPr>
          <w:rFonts w:ascii="PT Astra Serif" w:hAnsi="PT Astra Serif"/>
          <w:sz w:val="24"/>
          <w:szCs w:val="24"/>
        </w:rPr>
        <w:t>ения оконных проёмов, два широких горизонтальных пояса на боковинах проёмов, клинчатый замковый камень на перемычке и фигурный подоконный карниз. Элементы декоративного оформления окон 1-го этажа: выступающее широкое плоское обрамление проёмов с веерным за</w:t>
      </w:r>
      <w:r w:rsidRPr="00977AFD">
        <w:rPr>
          <w:rFonts w:ascii="PT Astra Serif" w:hAnsi="PT Astra Serif"/>
          <w:sz w:val="24"/>
          <w:szCs w:val="24"/>
        </w:rPr>
        <w:t xml:space="preserve">мковым камнем на перемычке, широкий горизонтальный пояс на боковинах проёмов (в уровне фрамуги), фигурный подоконный карниз. Декор центральной части ризалита главного фасада дополнен двумя ярусами «сухариков» на фризе и одним ярусом «сухариков» на верхней </w:t>
      </w:r>
      <w:r w:rsidRPr="00977AFD">
        <w:rPr>
          <w:rFonts w:ascii="PT Astra Serif" w:hAnsi="PT Astra Serif"/>
          <w:sz w:val="24"/>
          <w:szCs w:val="24"/>
        </w:rPr>
        <w:t>части фигурной ниши оконного пройма 2-го этажа, выступающей перемычкой с боковыми свесами окна 2-го этажа. Прямоугольные и фигурные филёнки в нишах торцевых северного и южного фасадов.</w:t>
      </w:r>
    </w:p>
    <w:p w:rsidR="00B9524B" w:rsidRPr="00977AFD" w:rsidRDefault="00C663B6" w:rsidP="00977AFD">
      <w:pPr>
        <w:pStyle w:val="43"/>
        <w:numPr>
          <w:ilvl w:val="1"/>
          <w:numId w:val="18"/>
        </w:numPr>
        <w:tabs>
          <w:tab w:val="left" w:pos="360"/>
          <w:tab w:val="left" w:pos="90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Кованые козырьки</w:t>
      </w:r>
      <w:r w:rsidR="00B846C9" w:rsidRPr="00977AFD">
        <w:rPr>
          <w:rFonts w:ascii="PT Astra Serif" w:hAnsi="PT Astra Serif"/>
          <w:sz w:val="24"/>
          <w:szCs w:val="24"/>
        </w:rPr>
        <w:t>,</w:t>
      </w:r>
      <w:r w:rsidRPr="00977AFD">
        <w:rPr>
          <w:rFonts w:ascii="PT Astra Serif" w:hAnsi="PT Astra Serif"/>
          <w:sz w:val="24"/>
          <w:szCs w:val="24"/>
        </w:rPr>
        <w:t xml:space="preserve"> их местоположение, материал (металл), конструкция, техника исполнения (ковка), рисунок решётки и кронштейнов на дату сохранившихся элементов.  Козырёк основного входа западного фасада под двухскатной крышей с решёткой и кронштейнами, выполненными в стилис</w:t>
      </w:r>
      <w:r w:rsidRPr="00977AFD">
        <w:rPr>
          <w:rFonts w:ascii="PT Astra Serif" w:hAnsi="PT Astra Serif"/>
          <w:sz w:val="24"/>
          <w:szCs w:val="24"/>
        </w:rPr>
        <w:t>тике модерна. Козырёк дворового входа восточного фасада под двухскатной крышей с решёткой и кронштейнами ажурного рисунка, выполненными в эклектичной стилистике.</w:t>
      </w:r>
    </w:p>
    <w:p w:rsidR="00977AFD" w:rsidRDefault="00C663B6" w:rsidP="00FB5CEE">
      <w:pPr>
        <w:pStyle w:val="43"/>
        <w:numPr>
          <w:ilvl w:val="0"/>
          <w:numId w:val="20"/>
        </w:numPr>
        <w:tabs>
          <w:tab w:val="clear" w:pos="720"/>
          <w:tab w:val="num" w:pos="0"/>
          <w:tab w:val="left" w:pos="360"/>
          <w:tab w:val="left" w:pos="993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033325">
        <w:rPr>
          <w:rFonts w:ascii="PT Astra Serif" w:hAnsi="PT Astra Serif"/>
          <w:sz w:val="24"/>
          <w:szCs w:val="24"/>
        </w:rPr>
        <w:t xml:space="preserve">Виды отделки фасадной поверхности на дату строительства здания </w:t>
      </w:r>
      <w:r w:rsidRPr="00033325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</w:t>
      </w:r>
      <w:r w:rsidRPr="00033325">
        <w:rPr>
          <w:rFonts w:ascii="PT Astra Serif" w:hAnsi="PT Astra Serif"/>
          <w:sz w:val="24"/>
          <w:szCs w:val="24"/>
        </w:rPr>
        <w:t xml:space="preserve">: кирпичная кладка из красного глиняного кирпича с расшивкой швов без отделки и </w:t>
      </w:r>
      <w:r>
        <w:rPr>
          <w:rFonts w:ascii="PT Astra Serif" w:hAnsi="PT Astra Serif"/>
          <w:sz w:val="24"/>
          <w:szCs w:val="24"/>
        </w:rPr>
        <w:t>окраски.</w:t>
      </w:r>
    </w:p>
    <w:p w:rsidR="00977AFD" w:rsidRDefault="00C663B6" w:rsidP="00FB5CEE">
      <w:pPr>
        <w:pStyle w:val="43"/>
        <w:numPr>
          <w:ilvl w:val="0"/>
          <w:numId w:val="20"/>
        </w:numPr>
        <w:tabs>
          <w:tab w:val="clear" w:pos="720"/>
          <w:tab w:val="num" w:pos="0"/>
          <w:tab w:val="left" w:pos="360"/>
          <w:tab w:val="left" w:pos="993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Заполнение дверных и оконных проёмов на дату сохранившихся элементов. Исторический вид оконных заполнений</w:t>
      </w:r>
      <w:r w:rsidR="00B846C9" w:rsidRPr="00977AFD">
        <w:rPr>
          <w:rFonts w:ascii="PT Astra Serif" w:hAnsi="PT Astra Serif"/>
          <w:sz w:val="24"/>
          <w:szCs w:val="24"/>
        </w:rPr>
        <w:t>,</w:t>
      </w:r>
      <w:r w:rsidRPr="00977AFD">
        <w:rPr>
          <w:rFonts w:ascii="PT Astra Serif" w:hAnsi="PT Astra Serif"/>
          <w:sz w:val="24"/>
          <w:szCs w:val="24"/>
        </w:rPr>
        <w:t xml:space="preserve"> их материал и рисунок расстекловки рам и фрамуг. Деревянное </w:t>
      </w:r>
      <w:r w:rsidRPr="00977AFD">
        <w:rPr>
          <w:rFonts w:ascii="PT Astra Serif" w:hAnsi="PT Astra Serif"/>
          <w:sz w:val="24"/>
          <w:szCs w:val="24"/>
        </w:rPr>
        <w:t>заполнение проёма парадного входа западного фасада, включая: деревянную филёнчатую обшивку тамбура, две дверные коробки с импостом и остеклённой фрамугой (оконный блок в уровне междуэтажной лестничной площадки) и профильное обрамление проёма. Деревянное за</w:t>
      </w:r>
      <w:r w:rsidRPr="00977AFD">
        <w:rPr>
          <w:rFonts w:ascii="PT Astra Serif" w:hAnsi="PT Astra Serif"/>
          <w:sz w:val="24"/>
          <w:szCs w:val="24"/>
        </w:rPr>
        <w:t>полнение проёма дворового входа в юго-восточную часть здания, включая: дощатую обшивку тамбура, две дверные коробки с широким филёнчатым импостом и остеклённой фрамугой</w:t>
      </w:r>
      <w:r>
        <w:rPr>
          <w:rFonts w:ascii="PT Astra Serif" w:hAnsi="PT Astra Serif"/>
          <w:sz w:val="24"/>
          <w:szCs w:val="24"/>
        </w:rPr>
        <w:t>, профильное обрамление проёма.</w:t>
      </w:r>
    </w:p>
    <w:p w:rsidR="00977AFD" w:rsidRDefault="00C663B6" w:rsidP="00FB5CEE">
      <w:pPr>
        <w:pStyle w:val="43"/>
        <w:numPr>
          <w:ilvl w:val="0"/>
          <w:numId w:val="20"/>
        </w:numPr>
        <w:tabs>
          <w:tab w:val="clear" w:pos="720"/>
          <w:tab w:val="num" w:pos="0"/>
          <w:tab w:val="left" w:pos="360"/>
          <w:tab w:val="left" w:pos="993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Пространственно-планировочная структура интерьеров здани</w:t>
      </w:r>
      <w:r w:rsidRPr="00977AFD">
        <w:rPr>
          <w:rFonts w:ascii="PT Astra Serif" w:hAnsi="PT Astra Serif"/>
          <w:sz w:val="24"/>
          <w:szCs w:val="24"/>
        </w:rPr>
        <w:t>я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 xml:space="preserve">в габаритах капитальных конструкций стен и перекрытий на дату строительства здания </w:t>
      </w:r>
      <w:r w:rsidRPr="00977AFD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</w:t>
      </w:r>
      <w:r w:rsidRPr="00977AFD">
        <w:rPr>
          <w:rFonts w:ascii="PT Astra Serif" w:hAnsi="PT Astra Serif"/>
          <w:sz w:val="24"/>
          <w:szCs w:val="24"/>
        </w:rPr>
        <w:t>, включая местоположение, габаритные размеры и форму исторических дверных проём</w:t>
      </w:r>
      <w:r>
        <w:rPr>
          <w:rFonts w:ascii="PT Astra Serif" w:hAnsi="PT Astra Serif"/>
          <w:sz w:val="24"/>
          <w:szCs w:val="24"/>
        </w:rPr>
        <w:t>ов и ниш всех помещений здания.</w:t>
      </w:r>
    </w:p>
    <w:p w:rsidR="00977AFD" w:rsidRDefault="00C663B6" w:rsidP="00FB5CEE">
      <w:pPr>
        <w:pStyle w:val="43"/>
        <w:numPr>
          <w:ilvl w:val="0"/>
          <w:numId w:val="20"/>
        </w:numPr>
        <w:tabs>
          <w:tab w:val="clear" w:pos="720"/>
          <w:tab w:val="num" w:pos="0"/>
          <w:tab w:val="left" w:pos="360"/>
          <w:tab w:val="left" w:pos="993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Конструктивные элементы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 xml:space="preserve">на дату строительства здания </w:t>
      </w:r>
      <w:r w:rsidRPr="00977AFD">
        <w:rPr>
          <w:rStyle w:val="aff3"/>
          <w:rFonts w:ascii="PT Astra Serif" w:eastAsia="Arial" w:hAnsi="PT Astra Serif"/>
          <w:b w:val="0"/>
          <w:bCs w:val="0"/>
          <w:sz w:val="24"/>
          <w:szCs w:val="24"/>
        </w:rPr>
        <w:t>1908 г.</w:t>
      </w:r>
      <w:r w:rsidRPr="00977AFD">
        <w:rPr>
          <w:rFonts w:ascii="PT Astra Serif" w:hAnsi="PT Astra Serif"/>
          <w:sz w:val="24"/>
          <w:szCs w:val="24"/>
        </w:rPr>
        <w:t>: бутовый ленточный фундамент, кирпичные капитальные стены, кирпичн</w:t>
      </w:r>
      <w:r>
        <w:rPr>
          <w:rFonts w:ascii="PT Astra Serif" w:hAnsi="PT Astra Serif"/>
          <w:sz w:val="24"/>
          <w:szCs w:val="24"/>
        </w:rPr>
        <w:t>ые перемычки всех проёмов.</w:t>
      </w:r>
    </w:p>
    <w:p w:rsidR="00B9524B" w:rsidRPr="00977AFD" w:rsidRDefault="00C663B6" w:rsidP="00FB5CEE">
      <w:pPr>
        <w:pStyle w:val="43"/>
        <w:numPr>
          <w:ilvl w:val="0"/>
          <w:numId w:val="20"/>
        </w:numPr>
        <w:tabs>
          <w:tab w:val="clear" w:pos="720"/>
          <w:tab w:val="num" w:pos="0"/>
          <w:tab w:val="left" w:pos="360"/>
          <w:tab w:val="left" w:pos="993"/>
        </w:tabs>
        <w:spacing w:before="240" w:line="240" w:lineRule="auto"/>
        <w:ind w:left="0" w:firstLine="720"/>
        <w:jc w:val="both"/>
        <w:rPr>
          <w:rFonts w:ascii="PT Astra Serif" w:hAnsi="PT Astra Serif"/>
          <w:sz w:val="24"/>
          <w:szCs w:val="24"/>
        </w:rPr>
      </w:pPr>
      <w:r w:rsidRPr="00977AFD">
        <w:rPr>
          <w:rFonts w:ascii="PT Astra Serif" w:hAnsi="PT Astra Serif"/>
          <w:sz w:val="24"/>
          <w:szCs w:val="24"/>
        </w:rPr>
        <w:t>Лестницы на дату сохранившихся элементов</w:t>
      </w:r>
      <w:r w:rsidR="00322926" w:rsidRPr="00977AFD">
        <w:rPr>
          <w:rFonts w:ascii="PT Astra Serif" w:hAnsi="PT Astra Serif"/>
          <w:sz w:val="24"/>
          <w:szCs w:val="24"/>
        </w:rPr>
        <w:t>,</w:t>
      </w:r>
      <w:r w:rsidRPr="00977AFD">
        <w:rPr>
          <w:rFonts w:ascii="PT Astra Serif" w:hAnsi="PT Astra Serif"/>
          <w:sz w:val="24"/>
          <w:szCs w:val="24"/>
        </w:rPr>
        <w:t xml:space="preserve"> их конфигурация, габаритные размеры, конструкция, материал и ограждение.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>Широкая двухмаршевая парадная лестница с</w:t>
      </w:r>
      <w:r w:rsidRPr="00977AFD">
        <w:rPr>
          <w:rFonts w:ascii="PT Astra Serif" w:hAnsi="PT Astra Serif"/>
          <w:sz w:val="24"/>
          <w:szCs w:val="24"/>
        </w:rPr>
        <w:t>о ступенями из песчаника на металлических косоурах с кованым ограждением в стиле модерн, расположенная в западной части здания.</w:t>
      </w:r>
      <w:r w:rsidRPr="00977AFD">
        <w:rPr>
          <w:rFonts w:ascii="PT Astra Serif" w:hAnsi="PT Astra Serif"/>
          <w:b/>
          <w:sz w:val="24"/>
          <w:szCs w:val="24"/>
        </w:rPr>
        <w:t xml:space="preserve"> </w:t>
      </w:r>
      <w:r w:rsidRPr="00977AFD">
        <w:rPr>
          <w:rFonts w:ascii="PT Astra Serif" w:hAnsi="PT Astra Serif"/>
          <w:sz w:val="24"/>
          <w:szCs w:val="24"/>
        </w:rPr>
        <w:t>Две лестницы, расположенные в восточной части здания: двухмаршевая и трёхмаршевая со ступенями из песчаника на металлических кос</w:t>
      </w:r>
      <w:r w:rsidRPr="00977AFD">
        <w:rPr>
          <w:rFonts w:ascii="PT Astra Serif" w:hAnsi="PT Astra Serif"/>
          <w:sz w:val="24"/>
          <w:szCs w:val="24"/>
        </w:rPr>
        <w:t xml:space="preserve">оурах с простым кованым металлическим ограждением. Междуэтажные площадки всех лестниц на кирпичных сводах по металлическим балкам. </w:t>
      </w:r>
    </w:p>
    <w:p w:rsidR="00B9524B" w:rsidRPr="00033325" w:rsidRDefault="00B9524B" w:rsidP="00B9524B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4"/>
          <w:szCs w:val="24"/>
        </w:rPr>
      </w:pPr>
    </w:p>
    <w:p w:rsidR="00B9524B" w:rsidRPr="00B9524B" w:rsidRDefault="00B9524B" w:rsidP="00B9524B">
      <w:pPr>
        <w:tabs>
          <w:tab w:val="left" w:pos="0"/>
        </w:tabs>
        <w:spacing w:line="20" w:lineRule="atLeast"/>
        <w:rPr>
          <w:rFonts w:ascii="PT Astra Serif" w:hAnsi="PT Astra Serif"/>
          <w:sz w:val="20"/>
        </w:rPr>
      </w:pPr>
    </w:p>
    <w:p w:rsidR="00322926" w:rsidRDefault="00C66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033325" w:rsidRPr="00033325" w:rsidRDefault="00C663B6" w:rsidP="00033325">
      <w:pPr>
        <w:ind w:left="5669"/>
        <w:rPr>
          <w:rFonts w:ascii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C54E22" w:rsidRDefault="00C663B6" w:rsidP="0003332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033325">
        <w:rPr>
          <w:rFonts w:ascii="PT Astra Serif" w:eastAsia="PT Astra Serif" w:hAnsi="PT Astra Serif" w:cs="PT Astra Serif"/>
          <w:sz w:val="24"/>
          <w:szCs w:val="24"/>
        </w:rPr>
        <w:t xml:space="preserve">к предмету охраны объекта культурного наследия регионального значения «Ансамбль артиллерийских казарм </w:t>
      </w:r>
      <w:r w:rsidRPr="00033325">
        <w:rPr>
          <w:rFonts w:ascii="PT Astra Serif" w:eastAsia="PT Astra Serif" w:hAnsi="PT Astra Serif" w:cs="PT Astra Serif"/>
          <w:sz w:val="24"/>
          <w:szCs w:val="24"/>
        </w:rPr>
        <w:t>Военного ведомства», нач. ХХ в., и объектов в его составе, расположенных по адресу: Томская область,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г. Томск, ул. Нахимова, 6, 8 стр. 1, 8/1, ул. Кулёва, 28, 32</w:t>
      </w:r>
    </w:p>
    <w:p w:rsidR="00033325" w:rsidRPr="00190F9A" w:rsidRDefault="00033325" w:rsidP="00033325">
      <w:pPr>
        <w:pStyle w:val="15"/>
        <w:ind w:left="-142" w:right="-142"/>
        <w:jc w:val="center"/>
        <w:rPr>
          <w:rFonts w:ascii="PT Astra Serif" w:eastAsia="Times New Roman" w:hAnsi="PT Astra Serif"/>
          <w:sz w:val="20"/>
          <w:szCs w:val="20"/>
        </w:rPr>
      </w:pPr>
    </w:p>
    <w:p w:rsidR="00033325" w:rsidRPr="00190F9A" w:rsidRDefault="00C663B6" w:rsidP="00033325">
      <w:pPr>
        <w:pStyle w:val="15"/>
        <w:ind w:left="-142" w:right="-142"/>
        <w:jc w:val="center"/>
        <w:rPr>
          <w:rFonts w:ascii="PT Astra Serif" w:hAnsi="PT Astra Serif"/>
          <w:b/>
          <w:sz w:val="24"/>
          <w:szCs w:val="24"/>
        </w:rPr>
      </w:pPr>
      <w:r w:rsidRPr="00190F9A">
        <w:rPr>
          <w:rFonts w:ascii="PT Astra Serif" w:eastAsia="Times New Roman" w:hAnsi="PT Astra Serif"/>
          <w:b/>
          <w:sz w:val="24"/>
          <w:szCs w:val="24"/>
        </w:rPr>
        <w:t>Ф</w:t>
      </w:r>
      <w:r w:rsidRPr="00190F9A">
        <w:rPr>
          <w:rFonts w:ascii="PT Astra Serif" w:eastAsia="Times New Roman" w:hAnsi="PT Astra Serif"/>
          <w:b/>
          <w:bCs/>
          <w:sz w:val="24"/>
          <w:szCs w:val="24"/>
        </w:rPr>
        <w:t xml:space="preserve">отографические изображения </w:t>
      </w:r>
      <w:r w:rsidRPr="00190F9A">
        <w:rPr>
          <w:rFonts w:ascii="PT Astra Serif" w:hAnsi="PT Astra Serif"/>
          <w:b/>
          <w:sz w:val="24"/>
          <w:szCs w:val="24"/>
        </w:rPr>
        <w:t xml:space="preserve">объекта культурного наследия регионального значения </w:t>
      </w:r>
      <w:r w:rsidRPr="00190F9A">
        <w:rPr>
          <w:rFonts w:ascii="PT Astra Serif" w:hAnsi="PT Astra Serif"/>
          <w:b/>
          <w:bCs/>
          <w:sz w:val="24"/>
          <w:szCs w:val="24"/>
        </w:rPr>
        <w:t>«</w:t>
      </w:r>
      <w:r w:rsidRPr="00190F9A">
        <w:rPr>
          <w:rFonts w:ascii="PT Astra Serif" w:hAnsi="PT Astra Serif"/>
          <w:b/>
          <w:sz w:val="24"/>
          <w:szCs w:val="24"/>
        </w:rPr>
        <w:t>Офицерский ф</w:t>
      </w:r>
      <w:r w:rsidRPr="00190F9A">
        <w:rPr>
          <w:rFonts w:ascii="PT Astra Serif" w:hAnsi="PT Astra Serif"/>
          <w:b/>
          <w:sz w:val="24"/>
          <w:szCs w:val="24"/>
        </w:rPr>
        <w:t>лигель</w:t>
      </w:r>
      <w:r w:rsidRPr="00190F9A">
        <w:rPr>
          <w:rFonts w:ascii="PT Astra Serif" w:hAnsi="PT Astra Serif"/>
          <w:b/>
          <w:bCs/>
          <w:sz w:val="24"/>
          <w:szCs w:val="24"/>
        </w:rPr>
        <w:t xml:space="preserve">», нач. </w:t>
      </w:r>
      <w:r w:rsidRPr="00190F9A">
        <w:rPr>
          <w:rFonts w:ascii="PT Astra Serif" w:hAnsi="PT Astra Serif"/>
          <w:b/>
          <w:bCs/>
          <w:sz w:val="24"/>
          <w:szCs w:val="24"/>
          <w:lang w:val="en-US"/>
        </w:rPr>
        <w:t>XX</w:t>
      </w:r>
      <w:r w:rsidRPr="00190F9A">
        <w:rPr>
          <w:rFonts w:ascii="PT Astra Serif" w:hAnsi="PT Astra Serif"/>
          <w:b/>
          <w:bCs/>
          <w:sz w:val="24"/>
          <w:szCs w:val="24"/>
        </w:rPr>
        <w:t xml:space="preserve"> в., </w:t>
      </w:r>
      <w:r w:rsidRPr="00190F9A">
        <w:rPr>
          <w:rFonts w:ascii="PT Astra Serif" w:hAnsi="PT Astra Serif"/>
          <w:b/>
          <w:sz w:val="24"/>
          <w:szCs w:val="24"/>
        </w:rPr>
        <w:t xml:space="preserve"> по адресу: </w:t>
      </w:r>
    </w:p>
    <w:p w:rsidR="00033325" w:rsidRPr="00190F9A" w:rsidRDefault="00C663B6" w:rsidP="00033325">
      <w:pPr>
        <w:pStyle w:val="15"/>
        <w:ind w:left="-142" w:right="-142"/>
        <w:jc w:val="center"/>
        <w:rPr>
          <w:rFonts w:ascii="PT Astra Serif" w:hAnsi="PT Astra Serif"/>
          <w:b/>
          <w:sz w:val="24"/>
          <w:szCs w:val="24"/>
        </w:rPr>
      </w:pPr>
      <w:r w:rsidRPr="00190F9A">
        <w:rPr>
          <w:rFonts w:ascii="PT Astra Serif" w:hAnsi="PT Astra Serif"/>
          <w:b/>
          <w:sz w:val="24"/>
          <w:szCs w:val="24"/>
        </w:rPr>
        <w:t>Томская область, г. Томск,  ул. Нахимова, 6</w:t>
      </w:r>
    </w:p>
    <w:p w:rsidR="00033325" w:rsidRPr="00190F9A" w:rsidRDefault="00C663B6" w:rsidP="00033325">
      <w:pPr>
        <w:ind w:left="-180"/>
        <w:jc w:val="center"/>
        <w:rPr>
          <w:rFonts w:ascii="PT Astra Serif" w:hAnsi="PT Astra Serif"/>
        </w:rPr>
      </w:pPr>
      <w:r w:rsidRPr="00190F9A">
        <w:rPr>
          <w:rFonts w:ascii="PT Astra Serif" w:hAnsi="PT Astra Serif"/>
        </w:rPr>
        <w:t xml:space="preserve">Автор снимков: начальник отдела научного учёта ОКН (памятников истории и культуры)  </w:t>
      </w:r>
    </w:p>
    <w:p w:rsidR="00033325" w:rsidRDefault="00C663B6" w:rsidP="00033325">
      <w:pPr>
        <w:ind w:left="-180"/>
        <w:jc w:val="center"/>
      </w:pPr>
      <w:r w:rsidRPr="00190F9A">
        <w:rPr>
          <w:rFonts w:ascii="PT Astra Serif" w:hAnsi="PT Astra Serif"/>
        </w:rPr>
        <w:t>ОГАУК «Центр по охране памятников» Яблонская М.А., дата съёмки: апрель-июль 2025 г</w:t>
      </w:r>
      <w:r w:rsidRPr="00CB4D4F">
        <w:t>.</w:t>
      </w:r>
    </w:p>
    <w:p w:rsidR="00190F9A" w:rsidRDefault="00C663B6" w:rsidP="00033325">
      <w:pPr>
        <w:ind w:left="-180"/>
        <w:jc w:val="center"/>
      </w:pPr>
      <w:r w:rsidRPr="00993122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4735830" cy="2855595"/>
            <wp:effectExtent l="0" t="0" r="7620" b="1905"/>
            <wp:docPr id="4" name="Рисунок 4" descr="Нахимова, 6_Главный фа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Нахимова, 6_Главный фасад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F9A" w:rsidRDefault="00C663B6" w:rsidP="00033325">
      <w:pPr>
        <w:ind w:left="-180"/>
        <w:jc w:val="center"/>
        <w:rPr>
          <w:rFonts w:ascii="PT Astra Serif" w:hAnsi="PT Astra Serif"/>
        </w:rPr>
      </w:pPr>
      <w:r w:rsidRPr="00190F9A">
        <w:rPr>
          <w:rFonts w:ascii="PT Astra Serif" w:hAnsi="PT Astra Serif"/>
        </w:rPr>
        <w:t>Видовая</w:t>
      </w:r>
      <w:r w:rsidRPr="00190F9A">
        <w:rPr>
          <w:rFonts w:ascii="PT Astra Serif" w:hAnsi="PT Astra Serif"/>
        </w:rPr>
        <w:t xml:space="preserve"> точка № 1. ул. Нахимова, 6. Главный южный фасад здания</w:t>
      </w:r>
    </w:p>
    <w:p w:rsidR="00190F9A" w:rsidRDefault="00C663B6" w:rsidP="00033325">
      <w:pPr>
        <w:ind w:left="-180"/>
        <w:jc w:val="center"/>
        <w:rPr>
          <w:rFonts w:ascii="PT Astra Serif" w:hAnsi="PT Astra Serif"/>
        </w:rPr>
      </w:pPr>
      <w:r w:rsidRPr="00993122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4744720" cy="3183255"/>
            <wp:effectExtent l="0" t="0" r="0" b="0"/>
            <wp:docPr id="5" name="Рисунок 5" descr="IMG_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0" descr="IMG_030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318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F9A" w:rsidRPr="00190F9A" w:rsidRDefault="00C663B6" w:rsidP="00190F9A">
      <w:pPr>
        <w:pStyle w:val="15"/>
        <w:spacing w:before="100" w:after="100"/>
        <w:ind w:left="-142" w:right="-142"/>
        <w:jc w:val="center"/>
        <w:rPr>
          <w:rFonts w:ascii="PT Astra Serif" w:eastAsia="Times New Roman" w:hAnsi="PT Astra Serif"/>
          <w:b/>
        </w:rPr>
      </w:pPr>
      <w:r w:rsidRPr="00190F9A">
        <w:rPr>
          <w:rFonts w:ascii="PT Astra Serif" w:eastAsia="Times New Roman" w:hAnsi="PT Astra Serif"/>
        </w:rPr>
        <w:t>Видовая точка № 2. ул. Нахимова, 6. Вид здания с северо-западной стороны</w:t>
      </w:r>
    </w:p>
    <w:p w:rsidR="00190F9A" w:rsidRDefault="00C663B6" w:rsidP="00033325">
      <w:pPr>
        <w:ind w:left="-180"/>
        <w:jc w:val="center"/>
        <w:rPr>
          <w:rFonts w:ascii="PT Astra Serif" w:hAnsi="PT Astra Serif"/>
        </w:rPr>
      </w:pPr>
      <w:r w:rsidRPr="00993122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598795" cy="3717925"/>
            <wp:effectExtent l="0" t="0" r="1905" b="0"/>
            <wp:docPr id="6" name="Рисунок 6" descr="IMG_0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2" descr="IMG_029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371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F9A" w:rsidRPr="00190F9A" w:rsidRDefault="00C663B6" w:rsidP="00190F9A">
      <w:pPr>
        <w:jc w:val="center"/>
        <w:rPr>
          <w:rFonts w:ascii="PT Astra Serif" w:hAnsi="PT Astra Serif"/>
        </w:rPr>
      </w:pPr>
      <w:r w:rsidRPr="00190F9A">
        <w:rPr>
          <w:rFonts w:ascii="PT Astra Serif" w:hAnsi="PT Astra Serif"/>
        </w:rPr>
        <w:t>Видовая точка № 3.</w:t>
      </w:r>
    </w:p>
    <w:p w:rsidR="00190F9A" w:rsidRDefault="00C663B6" w:rsidP="00190F9A">
      <w:pPr>
        <w:ind w:left="-180"/>
        <w:jc w:val="center"/>
        <w:rPr>
          <w:rFonts w:ascii="PT Astra Serif" w:hAnsi="PT Astra Serif"/>
        </w:rPr>
      </w:pPr>
      <w:r w:rsidRPr="00190F9A">
        <w:rPr>
          <w:rFonts w:ascii="PT Astra Serif" w:hAnsi="PT Astra Serif"/>
        </w:rPr>
        <w:t>ул. Нахимова, 6. Общий вид здания с юго-восточной стороны</w:t>
      </w:r>
    </w:p>
    <w:p w:rsidR="00190F9A" w:rsidRDefault="00190F9A" w:rsidP="00190F9A">
      <w:pPr>
        <w:ind w:left="-180"/>
        <w:jc w:val="center"/>
        <w:rPr>
          <w:rFonts w:ascii="PT Astra Serif" w:hAnsi="PT Astra Serif"/>
        </w:rPr>
      </w:pPr>
    </w:p>
    <w:p w:rsidR="00190F9A" w:rsidRDefault="00C663B6" w:rsidP="00190F9A">
      <w:pPr>
        <w:ind w:left="-180"/>
        <w:jc w:val="center"/>
        <w:rPr>
          <w:rFonts w:ascii="PT Astra Serif" w:hAnsi="PT Astra Serif"/>
        </w:rPr>
      </w:pPr>
      <w:r w:rsidRPr="00993122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717165" cy="4062730"/>
            <wp:effectExtent l="0" t="0" r="6985" b="0"/>
            <wp:docPr id="7" name="Рисунок 7" descr="IMG_0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4" descr="IMG_03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406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</w:rPr>
        <w:t xml:space="preserve">   </w:t>
      </w:r>
      <w:r w:rsidRPr="00993122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2691130" cy="4028440"/>
            <wp:effectExtent l="0" t="0" r="0" b="0"/>
            <wp:docPr id="8" name="Рисунок 8" descr="IMG_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 descr="IMG_108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402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19256" w:type="dxa"/>
        <w:tblInd w:w="-180" w:type="dxa"/>
        <w:tblLook w:val="04A0" w:firstRow="1" w:lastRow="0" w:firstColumn="1" w:lastColumn="0" w:noHBand="0" w:noVBand="1"/>
      </w:tblPr>
      <w:tblGrid>
        <w:gridCol w:w="4814"/>
        <w:gridCol w:w="4814"/>
        <w:gridCol w:w="4814"/>
        <w:gridCol w:w="4814"/>
      </w:tblGrid>
      <w:tr w:rsidR="00CB19B1" w:rsidTr="00190F9A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190F9A" w:rsidRPr="00190F9A" w:rsidRDefault="00C663B6" w:rsidP="00190F9A">
            <w:pPr>
              <w:jc w:val="center"/>
              <w:rPr>
                <w:rFonts w:ascii="PT Astra Serif" w:hAnsi="PT Astra Serif"/>
              </w:rPr>
            </w:pPr>
            <w:r w:rsidRPr="00190F9A">
              <w:rPr>
                <w:rFonts w:ascii="PT Astra Serif" w:hAnsi="PT Astra Serif"/>
              </w:rPr>
              <w:t>Видовая точка № 4.</w:t>
            </w:r>
          </w:p>
          <w:p w:rsidR="00190F9A" w:rsidRPr="00190F9A" w:rsidRDefault="00C663B6" w:rsidP="00190F9A">
            <w:pPr>
              <w:jc w:val="center"/>
              <w:rPr>
                <w:rFonts w:ascii="PT Astra Serif" w:hAnsi="PT Astra Serif"/>
              </w:rPr>
            </w:pPr>
            <w:r w:rsidRPr="00190F9A">
              <w:rPr>
                <w:rFonts w:ascii="PT Astra Serif" w:hAnsi="PT Astra Serif"/>
              </w:rPr>
              <w:t>Фрагмент ризалита дв</w:t>
            </w:r>
            <w:r w:rsidRPr="00190F9A">
              <w:rPr>
                <w:rFonts w:ascii="PT Astra Serif" w:hAnsi="PT Astra Serif"/>
              </w:rPr>
              <w:t>орового северного фасада (подъезд №3)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190F9A" w:rsidRPr="00190F9A" w:rsidRDefault="00C663B6" w:rsidP="00190F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rPr>
                <w:rFonts w:ascii="PT Astra Serif" w:hAnsi="PT Astra Serif"/>
              </w:rPr>
            </w:pPr>
            <w:r w:rsidRPr="00190F9A">
              <w:rPr>
                <w:rFonts w:ascii="PT Astra Serif" w:hAnsi="PT Astra Serif"/>
              </w:rPr>
              <w:t>Видовая точка № 5.</w:t>
            </w:r>
          </w:p>
          <w:p w:rsidR="00190F9A" w:rsidRPr="00190F9A" w:rsidRDefault="00C663B6" w:rsidP="00190F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rPr>
                <w:rFonts w:ascii="PT Astra Serif" w:hAnsi="PT Astra Serif"/>
              </w:rPr>
            </w:pPr>
            <w:r w:rsidRPr="00190F9A">
              <w:rPr>
                <w:rFonts w:ascii="PT Astra Serif" w:hAnsi="PT Astra Serif"/>
              </w:rPr>
              <w:t xml:space="preserve">Фрагмент фронтона торцевого </w:t>
            </w:r>
          </w:p>
          <w:p w:rsidR="00190F9A" w:rsidRPr="00190F9A" w:rsidRDefault="00C663B6" w:rsidP="00190F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/>
              <w:jc w:val="center"/>
              <w:rPr>
                <w:rFonts w:ascii="PT Astra Serif" w:hAnsi="PT Astra Serif"/>
              </w:rPr>
            </w:pPr>
            <w:r w:rsidRPr="00190F9A">
              <w:rPr>
                <w:rFonts w:ascii="PT Astra Serif" w:hAnsi="PT Astra Serif"/>
              </w:rPr>
              <w:t>восточного фасада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190F9A" w:rsidRDefault="00190F9A" w:rsidP="00190F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4814" w:type="dxa"/>
            <w:tcBorders>
              <w:left w:val="nil"/>
            </w:tcBorders>
          </w:tcPr>
          <w:p w:rsidR="00190F9A" w:rsidRDefault="00190F9A" w:rsidP="00190F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</w:tbl>
    <w:p w:rsidR="00190F9A" w:rsidRDefault="00190F9A" w:rsidP="00190F9A">
      <w:pPr>
        <w:ind w:left="-180"/>
        <w:jc w:val="center"/>
        <w:rPr>
          <w:rFonts w:ascii="PT Astra Serif" w:hAnsi="PT Astra Serif"/>
        </w:rPr>
      </w:pPr>
    </w:p>
    <w:p w:rsidR="00190F9A" w:rsidRDefault="00190F9A" w:rsidP="00190F9A">
      <w:pPr>
        <w:ind w:left="-180"/>
        <w:jc w:val="center"/>
        <w:rPr>
          <w:rFonts w:ascii="PT Astra Serif" w:hAnsi="PT Astra Serif"/>
        </w:rPr>
      </w:pPr>
    </w:p>
    <w:tbl>
      <w:tblPr>
        <w:tblW w:w="9288" w:type="dxa"/>
        <w:tblLayout w:type="fixed"/>
        <w:tblLook w:val="00A0" w:firstRow="1" w:lastRow="0" w:firstColumn="1" w:lastColumn="0" w:noHBand="0" w:noVBand="0"/>
      </w:tblPr>
      <w:tblGrid>
        <w:gridCol w:w="9288"/>
      </w:tblGrid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745480" cy="3838575"/>
                  <wp:effectExtent l="0" t="0" r="7620" b="9525"/>
                  <wp:docPr id="86" name="Рисунок 86" descr="IMG_2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18" descr="IMG_2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480" cy="383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A67F2" w:rsidRDefault="00C663B6" w:rsidP="00A15330">
            <w:pPr>
              <w:jc w:val="center"/>
              <w:rPr>
                <w:rFonts w:ascii="PT Astra Serif" w:hAnsi="PT Astra Serif"/>
              </w:rPr>
            </w:pPr>
            <w:r w:rsidRPr="009A67F2">
              <w:rPr>
                <w:rFonts w:ascii="PT Astra Serif" w:hAnsi="PT Astra Serif"/>
              </w:rPr>
              <w:t>Видовая точка № 6.</w:t>
            </w:r>
          </w:p>
          <w:p w:rsidR="00A215C1" w:rsidRPr="00993122" w:rsidRDefault="00C663B6" w:rsidP="00A15330">
            <w:pPr>
              <w:jc w:val="center"/>
              <w:rPr>
                <w:sz w:val="24"/>
                <w:szCs w:val="24"/>
              </w:rPr>
            </w:pPr>
            <w:r w:rsidRPr="009A67F2">
              <w:rPr>
                <w:rFonts w:ascii="PT Astra Serif" w:hAnsi="PT Astra Serif"/>
              </w:rPr>
              <w:t>ул. Нахимова, 6.  Окна 3-го этажа южного фасада</w:t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pStyle w:val="15"/>
              <w:ind w:left="-142" w:right="-14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</w:t>
            </w: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5270" cy="4166870"/>
                  <wp:effectExtent l="0" t="0" r="5080" b="5080"/>
                  <wp:docPr id="85" name="Рисунок 85" descr="IMG_0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19" descr="IMG_0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270" cy="416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</w:t>
            </w: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2090" cy="4131945"/>
                  <wp:effectExtent l="0" t="0" r="0" b="1905"/>
                  <wp:docPr id="84" name="Рисунок 84" descr="IMG_0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20" descr="IMG_08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090" cy="413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Видовая точка № 7.</w:t>
                  </w:r>
                </w:p>
                <w:p w:rsidR="00A215C1" w:rsidRPr="009A67F2" w:rsidRDefault="00C663B6" w:rsidP="009A67F2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Дымовая труба (вид с крыши)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 xml:space="preserve">Видовая точка № </w:t>
                  </w:r>
                  <w:r w:rsidRPr="009A67F2">
                    <w:rPr>
                      <w:rFonts w:ascii="PT Astra Serif" w:hAnsi="PT Astra Serif"/>
                    </w:rPr>
                    <w:t>8.</w:t>
                  </w:r>
                </w:p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Окно 1-го этажа южного фасада</w:t>
                  </w:r>
                </w:p>
                <w:p w:rsidR="00A215C1" w:rsidRPr="009A67F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pStyle w:val="15"/>
              <w:spacing w:before="100" w:after="100"/>
              <w:ind w:left="-142" w:right="-14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80807" cy="3716750"/>
                  <wp:effectExtent l="0" t="0" r="0" b="0"/>
                  <wp:docPr id="83" name="Рисунок 83" descr="IMG_2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1" descr="IMG_2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637" cy="3717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</w:t>
            </w: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96709" cy="3737306"/>
                  <wp:effectExtent l="0" t="0" r="0" b="0"/>
                  <wp:docPr id="82" name="Рисунок 82" descr="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22" descr="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060" cy="3739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4680"/>
            </w:tblGrid>
            <w:tr w:rsidR="00CB19B1" w:rsidTr="00A15330">
              <w:tc>
                <w:tcPr>
                  <w:tcW w:w="4500" w:type="dxa"/>
                  <w:shd w:val="clear" w:color="auto" w:fill="auto"/>
                </w:tcPr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Видовая точка № 9.</w:t>
                  </w:r>
                </w:p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Подъезд №1. Окно  2-го этажа ризалита северного фасада</w:t>
                  </w:r>
                </w:p>
              </w:tc>
              <w:tc>
                <w:tcPr>
                  <w:tcW w:w="4680" w:type="dxa"/>
                  <w:shd w:val="clear" w:color="auto" w:fill="auto"/>
                </w:tcPr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>Видовая точка № 10.</w:t>
                  </w:r>
                </w:p>
                <w:p w:rsidR="00A215C1" w:rsidRPr="009A67F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9A67F2">
                    <w:rPr>
                      <w:rFonts w:ascii="PT Astra Serif" w:hAnsi="PT Astra Serif"/>
                    </w:rPr>
                    <w:t xml:space="preserve">Подъезд №1. Окно 2-го этажа ризалита лестничного блока </w:t>
                  </w:r>
                </w:p>
                <w:p w:rsidR="00A215C1" w:rsidRPr="009A67F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pStyle w:val="15"/>
              <w:spacing w:before="100" w:after="100"/>
              <w:ind w:left="-142" w:right="-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Default="00C663B6" w:rsidP="00A15330">
            <w:pPr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28515" cy="3792773"/>
                  <wp:effectExtent l="0" t="0" r="5715" b="0"/>
                  <wp:docPr id="81" name="Рисунок 81" descr="IMG_0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Picture 23" descr="IMG_0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470" cy="3794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04661" cy="3761526"/>
                  <wp:effectExtent l="0" t="0" r="0" b="0"/>
                  <wp:docPr id="80" name="Рисунок 80" descr="IMG_0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Picture 24" descr="IMG_0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343" cy="376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f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1"/>
              <w:gridCol w:w="4531"/>
            </w:tblGrid>
            <w:tr w:rsidR="00CB19B1" w:rsidTr="00301052">
              <w:tc>
                <w:tcPr>
                  <w:tcW w:w="4531" w:type="dxa"/>
                </w:tcPr>
                <w:p w:rsidR="00301052" w:rsidRPr="00301052" w:rsidRDefault="00C663B6" w:rsidP="00301052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11.</w:t>
                  </w:r>
                </w:p>
                <w:p w:rsidR="00301052" w:rsidRPr="00301052" w:rsidRDefault="00C663B6" w:rsidP="00301052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№4. Окно ризалита  </w:t>
                  </w:r>
                </w:p>
                <w:p w:rsidR="00301052" w:rsidRDefault="00C663B6" w:rsidP="00301052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sz w:val="24"/>
                      <w:szCs w:val="24"/>
                    </w:rPr>
                  </w:pPr>
                  <w:r w:rsidRPr="00301052">
                    <w:rPr>
                      <w:rFonts w:ascii="PT Astra Serif" w:hAnsi="PT Astra Serif"/>
                    </w:rPr>
                    <w:t>южного фасада</w:t>
                  </w:r>
                </w:p>
              </w:tc>
              <w:tc>
                <w:tcPr>
                  <w:tcW w:w="4531" w:type="dxa"/>
                </w:tcPr>
                <w:p w:rsidR="00301052" w:rsidRPr="00301052" w:rsidRDefault="00C663B6" w:rsidP="00301052">
                  <w:pPr>
                    <w:ind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12.</w:t>
                  </w:r>
                </w:p>
                <w:p w:rsidR="00301052" w:rsidRPr="00301052" w:rsidRDefault="00C663B6" w:rsidP="00301052">
                  <w:pPr>
                    <w:ind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№4. Скобяная фурнитура (ручка)</w:t>
                  </w:r>
                </w:p>
                <w:p w:rsidR="00301052" w:rsidRPr="00301052" w:rsidRDefault="00C663B6" w:rsidP="00301052">
                  <w:pPr>
                    <w:ind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 окна </w:t>
                  </w:r>
                  <w:r>
                    <w:rPr>
                      <w:rFonts w:ascii="PT Astra Serif" w:hAnsi="PT Astra Serif"/>
                    </w:rPr>
                    <w:t>2-го этажа лестницы</w:t>
                  </w:r>
                </w:p>
              </w:tc>
            </w:tr>
          </w:tbl>
          <w:p w:rsidR="00301052" w:rsidRPr="00993122" w:rsidRDefault="00301052" w:rsidP="00301052">
            <w:pPr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98795" cy="3717925"/>
                  <wp:effectExtent l="0" t="0" r="1905" b="0"/>
                  <wp:docPr id="79" name="Рисунок 79" descr="ОКНО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25" descr="ОКНО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8795" cy="371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643"/>
        </w:trPr>
        <w:tc>
          <w:tcPr>
            <w:tcW w:w="9288" w:type="dxa"/>
            <w:shd w:val="clear" w:color="auto" w:fill="auto"/>
          </w:tcPr>
          <w:p w:rsidR="00A215C1" w:rsidRPr="00301052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301052">
              <w:rPr>
                <w:rFonts w:ascii="PT Astra Serif" w:eastAsia="Times New Roman" w:hAnsi="PT Astra Serif"/>
              </w:rPr>
              <w:t>Видовая точка № 13.</w:t>
            </w:r>
            <w:r w:rsidRPr="00301052">
              <w:rPr>
                <w:rFonts w:ascii="PT Astra Serif" w:hAnsi="PT Astra Serif"/>
              </w:rPr>
              <w:t xml:space="preserve"> </w:t>
            </w:r>
          </w:p>
          <w:p w:rsidR="00A215C1" w:rsidRPr="00301052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301052">
              <w:rPr>
                <w:rFonts w:ascii="PT Astra Serif" w:hAnsi="PT Astra Serif"/>
              </w:rPr>
              <w:t xml:space="preserve">Подъезд №3. </w:t>
            </w:r>
            <w:r w:rsidRPr="00301052">
              <w:rPr>
                <w:rFonts w:ascii="PT Astra Serif" w:eastAsia="Times New Roman" w:hAnsi="PT Astra Serif"/>
              </w:rPr>
              <w:t xml:space="preserve">Окно в уровне чердака лестницы северной части здания </w:t>
            </w:r>
          </w:p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312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48585" cy="3968115"/>
                  <wp:effectExtent l="0" t="0" r="0" b="0"/>
                  <wp:docPr id="78" name="Рисунок 78" descr="IMG_0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26" descr="IMG_0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8585" cy="396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931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9312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30805" cy="3968115"/>
                  <wp:effectExtent l="0" t="0" r="0" b="0"/>
                  <wp:docPr id="77" name="Рисунок 77" descr="IMG_0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27" descr="IMG_0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805" cy="396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382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14.</w:t>
                  </w:r>
                </w:p>
                <w:p w:rsidR="00A215C1" w:rsidRPr="00301052" w:rsidRDefault="00C663B6" w:rsidP="00301052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№5. Дверной проём уличного входа (южная част</w:t>
                  </w:r>
                  <w:r w:rsidR="00301052">
                    <w:rPr>
                      <w:rFonts w:ascii="PT Astra Serif" w:hAnsi="PT Astra Serif"/>
                    </w:rPr>
                    <w:t>ь здания)</w:t>
                  </w:r>
                </w:p>
              </w:tc>
              <w:tc>
                <w:tcPr>
                  <w:tcW w:w="4382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15.</w:t>
                  </w:r>
                </w:p>
                <w:p w:rsidR="00A215C1" w:rsidRPr="00301052" w:rsidRDefault="00C663B6" w:rsidP="00301052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№2. Дверной проём с лучково</w:t>
                  </w:r>
                  <w:r w:rsidR="00301052">
                    <w:rPr>
                      <w:rFonts w:ascii="PT Astra Serif" w:hAnsi="PT Astra Serif"/>
                    </w:rPr>
                    <w:t>й перемычкой в коридоре 1 этажа</w:t>
                  </w:r>
                </w:p>
              </w:tc>
            </w:tr>
          </w:tbl>
          <w:p w:rsidR="00A215C1" w:rsidRPr="00993122" w:rsidRDefault="00A215C1" w:rsidP="00A15330">
            <w:pPr>
              <w:pStyle w:val="15"/>
              <w:spacing w:before="100" w:after="100"/>
              <w:ind w:left="-142" w:right="-14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pStyle w:val="15"/>
              <w:ind w:right="-14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12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99312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70480" cy="3847465"/>
                  <wp:effectExtent l="0" t="0" r="1270" b="635"/>
                  <wp:docPr id="76" name="Рисунок 76" descr="IMG_0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28" descr="IMG_0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480" cy="384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</w:t>
            </w:r>
            <w:r w:rsidRPr="0099312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53335" cy="3847465"/>
                  <wp:effectExtent l="0" t="0" r="0" b="635"/>
                  <wp:docPr id="75" name="Рисунок 75" descr="IMG_0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29" descr="IMG_0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335" cy="384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4680"/>
            </w:tblGrid>
            <w:tr w:rsidR="00CB19B1" w:rsidTr="00A15330">
              <w:tc>
                <w:tcPr>
                  <w:tcW w:w="450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16.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№4. Лестница южной части здания с уличным входом (1 этаж) 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68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17.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№4. Общий вид лестницы 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(2 этаж) 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pStyle w:val="15"/>
              <w:spacing w:before="100" w:after="100"/>
              <w:ind w:left="-142" w:right="-14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36466" cy="3800138"/>
                  <wp:effectExtent l="0" t="0" r="0" b="0"/>
                  <wp:docPr id="74" name="Рисунок 74" descr="IMG_0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30" descr="IMG_0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887" cy="3805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</w:t>
            </w:r>
            <w:r w:rsidR="00301052">
              <w:rPr>
                <w:sz w:val="24"/>
                <w:szCs w:val="24"/>
              </w:rPr>
              <w:t xml:space="preserve"> </w:t>
            </w:r>
            <w:r w:rsidRPr="00993122">
              <w:rPr>
                <w:sz w:val="24"/>
                <w:szCs w:val="24"/>
              </w:rPr>
              <w:t xml:space="preserve">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29482" cy="3806049"/>
                  <wp:effectExtent l="0" t="0" r="4445" b="4445"/>
                  <wp:docPr id="73" name="Рисунок 73" descr="IMG_0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31" descr="IMG_0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389" cy="3811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500"/>
            </w:tblGrid>
            <w:tr w:rsidR="00CB19B1" w:rsidTr="00A15330">
              <w:tc>
                <w:tcPr>
                  <w:tcW w:w="468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18.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№1. Лестница северной части здания с  дворовым входом (1 этаж)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50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19.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№5. Чердачное перекрытие 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над помещением лестницы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ind w:left="-180" w:right="-108"/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53587" cy="3515075"/>
                  <wp:effectExtent l="0" t="0" r="8890" b="0"/>
                  <wp:docPr id="72" name="Рисунок 72" descr="IMG_0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32" descr="IMG_0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236" cy="351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61538" cy="3535063"/>
                  <wp:effectExtent l="0" t="0" r="1270" b="8255"/>
                  <wp:docPr id="71" name="Рисунок 71" descr="Нахимова, 6_Тамбурная две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33" descr="Нахимова, 6_Тамбурная две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992" cy="354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</w:t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4680"/>
            </w:tblGrid>
            <w:tr w:rsidR="00CB19B1" w:rsidTr="00A15330">
              <w:trPr>
                <w:trHeight w:val="1017"/>
              </w:trPr>
              <w:tc>
                <w:tcPr>
                  <w:tcW w:w="4500" w:type="dxa"/>
                  <w:shd w:val="clear" w:color="auto" w:fill="auto"/>
                </w:tcPr>
                <w:p w:rsidR="00A215C1" w:rsidRPr="00301052" w:rsidRDefault="00C663B6" w:rsidP="00A15330">
                  <w:pPr>
                    <w:ind w:left="-180"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 Видовая точка № 20.</w:t>
                  </w:r>
                </w:p>
                <w:p w:rsidR="00A215C1" w:rsidRPr="00301052" w:rsidRDefault="00C663B6" w:rsidP="00301052">
                  <w:pPr>
                    <w:ind w:left="-180"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№1. Дверь входа в </w:t>
                  </w:r>
                  <w:r w:rsidR="00301052">
                    <w:rPr>
                      <w:rFonts w:ascii="PT Astra Serif" w:hAnsi="PT Astra Serif"/>
                    </w:rPr>
                    <w:t>квартиру 1-го этажа с тамбуром</w:t>
                  </w:r>
                </w:p>
              </w:tc>
              <w:tc>
                <w:tcPr>
                  <w:tcW w:w="4680" w:type="dxa"/>
                  <w:shd w:val="clear" w:color="auto" w:fill="auto"/>
                </w:tcPr>
                <w:p w:rsidR="00A215C1" w:rsidRPr="00301052" w:rsidRDefault="00C663B6" w:rsidP="00A15330">
                  <w:pPr>
                    <w:ind w:left="-180"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21.</w:t>
                  </w:r>
                </w:p>
                <w:p w:rsidR="00A215C1" w:rsidRPr="00301052" w:rsidRDefault="00C663B6" w:rsidP="00A15330">
                  <w:pPr>
                    <w:ind w:left="-180" w:righ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№1. Внутренняя дверь тамбура  </w:t>
                  </w:r>
                </w:p>
                <w:p w:rsidR="00A215C1" w:rsidRPr="00301052" w:rsidRDefault="00C663B6" w:rsidP="00301052">
                  <w:pPr>
                    <w:ind w:left="-180" w:right="-108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с фрамугой (кв.1-го этажа)</w:t>
                  </w:r>
                </w:p>
              </w:tc>
            </w:tr>
          </w:tbl>
          <w:p w:rsidR="00A215C1" w:rsidRPr="00993122" w:rsidRDefault="00A215C1" w:rsidP="00A15330">
            <w:pPr>
              <w:ind w:left="-180" w:right="-108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ind w:left="-180" w:right="-108"/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54378" cy="3665197"/>
                  <wp:effectExtent l="0" t="0" r="3175" b="0"/>
                  <wp:docPr id="70" name="Рисунок 70" descr="Нахимова, 6_Дверь в комна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34" descr="Нахимова, 6_Дверь в комнат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838" cy="367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49001" cy="3657167"/>
                  <wp:effectExtent l="0" t="0" r="8890" b="635"/>
                  <wp:docPr id="69" name="Рисунок 69" descr="Нахимова, 6_Двери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35" descr="Нахимова, 6_Двери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781" cy="3661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4680"/>
            </w:tblGrid>
            <w:tr w:rsidR="00CB19B1" w:rsidTr="00A15330">
              <w:trPr>
                <w:trHeight w:val="1017"/>
              </w:trPr>
              <w:tc>
                <w:tcPr>
                  <w:tcW w:w="450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22.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№1. Дверь в жилую комнату 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(кв. 1-го этажа) 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68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23.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№1. Дверь в комнату и фрагмент двери зала с фрамугой (кв. 1-го этажа)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ind w:left="-180" w:right="-108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ind w:left="-180" w:right="-108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31882" cy="3522489"/>
                  <wp:effectExtent l="0" t="0" r="0" b="1905"/>
                  <wp:docPr id="68" name="Рисунок 68" descr="IMG_20250717_150324_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6" descr="IMG_20250717_150324_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690" cy="3523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77440" cy="3553831"/>
                  <wp:effectExtent l="0" t="0" r="3810" b="8890"/>
                  <wp:docPr id="67" name="Рисунок 67" descr="IMG_0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37" descr="IMG_0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043" cy="3554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</w:t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382"/>
            </w:tblGrid>
            <w:tr w:rsidR="00CB19B1" w:rsidTr="00A15330">
              <w:trPr>
                <w:trHeight w:val="1017"/>
              </w:trPr>
              <w:tc>
                <w:tcPr>
                  <w:tcW w:w="4798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24.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№1. Дверь в санузел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квартиры 1-го этажа</w:t>
                  </w:r>
                </w:p>
              </w:tc>
              <w:tc>
                <w:tcPr>
                  <w:tcW w:w="4382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25.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№1. Ручка входной двери </w:t>
                  </w:r>
                  <w:r w:rsidRPr="00301052">
                    <w:rPr>
                      <w:rFonts w:ascii="PT Astra Serif" w:hAnsi="PT Astra Serif"/>
                    </w:rPr>
                    <w:t>(железо)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ind w:left="-180" w:right="-108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ind w:left="-180" w:right="-108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1765190" cy="3754410"/>
                  <wp:effectExtent l="0" t="0" r="6985" b="0"/>
                  <wp:docPr id="66" name="Рисунок 66" descr="Две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38" descr="Две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139" cy="3758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3093057" cy="3680427"/>
                  <wp:effectExtent l="0" t="0" r="0" b="0"/>
                  <wp:docPr id="65" name="Рисунок 65" descr="Потолочные карни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39" descr="Потолочные карни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745" cy="368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3780"/>
              <w:gridCol w:w="5400"/>
            </w:tblGrid>
            <w:tr w:rsidR="00CB19B1" w:rsidTr="00A15330">
              <w:trPr>
                <w:trHeight w:val="1017"/>
              </w:trPr>
              <w:tc>
                <w:tcPr>
                  <w:tcW w:w="3780" w:type="dxa"/>
                  <w:shd w:val="clear" w:color="auto" w:fill="auto"/>
                </w:tcPr>
                <w:p w:rsidR="00A215C1" w:rsidRPr="00301052" w:rsidRDefault="00C663B6" w:rsidP="00A15330">
                  <w:pPr>
                    <w:ind w:lef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26.</w:t>
                  </w:r>
                </w:p>
                <w:p w:rsidR="00A215C1" w:rsidRPr="00301052" w:rsidRDefault="00C663B6" w:rsidP="00A15330">
                  <w:pPr>
                    <w:ind w:left="-108"/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 xml:space="preserve">Подъезд №4. Переустановленная внутриквартирная дверь (3-й этаж) 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540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27, 28.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№1. Профильные карнизы в помещениях квартиры 1-го этажа</w:t>
                  </w:r>
                </w:p>
              </w:tc>
            </w:tr>
          </w:tbl>
          <w:p w:rsidR="00A215C1" w:rsidRPr="00993122" w:rsidRDefault="00A215C1" w:rsidP="00A15330">
            <w:pPr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55215" cy="3554095"/>
                  <wp:effectExtent l="0" t="0" r="6985" b="8255"/>
                  <wp:docPr id="64" name="Рисунок 64" descr="IMG_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40" descr="IMG_1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215" cy="355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959100" cy="3545205"/>
                  <wp:effectExtent l="0" t="0" r="0" b="0"/>
                  <wp:docPr id="63" name="Рисунок 63" descr="Кирпичные своды в 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41" descr="Кирпичные своды в 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100" cy="354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320"/>
              <w:gridCol w:w="4860"/>
            </w:tblGrid>
            <w:tr w:rsidR="00CB19B1" w:rsidTr="00A15330">
              <w:tc>
                <w:tcPr>
                  <w:tcW w:w="432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29.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№2. Перекрытие из кирпичных сводов  по металлическим балкам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86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30, 31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№2. Кирпичный свод (санузел). Перекрытие из кирпичных сводов  по металлическим балкам (подвал).</w:t>
                  </w:r>
                </w:p>
              </w:tc>
            </w:tr>
          </w:tbl>
          <w:p w:rsidR="00A215C1" w:rsidRPr="00993122" w:rsidRDefault="00A215C1" w:rsidP="00A15330">
            <w:pPr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p w:rsidR="00A215C1" w:rsidRPr="00993122" w:rsidRDefault="00C663B6" w:rsidP="00A15330">
            <w:pPr>
              <w:jc w:val="center"/>
              <w:rPr>
                <w:sz w:val="24"/>
                <w:szCs w:val="24"/>
              </w:rPr>
            </w:pPr>
            <w:r w:rsidRPr="00993122">
              <w:rPr>
                <w:sz w:val="24"/>
                <w:szCs w:val="24"/>
              </w:rPr>
              <w:t xml:space="preserve">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22550" cy="3898900"/>
                  <wp:effectExtent l="0" t="0" r="6350" b="6350"/>
                  <wp:docPr id="62" name="Рисунок 62" descr="IMG_0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42" descr="IMG_0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0" cy="389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96515" cy="3881755"/>
                  <wp:effectExtent l="0" t="0" r="0" b="4445"/>
                  <wp:docPr id="61" name="Рисунок 61" descr="IMG_0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43" descr="IMG_0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388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852"/>
        </w:trPr>
        <w:tc>
          <w:tcPr>
            <w:tcW w:w="9288" w:type="dxa"/>
            <w:shd w:val="clear" w:color="auto" w:fill="auto"/>
          </w:tcPr>
          <w:tbl>
            <w:tblPr>
              <w:tblW w:w="9180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4680"/>
            </w:tblGrid>
            <w:tr w:rsidR="00CB19B1" w:rsidTr="00A15330">
              <w:tc>
                <w:tcPr>
                  <w:tcW w:w="450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32.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Подъезд №2. Лучковые проёмы</w:t>
                  </w:r>
                  <w:r w:rsidRPr="00301052">
                    <w:rPr>
                      <w:rFonts w:ascii="PT Astra Serif" w:hAnsi="PT Astra Serif"/>
                    </w:rPr>
                    <w:t xml:space="preserve"> чердака (выход на центральную лестницу)</w:t>
                  </w:r>
                </w:p>
              </w:tc>
              <w:tc>
                <w:tcPr>
                  <w:tcW w:w="4680" w:type="dxa"/>
                  <w:shd w:val="clear" w:color="auto" w:fill="auto"/>
                </w:tcPr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Видовая точка № 33.</w:t>
                  </w:r>
                </w:p>
                <w:p w:rsidR="00A215C1" w:rsidRPr="00301052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301052">
                    <w:rPr>
                      <w:rFonts w:ascii="PT Astra Serif" w:hAnsi="PT Astra Serif"/>
                    </w:rPr>
                    <w:t>Дверной проём с кованой железной дверью на чердаке</w:t>
                  </w:r>
                </w:p>
                <w:p w:rsidR="00A215C1" w:rsidRPr="00301052" w:rsidRDefault="00A215C1" w:rsidP="00A15330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jc w:val="center"/>
              <w:rPr>
                <w:sz w:val="24"/>
                <w:szCs w:val="24"/>
              </w:rPr>
            </w:pPr>
          </w:p>
        </w:tc>
      </w:tr>
    </w:tbl>
    <w:p w:rsidR="00A215C1" w:rsidRPr="00E95E0D" w:rsidRDefault="00C663B6" w:rsidP="00A215C1">
      <w:pPr>
        <w:pStyle w:val="ConsPlusCell"/>
        <w:suppressAutoHyphens/>
        <w:spacing w:line="22" w:lineRule="atLeast"/>
        <w:ind w:right="-5"/>
        <w:jc w:val="center"/>
      </w:pPr>
      <w:r w:rsidRPr="00E95E0D">
        <w:rPr>
          <w:noProof/>
        </w:rPr>
        <w:drawing>
          <wp:inline distT="0" distB="0" distL="0" distR="0">
            <wp:extent cx="5736590" cy="9152890"/>
            <wp:effectExtent l="0" t="0" r="0" b="0"/>
            <wp:docPr id="60" name="Рисунок 60" descr="Нахимова, 6_ план 1 (П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44" descr="Нахимова, 6_ план 1 (ПО)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915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5C1" w:rsidRPr="00E95E0D" w:rsidRDefault="00C663B6" w:rsidP="00A215C1">
      <w:pPr>
        <w:pStyle w:val="ConsPlusCell"/>
        <w:suppressAutoHyphens/>
        <w:spacing w:line="22" w:lineRule="atLeast"/>
        <w:ind w:left="-360" w:right="-5"/>
        <w:jc w:val="center"/>
      </w:pPr>
      <w:r w:rsidRPr="00E95E0D">
        <w:rPr>
          <w:noProof/>
        </w:rPr>
        <w:drawing>
          <wp:inline distT="0" distB="0" distL="0" distR="0">
            <wp:extent cx="6366510" cy="9031605"/>
            <wp:effectExtent l="0" t="0" r="0" b="0"/>
            <wp:docPr id="59" name="Рисунок 59" descr="Нахимова, 6_планы 2-3 (П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45" descr="Нахимова, 6_планы 2-3 (ПО)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10" cy="903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5C1" w:rsidRPr="00993122" w:rsidRDefault="00A215C1" w:rsidP="00A215C1">
      <w:pPr>
        <w:pStyle w:val="ConsPlusCell"/>
        <w:suppressAutoHyphens/>
        <w:spacing w:line="22" w:lineRule="atLeast"/>
        <w:ind w:left="-720" w:right="-5"/>
        <w:jc w:val="center"/>
      </w:pPr>
    </w:p>
    <w:p w:rsidR="00A215C1" w:rsidRPr="00E95E0D" w:rsidRDefault="00C663B6" w:rsidP="00A215C1">
      <w:pPr>
        <w:pStyle w:val="ConsPlusCell"/>
        <w:suppressAutoHyphens/>
        <w:spacing w:line="22" w:lineRule="atLeast"/>
        <w:ind w:left="-720" w:right="-5"/>
        <w:jc w:val="center"/>
      </w:pPr>
      <w:r w:rsidRPr="00E95E0D">
        <w:rPr>
          <w:noProof/>
        </w:rPr>
        <w:drawing>
          <wp:inline distT="0" distB="0" distL="0" distR="0">
            <wp:extent cx="6323330" cy="8910955"/>
            <wp:effectExtent l="0" t="0" r="1270" b="4445"/>
            <wp:docPr id="58" name="Рисунок 58" descr="Нахимова, 6_планы подвала и чердака (П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46" descr="Нахимова, 6_планы подвала и чердака (ПО)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330" cy="891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5C1" w:rsidRPr="00993122" w:rsidRDefault="00A215C1" w:rsidP="00A215C1">
      <w:pPr>
        <w:pStyle w:val="ConsPlusCell"/>
        <w:suppressAutoHyphens/>
        <w:spacing w:line="22" w:lineRule="atLeast"/>
        <w:ind w:left="-720" w:right="-5"/>
        <w:jc w:val="both"/>
      </w:pPr>
    </w:p>
    <w:tbl>
      <w:tblPr>
        <w:tblW w:w="964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CB19B1" w:rsidTr="00A15330">
        <w:trPr>
          <w:trHeight w:val="852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B71538">
              <w:rPr>
                <w:rFonts w:ascii="PT Astra Serif" w:eastAsia="Times New Roman" w:hAnsi="PT Astra Serif"/>
                <w:b/>
              </w:rPr>
              <w:t>Ф</w:t>
            </w:r>
            <w:r w:rsidRPr="00B71538">
              <w:rPr>
                <w:rFonts w:ascii="PT Astra Serif" w:eastAsia="Times New Roman" w:hAnsi="PT Astra Serif"/>
                <w:b/>
                <w:bCs/>
              </w:rPr>
              <w:t xml:space="preserve">отографические изображения </w:t>
            </w:r>
            <w:r w:rsidRPr="00B71538">
              <w:rPr>
                <w:rFonts w:ascii="PT Astra Serif" w:hAnsi="PT Astra Serif"/>
                <w:b/>
              </w:rPr>
              <w:t xml:space="preserve">объекта культурного наследия </w:t>
            </w:r>
          </w:p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B71538">
              <w:rPr>
                <w:rFonts w:ascii="PT Astra Serif" w:hAnsi="PT Astra Serif"/>
                <w:b/>
              </w:rPr>
              <w:t>регионального значения «Батальонная казарма», 1907 г.</w:t>
            </w:r>
            <w:r w:rsidRPr="00B71538">
              <w:rPr>
                <w:rFonts w:ascii="PT Astra Serif" w:hAnsi="PT Astra Serif"/>
                <w:b/>
                <w:bCs/>
              </w:rPr>
              <w:t>,</w:t>
            </w:r>
            <w:r w:rsidRPr="00B71538">
              <w:rPr>
                <w:rFonts w:ascii="PT Astra Serif" w:hAnsi="PT Astra Serif"/>
                <w:b/>
              </w:rPr>
              <w:t xml:space="preserve"> по адресу: Томская область,</w:t>
            </w:r>
          </w:p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  <w:bCs/>
              </w:rPr>
            </w:pPr>
            <w:r w:rsidRPr="00B71538">
              <w:rPr>
                <w:rFonts w:ascii="PT Astra Serif" w:hAnsi="PT Astra Serif"/>
                <w:b/>
              </w:rPr>
              <w:t xml:space="preserve"> г. Томск, ул. Нахимова, 8/1 </w:t>
            </w:r>
            <w:r w:rsidRPr="00B71538">
              <w:rPr>
                <w:rFonts w:ascii="PT Astra Serif" w:hAnsi="PT Astra Serif"/>
                <w:b/>
                <w:bCs/>
              </w:rPr>
              <w:t>(ранее сложившийся адрес: ул. Нахимова, 8)</w:t>
            </w:r>
          </w:p>
          <w:p w:rsidR="00A215C1" w:rsidRPr="00B71538" w:rsidRDefault="00A215C1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215C1" w:rsidRPr="00B71538" w:rsidRDefault="00C663B6" w:rsidP="00A15330">
            <w:pPr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Автор снимков: начальник отдела научного учета ОКН (памятников истории и культуры)  </w:t>
            </w:r>
          </w:p>
          <w:p w:rsidR="00A215C1" w:rsidRPr="00B71538" w:rsidRDefault="00C663B6" w:rsidP="00A15330">
            <w:pPr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ОГАУК «Центр по охране памятников» Яблонская М.А., дата съёмки: 29.07</w:t>
            </w:r>
            <w:r w:rsidRPr="00B71538">
              <w:rPr>
                <w:rFonts w:ascii="PT Astra Serif" w:hAnsi="PT Astra Serif"/>
              </w:rPr>
              <w:t>.2025 г.</w:t>
            </w:r>
          </w:p>
          <w:p w:rsidR="00A215C1" w:rsidRPr="00B71538" w:rsidRDefault="00A215C1" w:rsidP="00A15330">
            <w:pPr>
              <w:jc w:val="center"/>
              <w:rPr>
                <w:rFonts w:ascii="PT Astra Serif" w:hAnsi="PT Astra Serif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977890" cy="3459480"/>
                  <wp:effectExtent l="0" t="0" r="3810" b="7620"/>
                  <wp:docPr id="57" name="Рисунок 57" descr="Г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47" descr="Г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7890" cy="3459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Видовая точка № 34. </w:t>
            </w:r>
          </w:p>
          <w:p w:rsidR="00A215C1" w:rsidRPr="00B71538" w:rsidRDefault="00C663B6" w:rsidP="00A15330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ул. Нахимова, 8/1. Фрагмент западного фасада здания</w:t>
            </w:r>
          </w:p>
          <w:p w:rsidR="00A215C1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909310" cy="3252470"/>
                  <wp:effectExtent l="0" t="0" r="0" b="5080"/>
                  <wp:docPr id="56" name="Рисунок 56" descr="Нахимова, 8_1 (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48" descr="Нахимова, 8_1 (фото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9310" cy="325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Видовая точка № 35. </w:t>
            </w:r>
          </w:p>
          <w:p w:rsidR="00A215C1" w:rsidRPr="00B71538" w:rsidRDefault="00C663B6" w:rsidP="00A15330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ул. Нахимова, 8/1. Фрагмент западного фасада здания (13.05.2025 г.)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b/>
                <w:sz w:val="10"/>
                <w:szCs w:val="10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700020" cy="4114800"/>
                  <wp:effectExtent l="0" t="0" r="5080" b="0"/>
                  <wp:docPr id="55" name="Рисунок 55" descr="IMG_0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49" descr="IMG_0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t xml:space="preserve">      </w:t>
            </w:r>
            <w:r w:rsidRPr="00993122">
              <w:rPr>
                <w:noProof/>
                <w:sz w:val="20"/>
                <w:lang w:eastAsia="ru-RU" w:bidi="ar-SA"/>
              </w:rPr>
              <w:drawing>
                <wp:inline distT="0" distB="0" distL="0" distR="0">
                  <wp:extent cx="2717165" cy="4114800"/>
                  <wp:effectExtent l="0" t="0" r="6985" b="0"/>
                  <wp:docPr id="54" name="Рисунок 54" descr="IMG_0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0" descr="IMG_0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411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562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36.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Фрагмент восточного фасада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 xml:space="preserve">с элементами </w:t>
                  </w:r>
                  <w:r w:rsidRPr="00B71538">
                    <w:rPr>
                      <w:rFonts w:ascii="PT Astra Serif" w:hAnsi="PT Astra Serif"/>
                    </w:rPr>
                    <w:t>восстановленного декора</w:t>
                  </w:r>
                </w:p>
              </w:tc>
              <w:tc>
                <w:tcPr>
                  <w:tcW w:w="4562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37.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Фр</w:t>
                  </w:r>
                  <w:r w:rsidR="00B71538">
                    <w:rPr>
                      <w:rFonts w:ascii="PT Astra Serif" w:hAnsi="PT Astra Serif"/>
                    </w:rPr>
                    <w:t xml:space="preserve">агмент восстановленного декора </w:t>
                  </w:r>
                  <w:r w:rsidRPr="00B71538">
                    <w:rPr>
                      <w:rFonts w:ascii="PT Astra Serif" w:hAnsi="PT Astra Serif"/>
                    </w:rPr>
                    <w:t>восточного фасада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255812" cy="3500912"/>
                  <wp:effectExtent l="0" t="0" r="2540" b="4445"/>
                  <wp:docPr id="53" name="Рисунок 53" descr="IMG_1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1" descr="IMG_1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884" cy="3501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Видовая точка № 38.</w:t>
            </w:r>
          </w:p>
          <w:p w:rsidR="00A215C1" w:rsidRPr="00B7153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Фрагмент северного фасада здания</w:t>
            </w: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528514" cy="3813827"/>
                  <wp:effectExtent l="0" t="0" r="5715" b="0"/>
                  <wp:docPr id="52" name="Рисунок 52" descr="IMG_1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IMG_1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995" cy="381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 </w:t>
            </w: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528514" cy="3788224"/>
                  <wp:effectExtent l="0" t="0" r="5715" b="3175"/>
                  <wp:docPr id="51" name="Рисунок 51" descr="IMG_1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3" descr="IMG_1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383" cy="3792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39.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Металлическая дверь выхода на чердак</w:t>
                  </w:r>
                </w:p>
                <w:p w:rsidR="00A215C1" w:rsidRPr="00B71538" w:rsidRDefault="00C663B6" w:rsidP="00B71538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(в южной части зда</w:t>
                  </w:r>
                  <w:r w:rsidR="00B71538">
                    <w:rPr>
                      <w:rFonts w:ascii="PT Astra Serif" w:hAnsi="PT Astra Serif"/>
                    </w:rPr>
                    <w:t>ния)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 xml:space="preserve">Видовая </w:t>
                  </w:r>
                  <w:r w:rsidRPr="00B71538">
                    <w:rPr>
                      <w:rFonts w:ascii="PT Astra Serif" w:hAnsi="PT Astra Serif"/>
                    </w:rPr>
                    <w:t>точка № 40.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Металлическая дверь в дверном проёме чердака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488759" cy="3765679"/>
                  <wp:effectExtent l="0" t="0" r="6985" b="6350"/>
                  <wp:docPr id="50" name="Рисунок 50" descr="IMG_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4" descr="IMG_1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876" cy="3770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t xml:space="preserve">       </w:t>
            </w: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520563" cy="3797323"/>
                  <wp:effectExtent l="0" t="0" r="0" b="0"/>
                  <wp:docPr id="49" name="Рисунок 49" descr="IMG_1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55" descr="IMG_19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790" cy="380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41.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Дверной проём с лучковой перемычкой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 помещении 2-го этажа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42.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Дверной проём в центральном помещении 1-го этажа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 </w:t>
            </w:r>
            <w:r w:rsidRPr="00993122">
              <w:rPr>
                <w:noProof/>
                <w:sz w:val="20"/>
                <w:lang w:eastAsia="ru-RU" w:bidi="ar-SA"/>
              </w:rPr>
              <w:drawing>
                <wp:inline distT="0" distB="0" distL="0" distR="0">
                  <wp:extent cx="2536466" cy="3775698"/>
                  <wp:effectExtent l="0" t="0" r="0" b="0"/>
                  <wp:docPr id="48" name="Рисунок 48" descr="IMG_1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56" descr="IMG_1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032" cy="3782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0"/>
              </w:rPr>
              <w:t xml:space="preserve">       </w:t>
            </w:r>
            <w:r w:rsidRPr="00993122">
              <w:rPr>
                <w:noProof/>
                <w:sz w:val="20"/>
                <w:lang w:eastAsia="ru-RU" w:bidi="ar-SA"/>
              </w:rPr>
              <w:drawing>
                <wp:inline distT="0" distB="0" distL="0" distR="0">
                  <wp:extent cx="2529131" cy="3753157"/>
                  <wp:effectExtent l="0" t="0" r="5080" b="0"/>
                  <wp:docPr id="47" name="Рисунок 47" descr="IMG_1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57" descr="IMG_1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247" cy="3760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43.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Лестница на 2-й этаж северной части здания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44.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Лестница на чердак северной части здания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529316" cy="3753430"/>
                  <wp:effectExtent l="0" t="0" r="4445" b="0"/>
                  <wp:docPr id="46" name="Рисунок 46" descr="IMG_1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58" descr="IMG_1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241" cy="375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0"/>
              </w:rPr>
              <w:t xml:space="preserve">        </w:t>
            </w: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2520564" cy="3764580"/>
                  <wp:effectExtent l="0" t="0" r="0" b="7620"/>
                  <wp:docPr id="45" name="Рисунок 45" descr="IMG_1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59" descr="IMG_1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601" cy="377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45.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Лестница на 2-й этаж южной части здания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46.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Лестница на чердак южной части здания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jc w:val="center"/>
            </w:pPr>
          </w:p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5351228" cy="3584382"/>
                  <wp:effectExtent l="0" t="0" r="1905" b="0"/>
                  <wp:docPr id="44" name="Рисунок 44" descr="IMG_1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60" descr="IMG_17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4304" cy="3586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Видовая </w:t>
            </w:r>
            <w:r w:rsidRPr="00B71538">
              <w:rPr>
                <w:rFonts w:ascii="PT Astra Serif" w:hAnsi="PT Astra Serif"/>
              </w:rPr>
              <w:t>точка № 47.</w:t>
            </w:r>
          </w:p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  <w:r w:rsidRPr="00B71538">
              <w:rPr>
                <w:rFonts w:ascii="PT Astra Serif" w:hAnsi="PT Astra Serif"/>
              </w:rPr>
              <w:t>Кирпичный свод в конструкции междуэтажной площадки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sz w:val="10"/>
                <w:szCs w:val="10"/>
              </w:rPr>
              <w:t xml:space="preserve">                       </w:t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lang w:eastAsia="ru-RU" w:bidi="ar-SA"/>
              </w:rPr>
              <w:drawing>
                <wp:inline distT="0" distB="0" distL="0" distR="0">
                  <wp:extent cx="5454595" cy="3633322"/>
                  <wp:effectExtent l="0" t="0" r="0" b="5715"/>
                  <wp:docPr id="43" name="Рисунок 43" descr="IMG_1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61" descr="IMG_19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882" cy="3636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t xml:space="preserve">  </w:t>
            </w:r>
          </w:p>
        </w:tc>
      </w:tr>
      <w:tr w:rsidR="00CB19B1" w:rsidTr="00A15330">
        <w:trPr>
          <w:trHeight w:val="439"/>
        </w:trPr>
        <w:tc>
          <w:tcPr>
            <w:tcW w:w="964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Видовая точка № 48.</w:t>
            </w:r>
          </w:p>
          <w:p w:rsidR="00A215C1" w:rsidRPr="00B7153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Крупные арочные проёмы в центральном помещении 1-го этажа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</w:tbl>
    <w:p w:rsidR="00A215C1" w:rsidRPr="00993122" w:rsidRDefault="00A215C1" w:rsidP="00A215C1">
      <w:pPr>
        <w:ind w:left="-360"/>
      </w:pPr>
    </w:p>
    <w:p w:rsidR="00A215C1" w:rsidRPr="00993122" w:rsidRDefault="00C663B6" w:rsidP="00A215C1">
      <w:pPr>
        <w:ind w:left="-360"/>
        <w:jc w:val="center"/>
      </w:pPr>
      <w:r w:rsidRPr="00E95E0D">
        <w:rPr>
          <w:noProof/>
          <w:lang w:eastAsia="ru-RU" w:bidi="ar-SA"/>
        </w:rPr>
        <w:drawing>
          <wp:inline distT="0" distB="0" distL="0" distR="0">
            <wp:extent cx="5503545" cy="9394190"/>
            <wp:effectExtent l="0" t="0" r="1905" b="0"/>
            <wp:docPr id="42" name="Рисунок 42" descr="ПО_Нахимова, 8_1 (1 этаж)_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62" descr="ПО_Нахимова, 8_1 (1 этаж)_ПО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545" cy="939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3122">
        <w:t xml:space="preserve">  </w:t>
      </w:r>
    </w:p>
    <w:p w:rsidR="00A215C1" w:rsidRPr="00E176A1" w:rsidRDefault="00C663B6" w:rsidP="00A215C1">
      <w:pPr>
        <w:ind w:left="-360"/>
        <w:jc w:val="center"/>
      </w:pPr>
      <w:r w:rsidRPr="00E176A1">
        <w:rPr>
          <w:noProof/>
          <w:lang w:eastAsia="ru-RU" w:bidi="ar-SA"/>
        </w:rPr>
        <w:drawing>
          <wp:inline distT="0" distB="0" distL="0" distR="0">
            <wp:extent cx="5917565" cy="9144000"/>
            <wp:effectExtent l="0" t="0" r="6985" b="0"/>
            <wp:docPr id="41" name="Рисунок 41" descr="ПО_Нахимова, 8_1 (2 этаж, чердак)_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63" descr="ПО_Нахимова, 8_1 (2 этаж, чердак)_ПО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68" w:type="dxa"/>
        <w:tblLayout w:type="fixed"/>
        <w:tblLook w:val="00A0" w:firstRow="1" w:lastRow="0" w:firstColumn="1" w:lastColumn="0" w:noHBand="0" w:noVBand="0"/>
      </w:tblPr>
      <w:tblGrid>
        <w:gridCol w:w="9468"/>
      </w:tblGrid>
      <w:tr w:rsidR="00CB19B1" w:rsidTr="00A15330">
        <w:trPr>
          <w:trHeight w:val="852"/>
        </w:trPr>
        <w:tc>
          <w:tcPr>
            <w:tcW w:w="9468" w:type="dxa"/>
            <w:shd w:val="clear" w:color="auto" w:fill="auto"/>
          </w:tcPr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</w:rPr>
            </w:pPr>
          </w:p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B71538">
              <w:rPr>
                <w:rFonts w:ascii="PT Astra Serif" w:eastAsia="Times New Roman" w:hAnsi="PT Astra Serif"/>
                <w:b/>
              </w:rPr>
              <w:t>Ф</w:t>
            </w:r>
            <w:r w:rsidRPr="00B71538">
              <w:rPr>
                <w:rFonts w:ascii="PT Astra Serif" w:eastAsia="Times New Roman" w:hAnsi="PT Astra Serif"/>
                <w:b/>
                <w:bCs/>
              </w:rPr>
              <w:t xml:space="preserve">отографические изображения </w:t>
            </w:r>
            <w:r w:rsidRPr="00B71538">
              <w:rPr>
                <w:rFonts w:ascii="PT Astra Serif" w:hAnsi="PT Astra Serif"/>
                <w:b/>
              </w:rPr>
              <w:t xml:space="preserve">объекта культурного наследия </w:t>
            </w:r>
          </w:p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B71538">
              <w:rPr>
                <w:rFonts w:ascii="PT Astra Serif" w:hAnsi="PT Astra Serif"/>
                <w:b/>
              </w:rPr>
              <w:t xml:space="preserve">регионального </w:t>
            </w:r>
            <w:r w:rsidRPr="00B71538">
              <w:rPr>
                <w:rFonts w:ascii="PT Astra Serif" w:hAnsi="PT Astra Serif"/>
                <w:b/>
              </w:rPr>
              <w:t>значения</w:t>
            </w:r>
            <w:r w:rsidRPr="00B71538">
              <w:rPr>
                <w:rFonts w:ascii="PT Astra Serif" w:hAnsi="PT Astra Serif"/>
              </w:rPr>
              <w:t xml:space="preserve"> </w:t>
            </w:r>
            <w:r w:rsidRPr="00B71538">
              <w:rPr>
                <w:rFonts w:ascii="PT Astra Serif" w:hAnsi="PT Astra Serif"/>
                <w:b/>
              </w:rPr>
              <w:t>«Батальонная казарма», 1907 г.</w:t>
            </w:r>
            <w:r w:rsidRPr="00B71538">
              <w:rPr>
                <w:rFonts w:ascii="PT Astra Serif" w:hAnsi="PT Astra Serif"/>
                <w:b/>
                <w:bCs/>
              </w:rPr>
              <w:t>,</w:t>
            </w:r>
            <w:r w:rsidRPr="00B71538">
              <w:rPr>
                <w:rFonts w:ascii="PT Astra Serif" w:hAnsi="PT Astra Serif"/>
                <w:b/>
              </w:rPr>
              <w:t xml:space="preserve"> по адресу: Томская область,</w:t>
            </w:r>
          </w:p>
          <w:p w:rsidR="00A215C1" w:rsidRPr="00B7153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  <w:bCs/>
              </w:rPr>
            </w:pPr>
            <w:r w:rsidRPr="00B71538">
              <w:rPr>
                <w:rFonts w:ascii="PT Astra Serif" w:hAnsi="PT Astra Serif"/>
                <w:b/>
              </w:rPr>
              <w:t xml:space="preserve"> г. Томск, ул. Нахимова, 8 стр.1 </w:t>
            </w:r>
            <w:r w:rsidRPr="00B71538">
              <w:rPr>
                <w:rFonts w:ascii="PT Astra Serif" w:hAnsi="PT Astra Serif"/>
                <w:b/>
                <w:bCs/>
              </w:rPr>
              <w:t>(ранее сложившийся адрес: ул. Нахимова, 8)</w:t>
            </w:r>
          </w:p>
          <w:p w:rsidR="00A215C1" w:rsidRPr="00B71538" w:rsidRDefault="00A215C1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215C1" w:rsidRPr="00B71538" w:rsidRDefault="00C663B6" w:rsidP="00A15330">
            <w:pPr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Автор снимков: начальник отдела научного учета ОКН (памятников истории и культуры)  </w:t>
            </w:r>
          </w:p>
          <w:p w:rsidR="00A215C1" w:rsidRPr="0056270D" w:rsidRDefault="00C663B6" w:rsidP="00A15330">
            <w:pPr>
              <w:jc w:val="center"/>
            </w:pPr>
            <w:r w:rsidRPr="00B71538">
              <w:rPr>
                <w:rFonts w:ascii="PT Astra Serif" w:hAnsi="PT Astra Serif"/>
              </w:rPr>
              <w:t>ОГАУК «Центр по охране па</w:t>
            </w:r>
            <w:r w:rsidRPr="00B71538">
              <w:rPr>
                <w:rFonts w:ascii="PT Astra Serif" w:hAnsi="PT Astra Serif"/>
              </w:rPr>
              <w:t>мятников» Яблонская М.А., дата съёмки: 23.07.2025 г.</w:t>
            </w:r>
          </w:p>
          <w:p w:rsidR="00A215C1" w:rsidRPr="00B72C1C" w:rsidRDefault="00A215C1" w:rsidP="00A15330">
            <w:pPr>
              <w:jc w:val="center"/>
              <w:rPr>
                <w:sz w:val="20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10"/>
                <w:szCs w:val="10"/>
              </w:rPr>
            </w:pPr>
            <w:r w:rsidRPr="00993122">
              <w:rPr>
                <w:b/>
                <w:noProof/>
                <w:sz w:val="10"/>
                <w:szCs w:val="10"/>
                <w:lang w:eastAsia="ru-RU" w:bidi="ar-SA"/>
              </w:rPr>
              <w:drawing>
                <wp:inline distT="0" distB="0" distL="0" distR="0">
                  <wp:extent cx="5605670" cy="2977323"/>
                  <wp:effectExtent l="0" t="0" r="0" b="0"/>
                  <wp:docPr id="40" name="Рисунок 40" descr="IMG-20230619-WA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64" descr="IMG-20230619-WA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6085" cy="298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Видовая точка № 49. </w:t>
            </w:r>
          </w:p>
          <w:p w:rsidR="00A215C1" w:rsidRPr="00B71538" w:rsidRDefault="00C663B6" w:rsidP="00A15330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ул. Нахимова, 8 стр.1. Общий вид здания с северо-восточной стороны</w:t>
            </w: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10"/>
                <w:szCs w:val="10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24"/>
                <w:szCs w:val="24"/>
              </w:rPr>
            </w:pPr>
            <w:r w:rsidRPr="00993122">
              <w:rPr>
                <w:b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565913" cy="3701997"/>
                  <wp:effectExtent l="0" t="0" r="0" b="0"/>
                  <wp:docPr id="39" name="Рисунок 39" descr="IMG_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5" descr="IMG_1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397" cy="37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Видовая точка № 50. </w:t>
            </w:r>
          </w:p>
          <w:p w:rsidR="00A215C1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  <w:r w:rsidRPr="00B71538">
              <w:rPr>
                <w:rFonts w:ascii="PT Astra Serif" w:hAnsi="PT Astra Serif"/>
              </w:rPr>
              <w:t>ул. Нахимова, 8 стр.1. Восточный фасад здания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b/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263763" cy="3501589"/>
                  <wp:effectExtent l="0" t="0" r="0" b="3810"/>
                  <wp:docPr id="38" name="Рисунок 38" descr="IMG_1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66" descr="IMG_1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1059" cy="3506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Видовая точка № 51.</w:t>
            </w:r>
          </w:p>
          <w:p w:rsidR="00A215C1" w:rsidRPr="00B7153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 xml:space="preserve">Кирпичные </w:t>
            </w:r>
            <w:r w:rsidRPr="00B71538">
              <w:rPr>
                <w:rFonts w:ascii="PT Astra Serif" w:hAnsi="PT Astra Serif"/>
              </w:rPr>
              <w:t>дымовые трубы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03738" cy="3760139"/>
                  <wp:effectExtent l="0" t="0" r="0" b="0"/>
                  <wp:docPr id="37" name="Рисунок 37" descr="IMG_1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67" descr="IMG_1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276" cy="3765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80807" cy="3717594"/>
                  <wp:effectExtent l="0" t="0" r="0" b="0"/>
                  <wp:docPr id="36" name="Рисунок 36" descr="IMG_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68" descr="IMG_1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102" cy="3727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52.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Фрагмент декоративного оформления фасада. Лопатка.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53.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Венчающий карниз здания со свесом кровли на фигурных деревянных кобылках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before="100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263763" cy="3531339"/>
                  <wp:effectExtent l="0" t="0" r="0" b="0"/>
                  <wp:docPr id="35" name="Рисунок 35" descr="IMG_1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69" descr="IMG_1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8969" cy="3534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B7153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Видовая точка № 54.</w:t>
            </w:r>
          </w:p>
          <w:p w:rsidR="00A215C1" w:rsidRPr="00B7153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B71538">
              <w:rPr>
                <w:rFonts w:ascii="PT Astra Serif" w:hAnsi="PT Astra Serif"/>
              </w:rPr>
              <w:t>Фрагмент западного фасада здания, вид</w:t>
            </w:r>
            <w:r w:rsidRPr="00B71538">
              <w:rPr>
                <w:rFonts w:ascii="PT Astra Serif" w:hAnsi="PT Astra Serif"/>
              </w:rPr>
              <w:t xml:space="preserve"> из торгового центра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before="100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b/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92126" cy="3843059"/>
                  <wp:effectExtent l="0" t="0" r="0" b="5080"/>
                  <wp:docPr id="34" name="Рисунок 34" descr="IMG_1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70" descr="IMG_1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3252" cy="3844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b/>
                <w:sz w:val="24"/>
                <w:szCs w:val="24"/>
              </w:rPr>
              <w:t xml:space="preserve"> 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88758" cy="3777590"/>
                  <wp:effectExtent l="0" t="0" r="6985" b="0"/>
                  <wp:docPr id="33" name="Рисунок 33" descr="IMG_1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71" descr="IMG_1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629" cy="3806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b/>
                <w:sz w:val="24"/>
                <w:szCs w:val="24"/>
              </w:rPr>
              <w:t xml:space="preserve">           </w:t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55.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Оконный проём 2-го этажа западного фасада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B7153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>Видовая точка № 56.</w:t>
                  </w:r>
                </w:p>
                <w:p w:rsidR="00A215C1" w:rsidRPr="00B7153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B71538">
                    <w:rPr>
                      <w:rFonts w:ascii="PT Astra Serif" w:hAnsi="PT Astra Serif"/>
                    </w:rPr>
                    <w:t xml:space="preserve">Дверной проём исторического входа </w:t>
                  </w:r>
                  <w:r w:rsidR="00B71538">
                    <w:rPr>
                      <w:rFonts w:ascii="PT Astra Serif" w:hAnsi="PT Astra Serif"/>
                    </w:rPr>
                    <w:br/>
                  </w:r>
                  <w:r w:rsidRPr="00B71538">
                    <w:rPr>
                      <w:rFonts w:ascii="PT Astra Serif" w:hAnsi="PT Astra Serif"/>
                    </w:rPr>
                    <w:t>западного фасада</w:t>
                  </w:r>
                </w:p>
                <w:p w:rsidR="00A215C1" w:rsidRPr="00B7153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ind w:left="-180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335325" cy="3559669"/>
                  <wp:effectExtent l="0" t="0" r="0" b="3175"/>
                  <wp:docPr id="32" name="Рисунок 32" descr="IMG_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72" descr="IMG_1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8717" cy="356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12512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57.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Лестница подъёма на чердак в южной части здания</w:t>
            </w: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390984" cy="3626164"/>
                  <wp:effectExtent l="0" t="0" r="635" b="0"/>
                  <wp:docPr id="31" name="Рисунок 31" descr="IMG_1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73" descr="IMG_1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2317" cy="3627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12512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58.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Лестничная площадка в уровне выхода на чердак северной части здания</w:t>
            </w: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128591" cy="3387258"/>
                  <wp:effectExtent l="0" t="0" r="0" b="3810"/>
                  <wp:docPr id="30" name="Рисунок 30" descr="IMG_1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74" descr="IMG_1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3419" cy="3390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12512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59.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 xml:space="preserve">Перекрытие из кирпичных сводов по металлическим балкам в коридоре 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2-го этажа южной части здания</w:t>
            </w:r>
          </w:p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77492" cy="3834020"/>
                  <wp:effectExtent l="0" t="0" r="0" b="0"/>
                  <wp:docPr id="29" name="Рисунок 29" descr="IMG_1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75" descr="IMG_1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799" cy="384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36466" cy="3845996"/>
                  <wp:effectExtent l="0" t="0" r="0" b="2540"/>
                  <wp:docPr id="28" name="Рисунок 28" descr="IMG_1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76" descr="IMG_1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031" cy="38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60.</w:t>
                  </w:r>
                </w:p>
                <w:p w:rsidR="00A215C1" w:rsidRPr="00125128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Центральный</w:t>
                  </w:r>
                  <w:r w:rsidRPr="00125128">
                    <w:rPr>
                      <w:rFonts w:ascii="PT Astra Serif" w:hAnsi="PT Astra Serif"/>
                    </w:rPr>
                    <w:t xml:space="preserve"> арочный проём в зальном помещении 1-го этажа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61.</w:t>
                  </w:r>
                </w:p>
                <w:p w:rsidR="00A215C1" w:rsidRPr="00125128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Центральный арочный проём в зальном помещении 2-го этажа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77440" cy="3507915"/>
                  <wp:effectExtent l="0" t="0" r="3810" b="0"/>
                  <wp:docPr id="27" name="Рисунок 27" descr="IMG_1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77" descr="IMG_1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lum bright="1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181" cy="351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</w:t>
            </w:r>
            <w:r w:rsidR="00125128">
              <w:rPr>
                <w:sz w:val="24"/>
                <w:szCs w:val="24"/>
              </w:rPr>
              <w:t xml:space="preserve">     </w:t>
            </w:r>
            <w:r w:rsidRPr="00993122">
              <w:rPr>
                <w:sz w:val="24"/>
                <w:szCs w:val="24"/>
              </w:rPr>
              <w:t xml:space="preserve">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17196" cy="3526985"/>
                  <wp:effectExtent l="0" t="0" r="2540" b="0"/>
                  <wp:docPr id="26" name="Рисунок 26" descr="IMG_1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78" descr="IMG_1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220" cy="3531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rPr>
                <w:trHeight w:val="1053"/>
              </w:trPr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62.</w:t>
                  </w:r>
                </w:p>
                <w:p w:rsidR="00A215C1" w:rsidRPr="00125128" w:rsidRDefault="00C663B6" w:rsidP="00A15330">
                  <w:pPr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Железная дверь выхода на чердак в северной части здания. 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63.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Скобяная </w:t>
                  </w:r>
                  <w:r w:rsidRPr="00125128">
                    <w:rPr>
                      <w:rFonts w:ascii="PT Astra Serif" w:hAnsi="PT Astra Serif"/>
                    </w:rPr>
                    <w:t>фурнитура железной двери</w:t>
                  </w: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97167" cy="3705722"/>
                  <wp:effectExtent l="0" t="0" r="0" b="0"/>
                  <wp:docPr id="25" name="Рисунок 25" descr="IMG_1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79" descr="IMG_1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772" cy="3708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</w:t>
            </w:r>
            <w:r w:rsidR="00125128">
              <w:rPr>
                <w:sz w:val="24"/>
                <w:szCs w:val="24"/>
              </w:rPr>
              <w:t xml:space="preserve">     </w:t>
            </w:r>
            <w:r w:rsidRPr="00993122">
              <w:rPr>
                <w:sz w:val="24"/>
                <w:szCs w:val="24"/>
              </w:rPr>
              <w:t xml:space="preserve">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33099" cy="3702309"/>
                  <wp:effectExtent l="0" t="0" r="5715" b="0"/>
                  <wp:docPr id="24" name="Рисунок 24" descr="IMG_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80" descr="IMG_1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635" cy="3709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64.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Проём чердака с железной дверью 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65.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Капитальная стена чердака с дверным проёмом</w:t>
                  </w: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A215C1" w:rsidRPr="00E176A1" w:rsidRDefault="00C663B6" w:rsidP="00A215C1">
      <w:pPr>
        <w:ind w:left="-360"/>
        <w:jc w:val="center"/>
        <w:rPr>
          <w:sz w:val="24"/>
          <w:szCs w:val="24"/>
        </w:rPr>
      </w:pPr>
      <w:r w:rsidRPr="00E176A1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10555" cy="9144000"/>
            <wp:effectExtent l="0" t="0" r="4445" b="0"/>
            <wp:docPr id="23" name="Рисунок 23" descr="ПО_Нахимова, 8 с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81" descr="ПО_Нахимова, 8 стр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5C1" w:rsidRPr="00E176A1" w:rsidRDefault="00C663B6" w:rsidP="00A215C1">
      <w:pPr>
        <w:ind w:left="-360"/>
        <w:jc w:val="center"/>
        <w:rPr>
          <w:sz w:val="24"/>
          <w:szCs w:val="24"/>
        </w:rPr>
      </w:pPr>
      <w:r w:rsidRPr="00E176A1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995670" cy="9256395"/>
            <wp:effectExtent l="0" t="0" r="5080" b="1905"/>
            <wp:docPr id="22" name="Рисунок 22" descr="ПО_Нахимова, 8 с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82" descr="ПО_Нахимова, 8 стр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670" cy="925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68" w:type="dxa"/>
        <w:tblLayout w:type="fixed"/>
        <w:tblLook w:val="00A0" w:firstRow="1" w:lastRow="0" w:firstColumn="1" w:lastColumn="0" w:noHBand="0" w:noVBand="0"/>
      </w:tblPr>
      <w:tblGrid>
        <w:gridCol w:w="9468"/>
      </w:tblGrid>
      <w:tr w:rsidR="00CB19B1" w:rsidTr="00A15330">
        <w:trPr>
          <w:trHeight w:val="852"/>
        </w:trPr>
        <w:tc>
          <w:tcPr>
            <w:tcW w:w="9468" w:type="dxa"/>
          </w:tcPr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10"/>
                <w:szCs w:val="10"/>
              </w:rPr>
            </w:pP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25128">
              <w:rPr>
                <w:rFonts w:ascii="PT Astra Serif" w:eastAsia="Times New Roman" w:hAnsi="PT Astra Serif"/>
                <w:b/>
              </w:rPr>
              <w:t>Ф</w:t>
            </w:r>
            <w:r w:rsidRPr="00125128">
              <w:rPr>
                <w:rFonts w:ascii="PT Astra Serif" w:eastAsia="Times New Roman" w:hAnsi="PT Astra Serif"/>
                <w:b/>
                <w:bCs/>
              </w:rPr>
              <w:t xml:space="preserve">отографические изображения </w:t>
            </w:r>
            <w:r w:rsidRPr="00125128">
              <w:rPr>
                <w:rFonts w:ascii="PT Astra Serif" w:hAnsi="PT Astra Serif"/>
                <w:b/>
              </w:rPr>
              <w:t xml:space="preserve">объекта культурного наследия </w:t>
            </w: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25128">
              <w:rPr>
                <w:rFonts w:ascii="PT Astra Serif" w:hAnsi="PT Astra Serif"/>
                <w:b/>
              </w:rPr>
              <w:t>регионального значения</w:t>
            </w:r>
            <w:r w:rsidRPr="00125128">
              <w:rPr>
                <w:rFonts w:ascii="PT Astra Serif" w:hAnsi="PT Astra Serif"/>
              </w:rPr>
              <w:t xml:space="preserve"> </w:t>
            </w:r>
            <w:r w:rsidRPr="00125128">
              <w:rPr>
                <w:rFonts w:ascii="PT Astra Serif" w:hAnsi="PT Astra Serif"/>
                <w:b/>
                <w:bCs/>
              </w:rPr>
              <w:t>«Офицерский флигель», 1908 г.,</w:t>
            </w:r>
            <w:r w:rsidRPr="00125128">
              <w:rPr>
                <w:rFonts w:ascii="PT Astra Serif" w:hAnsi="PT Astra Serif"/>
                <w:b/>
              </w:rPr>
              <w:t xml:space="preserve"> по адресу: </w:t>
            </w: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b/>
              </w:rPr>
            </w:pPr>
            <w:r w:rsidRPr="00125128">
              <w:rPr>
                <w:rFonts w:ascii="PT Astra Serif" w:hAnsi="PT Astra Serif"/>
                <w:b/>
              </w:rPr>
              <w:t>Томская область, г. Томск, ул. Кулёва, 28</w:t>
            </w:r>
          </w:p>
          <w:p w:rsidR="00A215C1" w:rsidRPr="00125128" w:rsidRDefault="00A215C1" w:rsidP="00A15330">
            <w:pPr>
              <w:pStyle w:val="15"/>
              <w:ind w:left="-142" w:right="-142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215C1" w:rsidRPr="00125128" w:rsidRDefault="00C663B6" w:rsidP="00A15330">
            <w:pPr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 xml:space="preserve">Автор снимков: начальник отдела научного учета ОКН (памятников истории и культуры)  </w:t>
            </w:r>
          </w:p>
          <w:p w:rsidR="00A215C1" w:rsidRPr="00125128" w:rsidRDefault="00C663B6" w:rsidP="00A15330">
            <w:pPr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ОГАУК «Центр по охране памятников» Яблонская М.А., дата съёмки: апрель-июнь 2025 г.</w:t>
            </w:r>
          </w:p>
          <w:p w:rsidR="00A215C1" w:rsidRPr="00B72C1C" w:rsidRDefault="00A215C1" w:rsidP="00A15330">
            <w:pPr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24007" cy="3450021"/>
                  <wp:effectExtent l="0" t="0" r="0" b="0"/>
                  <wp:docPr id="21" name="Рисунок 21" descr="IMG_0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83" descr="IMG_0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4949" cy="3450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eastAsia="Times New Roman" w:hAnsi="PT Astra Serif"/>
              </w:rPr>
              <w:t>Видовая точка № 66.</w:t>
            </w: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eastAsia="Times New Roman" w:hAnsi="PT Astra Serif"/>
              </w:rPr>
              <w:t xml:space="preserve"> </w:t>
            </w:r>
            <w:r w:rsidRPr="00125128">
              <w:rPr>
                <w:rFonts w:ascii="PT Astra Serif" w:hAnsi="PT Astra Serif"/>
              </w:rPr>
              <w:t xml:space="preserve">ул. Кулёва, 28. </w:t>
            </w:r>
            <w:r w:rsidRPr="00125128">
              <w:rPr>
                <w:rFonts w:ascii="PT Astra Serif" w:eastAsia="Times New Roman" w:hAnsi="PT Astra Serif"/>
              </w:rPr>
              <w:t>Общий вид здания с юго-западной стороны</w:t>
            </w:r>
          </w:p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184251" cy="3161275"/>
                  <wp:effectExtent l="0" t="0" r="0" b="1270"/>
                  <wp:docPr id="20" name="Рисунок 20" descr="Фрагмент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84" descr="Фрагмент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6347" cy="3162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eastAsia="Times New Roman" w:hAnsi="PT Astra Serif"/>
              </w:rPr>
              <w:t xml:space="preserve">Видовая точка № 67. </w:t>
            </w: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hAnsi="PT Astra Serif"/>
              </w:rPr>
              <w:t xml:space="preserve">ул. Кулёва, 28. </w:t>
            </w:r>
            <w:r w:rsidRPr="00125128">
              <w:rPr>
                <w:rFonts w:ascii="PT Astra Serif" w:eastAsia="Times New Roman" w:hAnsi="PT Astra Serif"/>
              </w:rPr>
              <w:t>Фрагмент главного западного фасада</w:t>
            </w:r>
          </w:p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3122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81816" cy="3712838"/>
                  <wp:effectExtent l="0" t="0" r="0" b="2540"/>
                  <wp:docPr id="19" name="Рисунок 19" descr="IMG_0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85" descr="IMG_0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3124" cy="371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eastAsia="Times New Roman" w:hAnsi="PT Astra Serif"/>
              </w:rPr>
              <w:t>Видовая точка № 68.</w:t>
            </w:r>
          </w:p>
          <w:p w:rsidR="00A215C1" w:rsidRPr="00125128" w:rsidRDefault="00C663B6" w:rsidP="00A15330">
            <w:pPr>
              <w:pStyle w:val="15"/>
              <w:ind w:left="-142" w:right="-142"/>
              <w:jc w:val="center"/>
              <w:rPr>
                <w:rFonts w:ascii="PT Astra Serif" w:eastAsia="Times New Roman" w:hAnsi="PT Astra Serif"/>
              </w:rPr>
            </w:pPr>
            <w:r w:rsidRPr="00125128">
              <w:rPr>
                <w:rFonts w:ascii="PT Astra Serif" w:hAnsi="PT Astra Serif"/>
              </w:rPr>
              <w:t xml:space="preserve">ул. Кулёва, 28. </w:t>
            </w:r>
            <w:r w:rsidRPr="00125128">
              <w:rPr>
                <w:rFonts w:ascii="PT Astra Serif" w:eastAsia="Times New Roman" w:hAnsi="PT Astra Serif"/>
              </w:rPr>
              <w:t>Общий вид здания с юго-восточной стороны</w:t>
            </w:r>
          </w:p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993122" w:rsidRDefault="00C663B6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3122">
              <w:rPr>
                <w:rFonts w:ascii="Times New Roman" w:hAnsi="Times New Roman"/>
                <w:b/>
                <w:noProof/>
                <w:sz w:val="10"/>
                <w:szCs w:val="10"/>
                <w:lang w:eastAsia="ru-RU"/>
              </w:rPr>
              <w:drawing>
                <wp:inline distT="0" distB="0" distL="0" distR="0">
                  <wp:extent cx="5534107" cy="3686448"/>
                  <wp:effectExtent l="0" t="0" r="0" b="9525"/>
                  <wp:docPr id="18" name="Рисунок 18" descr="IMG_0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86" descr="IMG_0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991" cy="3689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183"/>
        </w:trPr>
        <w:tc>
          <w:tcPr>
            <w:tcW w:w="9468" w:type="dxa"/>
          </w:tcPr>
          <w:p w:rsidR="00A215C1" w:rsidRPr="00125128" w:rsidRDefault="00C663B6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 xml:space="preserve">Видовая </w:t>
            </w:r>
            <w:r w:rsidRPr="00125128">
              <w:rPr>
                <w:rFonts w:ascii="PT Astra Serif" w:hAnsi="PT Astra Serif"/>
              </w:rPr>
              <w:t>точка № 69.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60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ул. Кулёва, 28. Дворовый восточный фасад здания</w:t>
            </w:r>
          </w:p>
          <w:p w:rsidR="00A215C1" w:rsidRPr="00993122" w:rsidRDefault="00A215C1" w:rsidP="00A15330">
            <w:pPr>
              <w:pStyle w:val="15"/>
              <w:ind w:left="-142" w:right="-14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A215C1" w:rsidRPr="00993122" w:rsidRDefault="00A215C1" w:rsidP="00A215C1">
      <w:pPr>
        <w:jc w:val="center"/>
      </w:pPr>
    </w:p>
    <w:p w:rsidR="00A215C1" w:rsidRPr="00993122" w:rsidRDefault="00A215C1" w:rsidP="00A215C1"/>
    <w:tbl>
      <w:tblPr>
        <w:tblW w:w="9468" w:type="dxa"/>
        <w:tblLayout w:type="fixed"/>
        <w:tblLook w:val="00A0" w:firstRow="1" w:lastRow="0" w:firstColumn="1" w:lastColumn="0" w:noHBand="0" w:noVBand="0"/>
      </w:tblPr>
      <w:tblGrid>
        <w:gridCol w:w="9468"/>
      </w:tblGrid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613660" cy="3881755"/>
                  <wp:effectExtent l="0" t="0" r="0" b="4445"/>
                  <wp:docPr id="17" name="Рисунок 17" descr="IMG_0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87" descr="IMG_0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60" cy="388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87625" cy="3873500"/>
                  <wp:effectExtent l="0" t="0" r="3175" b="0"/>
                  <wp:docPr id="16" name="Рисунок 16" descr="IMG_0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88" descr="IMG_0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7625" cy="387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</w:t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70.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Парадный вход с кованым козырьком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западного фасада 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71.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Дворовый вход с кованым козырьком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восточного фасада</w:t>
                  </w: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287617" cy="3528119"/>
                  <wp:effectExtent l="0" t="0" r="8890" b="0"/>
                  <wp:docPr id="15" name="Рисунок 15" descr="IMG_0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89" descr="IMG_0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9570" cy="3529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125128" w:rsidRDefault="00C663B6" w:rsidP="00A15330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72.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 xml:space="preserve">Парадная </w:t>
            </w:r>
            <w:r w:rsidRPr="00125128">
              <w:rPr>
                <w:rFonts w:ascii="PT Astra Serif" w:hAnsi="PT Astra Serif"/>
              </w:rPr>
              <w:t>лестница со ступенями из песчаника и кованым ограждением (1 этаж)</w:t>
            </w:r>
          </w:p>
          <w:p w:rsidR="00A215C1" w:rsidRPr="00993122" w:rsidRDefault="00A215C1" w:rsidP="00A15330">
            <w:pPr>
              <w:tabs>
                <w:tab w:val="left" w:pos="1080"/>
              </w:tabs>
              <w:spacing w:line="20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422789" cy="3609837"/>
                  <wp:effectExtent l="0" t="0" r="6985" b="0"/>
                  <wp:docPr id="14" name="Рисунок 14" descr="IMG_0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90" descr="IMG_0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3536" cy="3610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73.</w:t>
            </w:r>
          </w:p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ind w:left="357"/>
              <w:jc w:val="center"/>
              <w:rPr>
                <w:sz w:val="24"/>
                <w:szCs w:val="24"/>
              </w:rPr>
            </w:pPr>
            <w:r w:rsidRPr="00125128">
              <w:rPr>
                <w:rFonts w:ascii="PT Astra Serif" w:hAnsi="PT Astra Serif"/>
              </w:rPr>
              <w:t>Фрагмент исторического ограждения, переустановленного на площадку 4-го этажа</w:t>
            </w:r>
            <w:r w:rsidRPr="00993122">
              <w:rPr>
                <w:sz w:val="24"/>
                <w:szCs w:val="24"/>
              </w:rPr>
              <w:t xml:space="preserve"> </w:t>
            </w:r>
          </w:p>
          <w:p w:rsidR="00A215C1" w:rsidRPr="00993122" w:rsidRDefault="00A215C1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27772" cy="3848984"/>
                  <wp:effectExtent l="0" t="0" r="6350" b="0"/>
                  <wp:docPr id="13" name="Рисунок 13" descr="IMG_2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91" descr="IMG_26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711" cy="385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480807" cy="3785720"/>
                  <wp:effectExtent l="0" t="0" r="0" b="5715"/>
                  <wp:docPr id="12" name="Рисунок 12" descr="IMG_2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92" descr="IMG_2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882" cy="3791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74.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Кирпичные своды в конструкции лестничной площадки (2 </w:t>
                  </w:r>
                  <w:r w:rsidRPr="00125128">
                    <w:rPr>
                      <w:rFonts w:ascii="PT Astra Serif" w:hAnsi="PT Astra Serif"/>
                    </w:rPr>
                    <w:t>этаж)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75.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Тамбур парадного входа с филёнчатой деревянной обшивкой</w:t>
                  </w:r>
                </w:p>
                <w:p w:rsidR="00A215C1" w:rsidRPr="00125128" w:rsidRDefault="00A215C1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before="100" w:line="22" w:lineRule="atLeast"/>
              <w:ind w:left="357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36466" cy="3789138"/>
                  <wp:effectExtent l="0" t="0" r="0" b="1905"/>
                  <wp:docPr id="11" name="Рисунок 11" descr="IMG_0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93" descr="IMG_0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662" cy="379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93122">
              <w:rPr>
                <w:sz w:val="24"/>
                <w:szCs w:val="24"/>
              </w:rPr>
              <w:t xml:space="preserve">     </w:t>
            </w: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504661" cy="3760844"/>
                  <wp:effectExtent l="0" t="0" r="0" b="0"/>
                  <wp:docPr id="10" name="Рисунок 10" descr="IMG_0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4" descr="IMG_0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896" cy="3765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98"/>
              <w:gridCol w:w="4799"/>
            </w:tblGrid>
            <w:tr w:rsidR="00CB19B1" w:rsidTr="00A15330">
              <w:tc>
                <w:tcPr>
                  <w:tcW w:w="4798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76.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 xml:space="preserve">Дверь входа в квартиру 1-го этажа </w:t>
                  </w:r>
                </w:p>
                <w:p w:rsidR="00A215C1" w:rsidRPr="00125128" w:rsidRDefault="00C663B6" w:rsidP="00125128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с тамбуром</w:t>
                  </w:r>
                </w:p>
              </w:tc>
              <w:tc>
                <w:tcPr>
                  <w:tcW w:w="4799" w:type="dxa"/>
                  <w:shd w:val="clear" w:color="auto" w:fill="auto"/>
                </w:tcPr>
                <w:p w:rsidR="00A215C1" w:rsidRPr="00125128" w:rsidRDefault="00C663B6" w:rsidP="00A15330">
                  <w:pPr>
                    <w:tabs>
                      <w:tab w:val="left" w:pos="1080"/>
                    </w:tabs>
                    <w:ind w:left="357"/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Видовая точка № 77.</w:t>
                  </w:r>
                </w:p>
                <w:p w:rsidR="00A215C1" w:rsidRPr="00125128" w:rsidRDefault="00C663B6" w:rsidP="00A15330">
                  <w:pPr>
                    <w:tabs>
                      <w:tab w:val="left" w:pos="108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125128">
                    <w:rPr>
                      <w:rFonts w:ascii="PT Astra Serif" w:hAnsi="PT Astra Serif"/>
                    </w:rPr>
                    <w:t>Дверная ручка (железо)</w:t>
                  </w:r>
                </w:p>
              </w:tc>
            </w:tr>
          </w:tbl>
          <w:p w:rsidR="00A215C1" w:rsidRPr="00993122" w:rsidRDefault="00A215C1" w:rsidP="00A15330">
            <w:pPr>
              <w:tabs>
                <w:tab w:val="left" w:pos="1080"/>
              </w:tabs>
              <w:spacing w:before="100" w:line="22" w:lineRule="atLeast"/>
              <w:jc w:val="center"/>
              <w:rPr>
                <w:sz w:val="24"/>
                <w:szCs w:val="24"/>
              </w:rPr>
            </w:pP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993122" w:rsidRDefault="00C663B6" w:rsidP="00A1533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99312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311471" cy="3516531"/>
                  <wp:effectExtent l="0" t="0" r="3810" b="8255"/>
                  <wp:docPr id="9" name="Рисунок 9" descr="IMG_0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5" descr="IMG_0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2281" cy="3517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B1" w:rsidTr="00A15330">
        <w:trPr>
          <w:trHeight w:val="439"/>
        </w:trPr>
        <w:tc>
          <w:tcPr>
            <w:tcW w:w="9468" w:type="dxa"/>
          </w:tcPr>
          <w:p w:rsidR="00A215C1" w:rsidRPr="00125128" w:rsidRDefault="00C663B6" w:rsidP="00A15330">
            <w:pPr>
              <w:tabs>
                <w:tab w:val="left" w:pos="1080"/>
              </w:tabs>
              <w:ind w:left="357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>Видовая точка № 78.</w:t>
            </w:r>
          </w:p>
          <w:p w:rsidR="00A215C1" w:rsidRPr="00125128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rFonts w:ascii="PT Astra Serif" w:hAnsi="PT Astra Serif"/>
              </w:rPr>
            </w:pPr>
            <w:r w:rsidRPr="00125128">
              <w:rPr>
                <w:rFonts w:ascii="PT Astra Serif" w:hAnsi="PT Astra Serif"/>
              </w:rPr>
              <w:t xml:space="preserve">Окно-фрамуга над парадным входом, вид с междуэтажной площадки лестницы </w:t>
            </w:r>
          </w:p>
          <w:p w:rsidR="00A215C1" w:rsidRPr="00993122" w:rsidRDefault="00C663B6" w:rsidP="00A15330">
            <w:pPr>
              <w:tabs>
                <w:tab w:val="left" w:pos="1080"/>
              </w:tabs>
              <w:spacing w:line="22" w:lineRule="atLeast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>западной части дома</w:t>
            </w:r>
          </w:p>
        </w:tc>
      </w:tr>
    </w:tbl>
    <w:p w:rsidR="00190F9A" w:rsidRPr="00190F9A" w:rsidRDefault="00C663B6" w:rsidP="00190F9A">
      <w:pPr>
        <w:ind w:left="-180"/>
        <w:jc w:val="center"/>
        <w:rPr>
          <w:rFonts w:ascii="PT Astra Serif" w:hAnsi="PT Astra Serif"/>
        </w:rPr>
      </w:pPr>
      <w:r w:rsidRPr="009B6AAB">
        <w:rPr>
          <w:noProof/>
          <w:lang w:eastAsia="ru-RU" w:bidi="ar-SA"/>
        </w:rPr>
        <w:drawing>
          <wp:inline distT="0" distB="0" distL="0" distR="0">
            <wp:extent cx="5952490" cy="9144000"/>
            <wp:effectExtent l="0" t="0" r="0" b="0"/>
            <wp:docPr id="87" name="Рисунок 87" descr="ПО_Кулёва, 32_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174" descr="ПО_Кулёва, 32_ПО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0F9A" w:rsidRPr="00190F9A">
      <w:headerReference w:type="default" r:id="rId94"/>
      <w:footerReference w:type="default" r:id="rId95"/>
      <w:headerReference w:type="first" r:id="rId96"/>
      <w:footerReference w:type="first" r:id="rId9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663B6">
      <w:r>
        <w:separator/>
      </w:r>
    </w:p>
  </w:endnote>
  <w:endnote w:type="continuationSeparator" w:id="0">
    <w:p w:rsidR="00000000" w:rsidRDefault="00C6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330" w:rsidRDefault="00A15330">
    <w:pPr>
      <w:pStyle w:val="af1"/>
      <w:rPr>
        <w:sz w:val="18"/>
        <w:szCs w:val="18"/>
      </w:rPr>
    </w:pPr>
  </w:p>
  <w:p w:rsidR="00A15330" w:rsidRDefault="00A1533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330" w:rsidRDefault="00A15330" w:rsidP="00C4430B">
    <w:pPr>
      <w:pStyle w:val="af1"/>
      <w:rPr>
        <w:sz w:val="18"/>
        <w:szCs w:val="18"/>
      </w:rPr>
    </w:pPr>
  </w:p>
  <w:p w:rsidR="00A15330" w:rsidRDefault="00A15330">
    <w:pPr>
      <w:pStyle w:val="af1"/>
      <w:rPr>
        <w:sz w:val="18"/>
        <w:szCs w:val="18"/>
      </w:rPr>
    </w:pPr>
  </w:p>
  <w:p w:rsidR="00A15330" w:rsidRPr="00C269FA" w:rsidRDefault="00A15330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663B6">
      <w:r>
        <w:separator/>
      </w:r>
    </w:p>
  </w:footnote>
  <w:footnote w:type="continuationSeparator" w:id="0">
    <w:p w:rsidR="00000000" w:rsidRDefault="00C66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330" w:rsidRPr="00F92FE2" w:rsidRDefault="00C663B6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330" w:rsidRDefault="00C663B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330" w:rsidRDefault="00C663B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наследия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A15330" w:rsidRDefault="00C663B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87CC02F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846CC9A0" w:tentative="1">
      <w:start w:val="1"/>
      <w:numFmt w:val="lowerLetter"/>
      <w:lvlText w:val="%2."/>
      <w:lvlJc w:val="left"/>
      <w:pPr>
        <w:ind w:left="1786" w:hanging="360"/>
      </w:pPr>
    </w:lvl>
    <w:lvl w:ilvl="2" w:tplc="B03C7CDE" w:tentative="1">
      <w:start w:val="1"/>
      <w:numFmt w:val="lowerRoman"/>
      <w:lvlText w:val="%3."/>
      <w:lvlJc w:val="right"/>
      <w:pPr>
        <w:ind w:left="2506" w:hanging="180"/>
      </w:pPr>
    </w:lvl>
    <w:lvl w:ilvl="3" w:tplc="EBA268A0" w:tentative="1">
      <w:start w:val="1"/>
      <w:numFmt w:val="decimal"/>
      <w:lvlText w:val="%4."/>
      <w:lvlJc w:val="left"/>
      <w:pPr>
        <w:ind w:left="3226" w:hanging="360"/>
      </w:pPr>
    </w:lvl>
    <w:lvl w:ilvl="4" w:tplc="3EDE30DA" w:tentative="1">
      <w:start w:val="1"/>
      <w:numFmt w:val="lowerLetter"/>
      <w:lvlText w:val="%5."/>
      <w:lvlJc w:val="left"/>
      <w:pPr>
        <w:ind w:left="3946" w:hanging="360"/>
      </w:pPr>
    </w:lvl>
    <w:lvl w:ilvl="5" w:tplc="A43AE808" w:tentative="1">
      <w:start w:val="1"/>
      <w:numFmt w:val="lowerRoman"/>
      <w:lvlText w:val="%6."/>
      <w:lvlJc w:val="right"/>
      <w:pPr>
        <w:ind w:left="4666" w:hanging="180"/>
      </w:pPr>
    </w:lvl>
    <w:lvl w:ilvl="6" w:tplc="22101696" w:tentative="1">
      <w:start w:val="1"/>
      <w:numFmt w:val="decimal"/>
      <w:lvlText w:val="%7."/>
      <w:lvlJc w:val="left"/>
      <w:pPr>
        <w:ind w:left="5386" w:hanging="360"/>
      </w:pPr>
    </w:lvl>
    <w:lvl w:ilvl="7" w:tplc="D4F0AEEE" w:tentative="1">
      <w:start w:val="1"/>
      <w:numFmt w:val="lowerLetter"/>
      <w:lvlText w:val="%8."/>
      <w:lvlJc w:val="left"/>
      <w:pPr>
        <w:ind w:left="6106" w:hanging="360"/>
      </w:pPr>
    </w:lvl>
    <w:lvl w:ilvl="8" w:tplc="74A676F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B6A5F26"/>
    <w:multiLevelType w:val="multilevel"/>
    <w:tmpl w:val="FBC4268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F4F60BA"/>
    <w:multiLevelType w:val="hybridMultilevel"/>
    <w:tmpl w:val="3A52EE92"/>
    <w:lvl w:ilvl="0" w:tplc="CEEE2B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1F2665C4">
      <w:start w:val="1"/>
      <w:numFmt w:val="decimal"/>
      <w:lvlText w:val="%2."/>
      <w:lvlJc w:val="left"/>
      <w:pPr>
        <w:tabs>
          <w:tab w:val="num" w:pos="360"/>
        </w:tabs>
      </w:pPr>
    </w:lvl>
    <w:lvl w:ilvl="2" w:tplc="A55AD992">
      <w:numFmt w:val="none"/>
      <w:lvlText w:val=""/>
      <w:lvlJc w:val="left"/>
      <w:pPr>
        <w:tabs>
          <w:tab w:val="num" w:pos="360"/>
        </w:tabs>
      </w:pPr>
    </w:lvl>
    <w:lvl w:ilvl="3" w:tplc="349227D8">
      <w:numFmt w:val="none"/>
      <w:lvlText w:val=""/>
      <w:lvlJc w:val="left"/>
      <w:pPr>
        <w:tabs>
          <w:tab w:val="num" w:pos="360"/>
        </w:tabs>
      </w:pPr>
    </w:lvl>
    <w:lvl w:ilvl="4" w:tplc="F1CE1BBA">
      <w:numFmt w:val="none"/>
      <w:lvlText w:val=""/>
      <w:lvlJc w:val="left"/>
      <w:pPr>
        <w:tabs>
          <w:tab w:val="num" w:pos="360"/>
        </w:tabs>
      </w:pPr>
    </w:lvl>
    <w:lvl w:ilvl="5" w:tplc="1290A42E">
      <w:numFmt w:val="none"/>
      <w:lvlText w:val=""/>
      <w:lvlJc w:val="left"/>
      <w:pPr>
        <w:tabs>
          <w:tab w:val="num" w:pos="360"/>
        </w:tabs>
      </w:pPr>
    </w:lvl>
    <w:lvl w:ilvl="6" w:tplc="EDDCD956">
      <w:numFmt w:val="none"/>
      <w:lvlText w:val=""/>
      <w:lvlJc w:val="left"/>
      <w:pPr>
        <w:tabs>
          <w:tab w:val="num" w:pos="360"/>
        </w:tabs>
      </w:pPr>
    </w:lvl>
    <w:lvl w:ilvl="7" w:tplc="779ACEAE">
      <w:numFmt w:val="none"/>
      <w:lvlText w:val=""/>
      <w:lvlJc w:val="left"/>
      <w:pPr>
        <w:tabs>
          <w:tab w:val="num" w:pos="360"/>
        </w:tabs>
      </w:pPr>
    </w:lvl>
    <w:lvl w:ilvl="8" w:tplc="67CECAD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065688E"/>
    <w:multiLevelType w:val="hybridMultilevel"/>
    <w:tmpl w:val="80F0FDAE"/>
    <w:lvl w:ilvl="0" w:tplc="859E9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4491E">
      <w:numFmt w:val="none"/>
      <w:lvlText w:val=""/>
      <w:lvlJc w:val="left"/>
      <w:pPr>
        <w:tabs>
          <w:tab w:val="num" w:pos="360"/>
        </w:tabs>
      </w:pPr>
    </w:lvl>
    <w:lvl w:ilvl="2" w:tplc="5F98E324">
      <w:numFmt w:val="none"/>
      <w:lvlText w:val=""/>
      <w:lvlJc w:val="left"/>
      <w:pPr>
        <w:tabs>
          <w:tab w:val="num" w:pos="360"/>
        </w:tabs>
      </w:pPr>
    </w:lvl>
    <w:lvl w:ilvl="3" w:tplc="60D672EC">
      <w:numFmt w:val="none"/>
      <w:lvlText w:val=""/>
      <w:lvlJc w:val="left"/>
      <w:pPr>
        <w:tabs>
          <w:tab w:val="num" w:pos="360"/>
        </w:tabs>
      </w:pPr>
    </w:lvl>
    <w:lvl w:ilvl="4" w:tplc="228255F6">
      <w:numFmt w:val="none"/>
      <w:lvlText w:val=""/>
      <w:lvlJc w:val="left"/>
      <w:pPr>
        <w:tabs>
          <w:tab w:val="num" w:pos="360"/>
        </w:tabs>
      </w:pPr>
    </w:lvl>
    <w:lvl w:ilvl="5" w:tplc="2D00C190">
      <w:numFmt w:val="none"/>
      <w:lvlText w:val=""/>
      <w:lvlJc w:val="left"/>
      <w:pPr>
        <w:tabs>
          <w:tab w:val="num" w:pos="360"/>
        </w:tabs>
      </w:pPr>
    </w:lvl>
    <w:lvl w:ilvl="6" w:tplc="5E5C8422">
      <w:numFmt w:val="none"/>
      <w:lvlText w:val=""/>
      <w:lvlJc w:val="left"/>
      <w:pPr>
        <w:tabs>
          <w:tab w:val="num" w:pos="360"/>
        </w:tabs>
      </w:pPr>
    </w:lvl>
    <w:lvl w:ilvl="7" w:tplc="A88C737C">
      <w:numFmt w:val="none"/>
      <w:lvlText w:val=""/>
      <w:lvlJc w:val="left"/>
      <w:pPr>
        <w:tabs>
          <w:tab w:val="num" w:pos="360"/>
        </w:tabs>
      </w:pPr>
    </w:lvl>
    <w:lvl w:ilvl="8" w:tplc="D4766AA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 w15:restartNumberingAfterBreak="0">
    <w:nsid w:val="322C7092"/>
    <w:multiLevelType w:val="multilevel"/>
    <w:tmpl w:val="D2A818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6BE682E"/>
    <w:multiLevelType w:val="hybridMultilevel"/>
    <w:tmpl w:val="4F447048"/>
    <w:lvl w:ilvl="0" w:tplc="06B6E67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F06E731A">
      <w:start w:val="1"/>
      <w:numFmt w:val="lowerLetter"/>
      <w:lvlText w:val="%2."/>
      <w:lvlJc w:val="left"/>
      <w:pPr>
        <w:ind w:left="1800" w:hanging="360"/>
      </w:pPr>
    </w:lvl>
    <w:lvl w:ilvl="2" w:tplc="0652E3FE" w:tentative="1">
      <w:start w:val="1"/>
      <w:numFmt w:val="lowerRoman"/>
      <w:lvlText w:val="%3."/>
      <w:lvlJc w:val="right"/>
      <w:pPr>
        <w:ind w:left="2520" w:hanging="180"/>
      </w:pPr>
    </w:lvl>
    <w:lvl w:ilvl="3" w:tplc="354C02CE" w:tentative="1">
      <w:start w:val="1"/>
      <w:numFmt w:val="decimal"/>
      <w:lvlText w:val="%4."/>
      <w:lvlJc w:val="left"/>
      <w:pPr>
        <w:ind w:left="3240" w:hanging="360"/>
      </w:pPr>
    </w:lvl>
    <w:lvl w:ilvl="4" w:tplc="D0ACEDB0" w:tentative="1">
      <w:start w:val="1"/>
      <w:numFmt w:val="lowerLetter"/>
      <w:lvlText w:val="%5."/>
      <w:lvlJc w:val="left"/>
      <w:pPr>
        <w:ind w:left="3960" w:hanging="360"/>
      </w:pPr>
    </w:lvl>
    <w:lvl w:ilvl="5" w:tplc="191A3A34" w:tentative="1">
      <w:start w:val="1"/>
      <w:numFmt w:val="lowerRoman"/>
      <w:lvlText w:val="%6."/>
      <w:lvlJc w:val="right"/>
      <w:pPr>
        <w:ind w:left="4680" w:hanging="180"/>
      </w:pPr>
    </w:lvl>
    <w:lvl w:ilvl="6" w:tplc="62468700" w:tentative="1">
      <w:start w:val="1"/>
      <w:numFmt w:val="decimal"/>
      <w:lvlText w:val="%7."/>
      <w:lvlJc w:val="left"/>
      <w:pPr>
        <w:ind w:left="5400" w:hanging="360"/>
      </w:pPr>
    </w:lvl>
    <w:lvl w:ilvl="7" w:tplc="7E0E541A" w:tentative="1">
      <w:start w:val="1"/>
      <w:numFmt w:val="lowerLetter"/>
      <w:lvlText w:val="%8."/>
      <w:lvlJc w:val="left"/>
      <w:pPr>
        <w:ind w:left="6120" w:hanging="360"/>
      </w:pPr>
    </w:lvl>
    <w:lvl w:ilvl="8" w:tplc="CE1ECE1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C574F4"/>
    <w:multiLevelType w:val="hybridMultilevel"/>
    <w:tmpl w:val="B7DAC1CA"/>
    <w:lvl w:ilvl="0" w:tplc="55AC3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D4D598">
      <w:numFmt w:val="none"/>
      <w:lvlText w:val=""/>
      <w:lvlJc w:val="left"/>
      <w:pPr>
        <w:tabs>
          <w:tab w:val="num" w:pos="360"/>
        </w:tabs>
      </w:pPr>
    </w:lvl>
    <w:lvl w:ilvl="2" w:tplc="CF127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64CB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903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B45E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4C9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6ED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381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D30E4A"/>
    <w:multiLevelType w:val="hybridMultilevel"/>
    <w:tmpl w:val="BB2612E8"/>
    <w:lvl w:ilvl="0" w:tplc="AA4A4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6A834C">
      <w:numFmt w:val="none"/>
      <w:lvlText w:val=""/>
      <w:lvlJc w:val="left"/>
      <w:pPr>
        <w:tabs>
          <w:tab w:val="num" w:pos="360"/>
        </w:tabs>
      </w:pPr>
    </w:lvl>
    <w:lvl w:ilvl="2" w:tplc="5A3640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9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E9E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AE96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0E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741A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FA8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F36DC3"/>
    <w:multiLevelType w:val="multilevel"/>
    <w:tmpl w:val="2ECCA61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BDE626F"/>
    <w:multiLevelType w:val="hybridMultilevel"/>
    <w:tmpl w:val="88580664"/>
    <w:lvl w:ilvl="0" w:tplc="68C277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0AFF24" w:tentative="1">
      <w:start w:val="1"/>
      <w:numFmt w:val="lowerLetter"/>
      <w:lvlText w:val="%2."/>
      <w:lvlJc w:val="left"/>
      <w:pPr>
        <w:ind w:left="1440" w:hanging="360"/>
      </w:pPr>
    </w:lvl>
    <w:lvl w:ilvl="2" w:tplc="B6988E70" w:tentative="1">
      <w:start w:val="1"/>
      <w:numFmt w:val="lowerRoman"/>
      <w:lvlText w:val="%3."/>
      <w:lvlJc w:val="right"/>
      <w:pPr>
        <w:ind w:left="2160" w:hanging="180"/>
      </w:pPr>
    </w:lvl>
    <w:lvl w:ilvl="3" w:tplc="EBA817E0" w:tentative="1">
      <w:start w:val="1"/>
      <w:numFmt w:val="decimal"/>
      <w:lvlText w:val="%4."/>
      <w:lvlJc w:val="left"/>
      <w:pPr>
        <w:ind w:left="2880" w:hanging="360"/>
      </w:pPr>
    </w:lvl>
    <w:lvl w:ilvl="4" w:tplc="6CAA3092" w:tentative="1">
      <w:start w:val="1"/>
      <w:numFmt w:val="lowerLetter"/>
      <w:lvlText w:val="%5."/>
      <w:lvlJc w:val="left"/>
      <w:pPr>
        <w:ind w:left="3600" w:hanging="360"/>
      </w:pPr>
    </w:lvl>
    <w:lvl w:ilvl="5" w:tplc="9B849226" w:tentative="1">
      <w:start w:val="1"/>
      <w:numFmt w:val="lowerRoman"/>
      <w:lvlText w:val="%6."/>
      <w:lvlJc w:val="right"/>
      <w:pPr>
        <w:ind w:left="4320" w:hanging="180"/>
      </w:pPr>
    </w:lvl>
    <w:lvl w:ilvl="6" w:tplc="24C02DE2" w:tentative="1">
      <w:start w:val="1"/>
      <w:numFmt w:val="decimal"/>
      <w:lvlText w:val="%7."/>
      <w:lvlJc w:val="left"/>
      <w:pPr>
        <w:ind w:left="5040" w:hanging="360"/>
      </w:pPr>
    </w:lvl>
    <w:lvl w:ilvl="7" w:tplc="B2FC2574" w:tentative="1">
      <w:start w:val="1"/>
      <w:numFmt w:val="lowerLetter"/>
      <w:lvlText w:val="%8."/>
      <w:lvlJc w:val="left"/>
      <w:pPr>
        <w:ind w:left="5760" w:hanging="360"/>
      </w:pPr>
    </w:lvl>
    <w:lvl w:ilvl="8" w:tplc="377A8F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10382"/>
    <w:multiLevelType w:val="hybridMultilevel"/>
    <w:tmpl w:val="541C1294"/>
    <w:lvl w:ilvl="0" w:tplc="486A9D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0C4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549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C6D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030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F07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5E0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6A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58B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34321D"/>
    <w:multiLevelType w:val="hybridMultilevel"/>
    <w:tmpl w:val="8312DADE"/>
    <w:lvl w:ilvl="0" w:tplc="20EA114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C447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300E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409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E4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045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961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829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E48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0B502A"/>
    <w:multiLevelType w:val="multilevel"/>
    <w:tmpl w:val="B25284D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4F42549E"/>
    <w:multiLevelType w:val="multilevel"/>
    <w:tmpl w:val="1C8228B4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cs="Times New Roman" w:hint="default"/>
      </w:rPr>
    </w:lvl>
  </w:abstractNum>
  <w:abstractNum w:abstractNumId="15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5A2E5AFF"/>
    <w:multiLevelType w:val="hybridMultilevel"/>
    <w:tmpl w:val="C77A46BC"/>
    <w:lvl w:ilvl="0" w:tplc="13B0A6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6ACC7B50" w:tentative="1">
      <w:start w:val="1"/>
      <w:numFmt w:val="lowerLetter"/>
      <w:lvlText w:val="%2."/>
      <w:lvlJc w:val="left"/>
      <w:pPr>
        <w:ind w:left="1790" w:hanging="360"/>
      </w:pPr>
    </w:lvl>
    <w:lvl w:ilvl="2" w:tplc="149045EA" w:tentative="1">
      <w:start w:val="1"/>
      <w:numFmt w:val="lowerRoman"/>
      <w:lvlText w:val="%3."/>
      <w:lvlJc w:val="right"/>
      <w:pPr>
        <w:ind w:left="2510" w:hanging="180"/>
      </w:pPr>
    </w:lvl>
    <w:lvl w:ilvl="3" w:tplc="B596B7BA" w:tentative="1">
      <w:start w:val="1"/>
      <w:numFmt w:val="decimal"/>
      <w:lvlText w:val="%4."/>
      <w:lvlJc w:val="left"/>
      <w:pPr>
        <w:ind w:left="3230" w:hanging="360"/>
      </w:pPr>
    </w:lvl>
    <w:lvl w:ilvl="4" w:tplc="03D67C8C" w:tentative="1">
      <w:start w:val="1"/>
      <w:numFmt w:val="lowerLetter"/>
      <w:lvlText w:val="%5."/>
      <w:lvlJc w:val="left"/>
      <w:pPr>
        <w:ind w:left="3950" w:hanging="360"/>
      </w:pPr>
    </w:lvl>
    <w:lvl w:ilvl="5" w:tplc="7A26A38E" w:tentative="1">
      <w:start w:val="1"/>
      <w:numFmt w:val="lowerRoman"/>
      <w:lvlText w:val="%6."/>
      <w:lvlJc w:val="right"/>
      <w:pPr>
        <w:ind w:left="4670" w:hanging="180"/>
      </w:pPr>
    </w:lvl>
    <w:lvl w:ilvl="6" w:tplc="F46A1FEC" w:tentative="1">
      <w:start w:val="1"/>
      <w:numFmt w:val="decimal"/>
      <w:lvlText w:val="%7."/>
      <w:lvlJc w:val="left"/>
      <w:pPr>
        <w:ind w:left="5390" w:hanging="360"/>
      </w:pPr>
    </w:lvl>
    <w:lvl w:ilvl="7" w:tplc="14F8E664" w:tentative="1">
      <w:start w:val="1"/>
      <w:numFmt w:val="lowerLetter"/>
      <w:lvlText w:val="%8."/>
      <w:lvlJc w:val="left"/>
      <w:pPr>
        <w:ind w:left="6110" w:hanging="360"/>
      </w:pPr>
    </w:lvl>
    <w:lvl w:ilvl="8" w:tplc="22DA6E5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FA41F3"/>
    <w:multiLevelType w:val="multilevel"/>
    <w:tmpl w:val="7742AA8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47F3A06"/>
    <w:multiLevelType w:val="multilevel"/>
    <w:tmpl w:val="B7DAC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C00081"/>
    <w:multiLevelType w:val="hybridMultilevel"/>
    <w:tmpl w:val="88580664"/>
    <w:lvl w:ilvl="0" w:tplc="D1E60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D4D672" w:tentative="1">
      <w:start w:val="1"/>
      <w:numFmt w:val="lowerLetter"/>
      <w:lvlText w:val="%2."/>
      <w:lvlJc w:val="left"/>
      <w:pPr>
        <w:ind w:left="1440" w:hanging="360"/>
      </w:pPr>
    </w:lvl>
    <w:lvl w:ilvl="2" w:tplc="4BA452DC" w:tentative="1">
      <w:start w:val="1"/>
      <w:numFmt w:val="lowerRoman"/>
      <w:lvlText w:val="%3."/>
      <w:lvlJc w:val="right"/>
      <w:pPr>
        <w:ind w:left="2160" w:hanging="180"/>
      </w:pPr>
    </w:lvl>
    <w:lvl w:ilvl="3" w:tplc="146A7B30" w:tentative="1">
      <w:start w:val="1"/>
      <w:numFmt w:val="decimal"/>
      <w:lvlText w:val="%4."/>
      <w:lvlJc w:val="left"/>
      <w:pPr>
        <w:ind w:left="2880" w:hanging="360"/>
      </w:pPr>
    </w:lvl>
    <w:lvl w:ilvl="4" w:tplc="65C81BF2" w:tentative="1">
      <w:start w:val="1"/>
      <w:numFmt w:val="lowerLetter"/>
      <w:lvlText w:val="%5."/>
      <w:lvlJc w:val="left"/>
      <w:pPr>
        <w:ind w:left="3600" w:hanging="360"/>
      </w:pPr>
    </w:lvl>
    <w:lvl w:ilvl="5" w:tplc="7812B920" w:tentative="1">
      <w:start w:val="1"/>
      <w:numFmt w:val="lowerRoman"/>
      <w:lvlText w:val="%6."/>
      <w:lvlJc w:val="right"/>
      <w:pPr>
        <w:ind w:left="4320" w:hanging="180"/>
      </w:pPr>
    </w:lvl>
    <w:lvl w:ilvl="6" w:tplc="AD6ED77E" w:tentative="1">
      <w:start w:val="1"/>
      <w:numFmt w:val="decimal"/>
      <w:lvlText w:val="%7."/>
      <w:lvlJc w:val="left"/>
      <w:pPr>
        <w:ind w:left="5040" w:hanging="360"/>
      </w:pPr>
    </w:lvl>
    <w:lvl w:ilvl="7" w:tplc="B8CA9B74" w:tentative="1">
      <w:start w:val="1"/>
      <w:numFmt w:val="lowerLetter"/>
      <w:lvlText w:val="%8."/>
      <w:lvlJc w:val="left"/>
      <w:pPr>
        <w:ind w:left="5760" w:hanging="360"/>
      </w:pPr>
    </w:lvl>
    <w:lvl w:ilvl="8" w:tplc="3A564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C1DF7"/>
    <w:multiLevelType w:val="multilevel"/>
    <w:tmpl w:val="049E7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6E6A38C2"/>
    <w:multiLevelType w:val="multilevel"/>
    <w:tmpl w:val="76062F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2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4" w15:restartNumberingAfterBreak="0">
    <w:nsid w:val="77A13516"/>
    <w:multiLevelType w:val="multilevel"/>
    <w:tmpl w:val="8364121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5"/>
  </w:num>
  <w:num w:numId="5">
    <w:abstractNumId w:val="2"/>
  </w:num>
  <w:num w:numId="6">
    <w:abstractNumId w:val="16"/>
  </w:num>
  <w:num w:numId="7">
    <w:abstractNumId w:val="23"/>
  </w:num>
  <w:num w:numId="8">
    <w:abstractNumId w:val="22"/>
  </w:num>
  <w:num w:numId="9">
    <w:abstractNumId w:val="10"/>
  </w:num>
  <w:num w:numId="10">
    <w:abstractNumId w:val="19"/>
  </w:num>
  <w:num w:numId="11">
    <w:abstractNumId w:val="13"/>
  </w:num>
  <w:num w:numId="12">
    <w:abstractNumId w:val="14"/>
  </w:num>
  <w:num w:numId="13">
    <w:abstractNumId w:val="8"/>
  </w:num>
  <w:num w:numId="14">
    <w:abstractNumId w:val="7"/>
  </w:num>
  <w:num w:numId="15">
    <w:abstractNumId w:val="12"/>
  </w:num>
  <w:num w:numId="16">
    <w:abstractNumId w:val="3"/>
  </w:num>
  <w:num w:numId="17">
    <w:abstractNumId w:val="21"/>
  </w:num>
  <w:num w:numId="18">
    <w:abstractNumId w:val="20"/>
  </w:num>
  <w:num w:numId="19">
    <w:abstractNumId w:val="5"/>
  </w:num>
  <w:num w:numId="20">
    <w:abstractNumId w:val="11"/>
  </w:num>
  <w:num w:numId="21">
    <w:abstractNumId w:val="17"/>
  </w:num>
  <w:num w:numId="22">
    <w:abstractNumId w:val="1"/>
  </w:num>
  <w:num w:numId="23">
    <w:abstractNumId w:val="24"/>
  </w:num>
  <w:num w:numId="24">
    <w:abstractNumId w:val="18"/>
  </w:num>
  <w:num w:numId="25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3325"/>
    <w:rsid w:val="0004090F"/>
    <w:rsid w:val="00041238"/>
    <w:rsid w:val="00054B04"/>
    <w:rsid w:val="00057BBC"/>
    <w:rsid w:val="00067F2B"/>
    <w:rsid w:val="00071767"/>
    <w:rsid w:val="00077509"/>
    <w:rsid w:val="00083012"/>
    <w:rsid w:val="0008799F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15186"/>
    <w:rsid w:val="00125128"/>
    <w:rsid w:val="00127282"/>
    <w:rsid w:val="00140AAA"/>
    <w:rsid w:val="00142014"/>
    <w:rsid w:val="00146E78"/>
    <w:rsid w:val="00153548"/>
    <w:rsid w:val="00160E54"/>
    <w:rsid w:val="00170C89"/>
    <w:rsid w:val="00171939"/>
    <w:rsid w:val="00173D30"/>
    <w:rsid w:val="00190F9A"/>
    <w:rsid w:val="001B01E1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C5951"/>
    <w:rsid w:val="002E2B2F"/>
    <w:rsid w:val="00301052"/>
    <w:rsid w:val="00313AA9"/>
    <w:rsid w:val="003216A3"/>
    <w:rsid w:val="00322926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3531"/>
    <w:rsid w:val="00457170"/>
    <w:rsid w:val="004615F7"/>
    <w:rsid w:val="004757F6"/>
    <w:rsid w:val="00477D95"/>
    <w:rsid w:val="0049641E"/>
    <w:rsid w:val="004B5FB5"/>
    <w:rsid w:val="004B79C1"/>
    <w:rsid w:val="004C32E2"/>
    <w:rsid w:val="004C4567"/>
    <w:rsid w:val="004C5316"/>
    <w:rsid w:val="004D7B62"/>
    <w:rsid w:val="0050510D"/>
    <w:rsid w:val="0053110E"/>
    <w:rsid w:val="00553E7C"/>
    <w:rsid w:val="0056270D"/>
    <w:rsid w:val="00562F6E"/>
    <w:rsid w:val="00580940"/>
    <w:rsid w:val="005841DD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37E66"/>
    <w:rsid w:val="0074125A"/>
    <w:rsid w:val="00745830"/>
    <w:rsid w:val="00746258"/>
    <w:rsid w:val="0076371C"/>
    <w:rsid w:val="007668BD"/>
    <w:rsid w:val="00780E7F"/>
    <w:rsid w:val="00786845"/>
    <w:rsid w:val="00796DAA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B5A8B"/>
    <w:rsid w:val="008C7E72"/>
    <w:rsid w:val="008F1F6D"/>
    <w:rsid w:val="008F7396"/>
    <w:rsid w:val="00901672"/>
    <w:rsid w:val="009271CE"/>
    <w:rsid w:val="00944470"/>
    <w:rsid w:val="00957D61"/>
    <w:rsid w:val="00973A2D"/>
    <w:rsid w:val="00977AFD"/>
    <w:rsid w:val="009874CA"/>
    <w:rsid w:val="00993122"/>
    <w:rsid w:val="009A67F2"/>
    <w:rsid w:val="009B108D"/>
    <w:rsid w:val="009C7722"/>
    <w:rsid w:val="009D12F7"/>
    <w:rsid w:val="009E1C3A"/>
    <w:rsid w:val="009E3AAC"/>
    <w:rsid w:val="00A12030"/>
    <w:rsid w:val="00A15330"/>
    <w:rsid w:val="00A215C1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2FB"/>
    <w:rsid w:val="00AD3FC7"/>
    <w:rsid w:val="00AE4ADA"/>
    <w:rsid w:val="00AE6434"/>
    <w:rsid w:val="00AF4F1E"/>
    <w:rsid w:val="00B01094"/>
    <w:rsid w:val="00B26EAE"/>
    <w:rsid w:val="00B31B3D"/>
    <w:rsid w:val="00B37063"/>
    <w:rsid w:val="00B370E7"/>
    <w:rsid w:val="00B46280"/>
    <w:rsid w:val="00B652B4"/>
    <w:rsid w:val="00B71538"/>
    <w:rsid w:val="00B72C1C"/>
    <w:rsid w:val="00B75545"/>
    <w:rsid w:val="00B75588"/>
    <w:rsid w:val="00B846C9"/>
    <w:rsid w:val="00B92B9E"/>
    <w:rsid w:val="00B9524B"/>
    <w:rsid w:val="00BD3C08"/>
    <w:rsid w:val="00C059D1"/>
    <w:rsid w:val="00C07017"/>
    <w:rsid w:val="00C10067"/>
    <w:rsid w:val="00C2430D"/>
    <w:rsid w:val="00C269FA"/>
    <w:rsid w:val="00C36465"/>
    <w:rsid w:val="00C37FC1"/>
    <w:rsid w:val="00C4430B"/>
    <w:rsid w:val="00C54E22"/>
    <w:rsid w:val="00C57727"/>
    <w:rsid w:val="00C611E5"/>
    <w:rsid w:val="00C63682"/>
    <w:rsid w:val="00C663B6"/>
    <w:rsid w:val="00C72800"/>
    <w:rsid w:val="00C82E66"/>
    <w:rsid w:val="00C91CF2"/>
    <w:rsid w:val="00C94980"/>
    <w:rsid w:val="00C97382"/>
    <w:rsid w:val="00CB1419"/>
    <w:rsid w:val="00CB19B1"/>
    <w:rsid w:val="00CB4D4F"/>
    <w:rsid w:val="00CB61E8"/>
    <w:rsid w:val="00CC7C1B"/>
    <w:rsid w:val="00CF1B34"/>
    <w:rsid w:val="00CF2003"/>
    <w:rsid w:val="00CF3CFC"/>
    <w:rsid w:val="00CF7E86"/>
    <w:rsid w:val="00D04BDF"/>
    <w:rsid w:val="00D37C7E"/>
    <w:rsid w:val="00D47951"/>
    <w:rsid w:val="00D70325"/>
    <w:rsid w:val="00D91D1C"/>
    <w:rsid w:val="00DA378F"/>
    <w:rsid w:val="00DB21AF"/>
    <w:rsid w:val="00DC4CC3"/>
    <w:rsid w:val="00DC69FA"/>
    <w:rsid w:val="00DF2EF2"/>
    <w:rsid w:val="00E1000E"/>
    <w:rsid w:val="00E12ABC"/>
    <w:rsid w:val="00E176A1"/>
    <w:rsid w:val="00E32CB7"/>
    <w:rsid w:val="00E511C1"/>
    <w:rsid w:val="00E609CB"/>
    <w:rsid w:val="00E626C4"/>
    <w:rsid w:val="00E629F3"/>
    <w:rsid w:val="00E83A38"/>
    <w:rsid w:val="00E9141C"/>
    <w:rsid w:val="00E95E0D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5CEE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table" w:customStyle="1" w:styleId="27">
    <w:name w:val="Сетка таблицы2"/>
    <w:next w:val="af3"/>
    <w:rsid w:val="00140AA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3">
    <w:name w:val="Абзац списка4"/>
    <w:basedOn w:val="a"/>
    <w:rsid w:val="00B952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5">
    <w:name w:val="Без интервала1"/>
    <w:rsid w:val="0003332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6" Type="http://schemas.openxmlformats.org/officeDocument/2006/relationships/image" Target="media/image8.jpeg"/><Relationship Id="rId11" Type="http://schemas.openxmlformats.org/officeDocument/2006/relationships/image" Target="media/image3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5" Type="http://schemas.openxmlformats.org/officeDocument/2006/relationships/settings" Target="settings.xml"/><Relationship Id="rId90" Type="http://schemas.openxmlformats.org/officeDocument/2006/relationships/image" Target="media/image82.jpeg"/><Relationship Id="rId95" Type="http://schemas.openxmlformats.org/officeDocument/2006/relationships/footer" Target="footer1.xml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header" Target="header1.xml"/><Relationship Id="rId9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footer" Target="footer2.xml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customXml" Target="../customXml/item2.xml"/><Relationship Id="rId29" Type="http://schemas.openxmlformats.org/officeDocument/2006/relationships/image" Target="media/image21.jpeg"/><Relationship Id="rId24" Type="http://schemas.openxmlformats.org/officeDocument/2006/relationships/image" Target="media/image16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93" Type="http://schemas.openxmlformats.org/officeDocument/2006/relationships/image" Target="media/image85.jpeg"/><Relationship Id="rId98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6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811A7F9-FF80-4C4F-835C-AF2D451FE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6853</Words>
  <Characters>39065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2025-09-29T04:59:00Z</cp:lastPrinted>
  <dcterms:created xsi:type="dcterms:W3CDTF">2025-09-29T10:12:00Z</dcterms:created>
  <dcterms:modified xsi:type="dcterms:W3CDTF">2025-09-29T10:12:00Z</dcterms:modified>
</cp:coreProperties>
</file>