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14:paraId="3E5344CD" w14:textId="77777777" w:rsidTr="00C22C95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6918BA" w:rsidRPr="00535C89" w:rsidP="00C22C95" w14:paraId="10134DF0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left"/>
              <w:rPr>
                <w:rFonts w:ascii="PT Astra Serif" w:eastAsia="PT Astra Serif" w:hAnsi="PT Astra Serif"/>
                <w:sz w:val="26"/>
                <w:szCs w:val="26"/>
              </w:rPr>
            </w:pP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t>21.01.2026</w:t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fldChar w:fldCharType="begin"/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instrText xml:space="preserve"> FORMTEXT </w:instrText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fldChar w:fldCharType="separate"/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6918BA" w:rsidRPr="00535C89" w:rsidP="00C22C95" w14:paraId="4FA1BB57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right"/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6918BA" w:rsidRPr="00535C89" w:rsidP="00C22C95" w14:paraId="0A9CD991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right"/>
              <w:rPr>
                <w:rFonts w:ascii="PT Astra Serif" w:eastAsia="PT Astra Serif" w:hAnsi="PT Astra Serif"/>
                <w:sz w:val="26"/>
                <w:szCs w:val="26"/>
                <w:lang w:val="en-US"/>
              </w:rPr>
            </w:pPr>
            <w:bookmarkStart w:id="1" w:name="РегНомер"/>
            <w:r w:rsidRPr="00535C89">
              <w:rPr>
                <w:rFonts w:ascii="PT Astra Serif" w:eastAsia="PT Astra Serif" w:hAnsi="PT Astra Serif"/>
                <w:sz w:val="26"/>
                <w:szCs w:val="26"/>
              </w:rPr>
              <w:t>№</w:t>
            </w:r>
            <w:r w:rsidRPr="00535C89">
              <w:rPr>
                <w:rFonts w:ascii="PT Astra Serif" w:eastAsia="PT Astra Serif" w:hAnsi="PT Astra Serif"/>
                <w:sz w:val="26"/>
                <w:szCs w:val="26"/>
                <w:lang w:val="en-US"/>
              </w:rPr>
              <w:t xml:space="preserve"> </w:t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t>0012/01-07</w:t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fldChar w:fldCharType="begin"/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instrText xml:space="preserve"> FORMTEXT </w:instrText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fldChar w:fldCharType="separate"/>
            </w:r>
            <w:r w:rsidRPr="00535C89">
              <w:rPr>
                <w:rFonts w:ascii="PT Astra Serif" w:eastAsia="PT Astra Serif" w:hAnsi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6918BA" w:rsidRPr="00535C89" w:rsidP="006918BA" w14:paraId="1B833DFF" w14:textId="77777777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6918BA" w:rsidRPr="00535C89" w:rsidP="006918BA" w14:paraId="14EE2B18" w14:textId="77777777">
      <w:pPr>
        <w:pStyle w:val="ConsPlusNormal"/>
        <w:tabs>
          <w:tab w:val="left" w:pos="3281"/>
        </w:tabs>
        <w:ind w:firstLine="540"/>
        <w:jc w:val="center"/>
        <w:rPr>
          <w:rFonts w:ascii="PT Astra Serif" w:hAnsi="PT Astra Serif" w:cs="Times New Roman"/>
          <w:color w:val="000000"/>
          <w:sz w:val="26"/>
          <w:szCs w:val="26"/>
          <w:lang w:eastAsia="en-US" w:bidi="en-US"/>
        </w:rPr>
      </w:pPr>
      <w:r w:rsidRPr="00535C89">
        <w:rPr>
          <w:rFonts w:ascii="PT Astra Serif" w:hAnsi="PT Astra Serif" w:cs="Times New Roman"/>
          <w:color w:val="000000"/>
          <w:sz w:val="26"/>
          <w:szCs w:val="26"/>
          <w:lang w:eastAsia="en-US" w:bidi="en-US"/>
        </w:rPr>
        <w:t>Об утверждении Порядка принятия Комитетом по охране объектов культурного наследия Томской области решений о признании безнадежной к взысканию задолженности по платежам</w:t>
      </w:r>
      <w:r w:rsidRPr="00535C89">
        <w:rPr>
          <w:rFonts w:ascii="PT Astra Serif" w:hAnsi="PT Astra Serif" w:cs="Times New Roman"/>
          <w:color w:val="000000"/>
          <w:sz w:val="26"/>
          <w:szCs w:val="26"/>
          <w:lang w:eastAsia="en-US" w:bidi="en-US"/>
        </w:rPr>
        <w:t xml:space="preserve"> в областной бюджет</w:t>
      </w:r>
    </w:p>
    <w:p w:rsidR="006918BA" w:rsidRPr="00535C89" w:rsidP="006918BA" w14:paraId="0FF7E7D3" w14:textId="77777777">
      <w:pPr>
        <w:pStyle w:val="ConsPlusNormal"/>
        <w:tabs>
          <w:tab w:val="left" w:pos="3281"/>
        </w:tabs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918BA" w:rsidRPr="00535C89" w:rsidP="006918BA" w14:paraId="348554A8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35C89">
        <w:rPr>
          <w:rFonts w:ascii="PT Astra Serif" w:hAnsi="PT Astra Serif"/>
          <w:color w:val="000000"/>
          <w:sz w:val="26"/>
          <w:szCs w:val="26"/>
        </w:rPr>
        <w:t>На основании статьи 47.2 Бюджетного кодекса Российской Федерации, Постановления Правительства РФ от 06.05.2016 № 393 «Об общих требованиях к порядку принятия решений о признании безнадежной к взысканию задолженности по платежам в бюджеты бюджетной системы Российской Федерации»</w:t>
      </w:r>
      <w:r w:rsidRPr="00535C89">
        <w:rPr>
          <w:rFonts w:ascii="PT Astra Serif" w:hAnsi="PT Astra Serif"/>
          <w:sz w:val="26"/>
          <w:szCs w:val="26"/>
          <w:lang w:eastAsia="ru-RU" w:bidi="ar-SA"/>
        </w:rPr>
        <w:t>, в</w:t>
      </w:r>
      <w:r w:rsidRPr="00535C89">
        <w:rPr>
          <w:rFonts w:ascii="PT Astra Serif" w:hAnsi="PT Astra Serif"/>
          <w:color w:val="000000"/>
          <w:sz w:val="26"/>
          <w:szCs w:val="26"/>
        </w:rPr>
        <w:t xml:space="preserve"> целях совершенствования нормативного правового акта</w:t>
      </w:r>
    </w:p>
    <w:p w:rsidR="006918BA" w:rsidRPr="00535C89" w:rsidP="006918BA" w14:paraId="7A0D840C" w14:textId="7777777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35C89">
        <w:rPr>
          <w:rFonts w:ascii="PT Astra Serif" w:hAnsi="PT Astra Serif"/>
          <w:color w:val="000000"/>
          <w:sz w:val="26"/>
          <w:szCs w:val="26"/>
        </w:rPr>
        <w:t xml:space="preserve"> ПРИКАЗЫВАЮ:</w:t>
      </w:r>
    </w:p>
    <w:p w:rsidR="006918BA" w:rsidRPr="00535C89" w:rsidP="006918BA" w14:paraId="738FCA73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535C89">
        <w:rPr>
          <w:rFonts w:ascii="PT Astra Serif" w:hAnsi="PT Astra Serif"/>
          <w:color w:val="000000"/>
          <w:sz w:val="26"/>
          <w:szCs w:val="26"/>
        </w:rPr>
        <w:t xml:space="preserve">1. Утвердить Порядок принятия Комитетом </w:t>
      </w:r>
      <w:r w:rsidRPr="00535C89">
        <w:rPr>
          <w:rFonts w:ascii="PT Astra Serif" w:hAnsi="PT Astra Serif"/>
          <w:color w:val="000000"/>
          <w:sz w:val="26"/>
          <w:szCs w:val="26"/>
        </w:rPr>
        <w:t>по охране объектов культурного наследия Томской области решений о признании безнадежной к взысканию задолженности по платежам в областной бюджет</w:t>
      </w:r>
      <w:r w:rsidRPr="00535C89">
        <w:rPr>
          <w:rFonts w:ascii="PT Astra Serif" w:hAnsi="PT Astra Serif"/>
          <w:color w:val="000000"/>
          <w:sz w:val="26"/>
          <w:szCs w:val="26"/>
        </w:rPr>
        <w:t xml:space="preserve"> согласно приложению к настоящему приказу.</w:t>
      </w:r>
    </w:p>
    <w:p w:rsidR="007021E2" w:rsidRPr="00535C89" w:rsidP="006918BA" w14:paraId="607F19C4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535C89">
        <w:rPr>
          <w:rFonts w:ascii="PT Astra Serif" w:hAnsi="PT Astra Serif"/>
          <w:color w:val="000000"/>
          <w:sz w:val="26"/>
          <w:szCs w:val="26"/>
        </w:rPr>
        <w:t>2. Признать утратившим</w:t>
      </w:r>
      <w:r w:rsidRPr="00535C89">
        <w:rPr>
          <w:rFonts w:ascii="PT Astra Serif" w:hAnsi="PT Astra Serif"/>
          <w:color w:val="000000"/>
          <w:sz w:val="26"/>
          <w:szCs w:val="26"/>
        </w:rPr>
        <w:t>и</w:t>
      </w:r>
      <w:r w:rsidRPr="00535C89">
        <w:rPr>
          <w:rFonts w:ascii="PT Astra Serif" w:hAnsi="PT Astra Serif"/>
          <w:color w:val="000000"/>
          <w:sz w:val="26"/>
          <w:szCs w:val="26"/>
        </w:rPr>
        <w:t xml:space="preserve"> силу</w:t>
      </w:r>
      <w:r w:rsidRPr="00535C89">
        <w:rPr>
          <w:rFonts w:ascii="PT Astra Serif" w:hAnsi="PT Astra Serif"/>
          <w:color w:val="000000"/>
          <w:sz w:val="26"/>
          <w:szCs w:val="26"/>
        </w:rPr>
        <w:t>:</w:t>
      </w:r>
    </w:p>
    <w:p w:rsidR="006918BA" w:rsidRPr="00535C89" w:rsidP="006918BA" w14:paraId="6E5694FC" w14:textId="4DDFC6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535C8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35C89" w:rsidR="007021E2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535C89">
        <w:rPr>
          <w:rFonts w:ascii="PT Astra Serif" w:hAnsi="PT Astra Serif"/>
          <w:color w:val="000000"/>
          <w:sz w:val="26"/>
          <w:szCs w:val="26"/>
        </w:rPr>
        <w:t>приказ Комитета по охране объектов культурного наследия Томской области от 11.10.2023 № 0110/01-07 «Об утверждении Порядка принятия Комитетом по охране объектов культурного наследия Томской области решений о признании безнадежной к взысканию задолженности по платежам в областной бюджет»</w:t>
      </w:r>
      <w:r w:rsidRPr="00535C89" w:rsidR="007021E2">
        <w:rPr>
          <w:rFonts w:ascii="PT Astra Serif" w:hAnsi="PT Astra Serif"/>
          <w:color w:val="000000"/>
          <w:sz w:val="26"/>
          <w:szCs w:val="26"/>
        </w:rPr>
        <w:t xml:space="preserve"> (Официальный интернет–портал правовой информации (www.pravo.gov.ru), 16.10.2023, </w:t>
      </w:r>
      <w:r w:rsidRPr="00535C89" w:rsidR="003C0CFD">
        <w:rPr>
          <w:rFonts w:ascii="PT Astra Serif" w:hAnsi="PT Astra Serif"/>
          <w:color w:val="000000"/>
          <w:sz w:val="26"/>
          <w:szCs w:val="26"/>
        </w:rPr>
        <w:t>7001202310160003</w:t>
      </w:r>
      <w:r w:rsidRPr="00535C89" w:rsidR="007021E2">
        <w:rPr>
          <w:rFonts w:ascii="PT Astra Serif" w:hAnsi="PT Astra Serif"/>
          <w:color w:val="000000"/>
          <w:sz w:val="26"/>
          <w:szCs w:val="26"/>
        </w:rPr>
        <w:t>);</w:t>
      </w:r>
    </w:p>
    <w:p w:rsidR="00844223" w:rsidRPr="00535C89" w:rsidP="00844223" w14:paraId="7BEECD6B" w14:textId="7441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535C89">
        <w:rPr>
          <w:rFonts w:ascii="PT Astra Serif" w:hAnsi="PT Astra Serif"/>
          <w:color w:val="000000"/>
          <w:sz w:val="26"/>
          <w:szCs w:val="26"/>
        </w:rPr>
        <w:t xml:space="preserve">2) </w:t>
      </w:r>
      <w:r w:rsidRPr="00535C89">
        <w:rPr>
          <w:rFonts w:ascii="PT Astra Serif" w:hAnsi="PT Astra Serif"/>
          <w:color w:val="000000"/>
          <w:sz w:val="26"/>
          <w:szCs w:val="26"/>
        </w:rPr>
        <w:t>приказ Комитета по охране объектов культурного наследия Томской области от 20.08.2024 № 0059/01-07 «О внесении изменения в приказ Комитета по охране объектов культурного наследия Томской области от 11.10.2023 № 0110/01-07» (Официальный интернет–портал правовой информации (www.pravo.gov.ru), 22.08.2024, 7001202408220004);</w:t>
      </w:r>
    </w:p>
    <w:p w:rsidR="00844223" w:rsidRPr="00535C89" w:rsidP="00844223" w14:paraId="4443C7FA" w14:textId="7D3157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535C89">
        <w:rPr>
          <w:rFonts w:ascii="PT Astra Serif" w:hAnsi="PT Astra Serif"/>
          <w:color w:val="000000"/>
          <w:sz w:val="26"/>
          <w:szCs w:val="26"/>
        </w:rPr>
        <w:t xml:space="preserve">3) </w:t>
      </w:r>
      <w:r w:rsidRPr="00535C89">
        <w:rPr>
          <w:rFonts w:ascii="PT Astra Serif" w:hAnsi="PT Astra Serif"/>
          <w:color w:val="000000"/>
          <w:sz w:val="26"/>
          <w:szCs w:val="26"/>
        </w:rPr>
        <w:t>приказ Комитета по охране объектов культурного наследия Томской области от 19.11.2024 № 0074/01-07 «О внесении изменений в приказ Комитета по охране объектов культурного наследия Томской области от 11.10.2023 № 0110/01-07» (Официальный интернет–портал правовой информации (www.pravo.gov.ru), 21.11.2024, 7001202411210008).</w:t>
      </w:r>
    </w:p>
    <w:p w:rsidR="006918BA" w:rsidRPr="00535C89" w:rsidP="009665CB" w14:paraId="0A9E8774" w14:textId="4344DF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535C89">
        <w:rPr>
          <w:rFonts w:ascii="PT Astra Serif" w:hAnsi="PT Astra Serif"/>
          <w:color w:val="000000"/>
          <w:sz w:val="26"/>
          <w:szCs w:val="26"/>
        </w:rPr>
        <w:t xml:space="preserve">3. </w:t>
      </w:r>
      <w:r w:rsidRPr="00535C89">
        <w:rPr>
          <w:rFonts w:ascii="PT Astra Serif" w:hAnsi="PT Astra Serif"/>
          <w:color w:val="000000"/>
          <w:sz w:val="26"/>
          <w:szCs w:val="26"/>
        </w:rPr>
        <w:t>Контроль за</w:t>
      </w:r>
      <w:r w:rsidRPr="00535C89">
        <w:rPr>
          <w:rFonts w:ascii="PT Astra Serif" w:hAnsi="PT Astra Serif"/>
          <w:color w:val="000000"/>
          <w:sz w:val="26"/>
          <w:szCs w:val="26"/>
        </w:rPr>
        <w:t xml:space="preserve"> исполнением настоящего приказа возложить на председателя Комитета по охране объектов культурного наследия Томской области.</w:t>
      </w:r>
    </w:p>
    <w:p w:rsidR="006918BA" w:rsidRPr="00535C89" w:rsidP="006918BA" w14:paraId="7EBF2303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6918BA" w:rsidRPr="00535C89" w:rsidP="006918BA" w14:paraId="05AF1AF0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6918BA" w:rsidRPr="00535C89" w:rsidP="006918BA" w14:paraId="29A90B95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14:paraId="20ED4B5C" w14:textId="77777777" w:rsidTr="00C22C95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18BA" w:rsidRPr="00535C89" w:rsidP="00C22C95" w14:paraId="552E14EA" w14:textId="7777777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/>
                <w:sz w:val="26"/>
                <w:szCs w:val="26"/>
              </w:rPr>
            </w:pPr>
            <w:r w:rsidRPr="00535C8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18BA" w:rsidRPr="00535C89" w:rsidP="00C22C95" w14:paraId="63E54147" w14:textId="77777777">
            <w:pPr>
              <w:tabs>
                <w:tab w:val="left" w:pos="7088"/>
              </w:tabs>
              <w:rPr>
                <w:rFonts w:ascii="PT Astra Serif" w:eastAsia="PT Astra Serif" w:hAnsi="PT Astra Serif"/>
                <w:sz w:val="26"/>
                <w:szCs w:val="26"/>
              </w:rPr>
            </w:pPr>
            <w:r w:rsidRPr="00535C89">
              <w:rPr>
                <w:rFonts w:ascii="PT Astra Serif" w:eastAsia="PT Astra Serif" w:hAnsi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2" w:name="Штамп"/>
            <w:r w:rsidRPr="00535C89">
              <w:rPr>
                <w:rFonts w:ascii="PT Astra Serif" w:eastAsia="PT Astra Serif" w:hAnsi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535C89">
              <w:rPr>
                <w:rFonts w:ascii="PT Astra Serif" w:eastAsia="PT Astra Serif" w:hAnsi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535C89">
              <w:rPr>
                <w:rFonts w:ascii="PT Astra Serif" w:eastAsia="PT Astra Serif" w:hAnsi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18BA" w:rsidRPr="00535C89" w:rsidP="00C22C95" w14:paraId="6D062CB0" w14:textId="77777777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/>
                <w:sz w:val="26"/>
                <w:szCs w:val="26"/>
              </w:rPr>
            </w:pPr>
            <w:r w:rsidRPr="00535C89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6918BA" w:rsidRPr="006918BA" w:rsidP="006918BA" w14:paraId="4A70BFCB" w14:textId="77777777">
      <w:pPr>
        <w:rPr>
          <w:rFonts w:ascii="PT Astra Serif" w:hAnsi="PT Astra Serif"/>
          <w:sz w:val="24"/>
          <w:szCs w:val="24"/>
        </w:rPr>
      </w:pPr>
    </w:p>
    <w:p w:rsidR="006918BA" w:rsidRPr="00535C89" w:rsidP="00D2061D" w14:paraId="2FDBBF7E" w14:textId="627F8153">
      <w:pPr>
        <w:jc w:val="right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Приложение</w:t>
      </w:r>
    </w:p>
    <w:p w:rsidR="006918BA" w:rsidRPr="00535C89" w:rsidP="006918BA" w14:paraId="1C4E2249" w14:textId="77777777">
      <w:pPr>
        <w:ind w:firstLine="709"/>
        <w:jc w:val="right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к приказу</w:t>
      </w:r>
    </w:p>
    <w:p w:rsidR="006918BA" w:rsidRPr="00535C89" w:rsidP="006918BA" w14:paraId="7C86185E" w14:textId="77777777">
      <w:pPr>
        <w:ind w:firstLine="709"/>
        <w:jc w:val="right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6918BA" w:rsidRPr="00535C89" w:rsidP="006918BA" w14:paraId="3F61C3C9" w14:textId="77777777">
      <w:pPr>
        <w:ind w:firstLine="709"/>
        <w:jc w:val="right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культурного наследия</w:t>
      </w:r>
    </w:p>
    <w:p w:rsidR="006918BA" w:rsidRPr="00535C89" w:rsidP="006918BA" w14:paraId="24A0D6C1" w14:textId="77777777">
      <w:pPr>
        <w:ind w:firstLine="709"/>
        <w:jc w:val="right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Томской области</w:t>
      </w:r>
    </w:p>
    <w:p w:rsidR="006918BA" w:rsidRPr="00535C89" w:rsidP="006918BA" w14:paraId="495B70B2" w14:textId="4A6CD983">
      <w:pPr>
        <w:ind w:firstLine="709"/>
        <w:jc w:val="right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от</w:t>
      </w:r>
      <w:r w:rsidRPr="00535C89" w:rsidR="00844223">
        <w:rPr>
          <w:rFonts w:ascii="PT Astra Serif" w:hAnsi="PT Astra Serif"/>
          <w:sz w:val="26"/>
          <w:szCs w:val="26"/>
        </w:rPr>
        <w:t xml:space="preserve"> </w:t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t>21.01.2026</w:t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fldChar w:fldCharType="begin"/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instrText xml:space="preserve"> FORMTEXT </w:instrText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fldChar w:fldCharType="separate"/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fldChar w:fldCharType="end"/>
      </w:r>
      <w:r w:rsidRPr="00535C89">
        <w:rPr>
          <w:rFonts w:ascii="PT Astra Serif" w:hAnsi="PT Astra Serif"/>
          <w:sz w:val="26"/>
          <w:szCs w:val="26"/>
        </w:rPr>
        <w:t xml:space="preserve">№ </w:t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t>0012/01-07</w:t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fldChar w:fldCharType="begin"/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instrText xml:space="preserve"> FORMTEXT </w:instrText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fldChar w:fldCharType="separate"/>
      </w:r>
      <w:r w:rsidRPr="00535C89" w:rsidR="00844223">
        <w:rPr>
          <w:rFonts w:ascii="PT Astra Serif" w:eastAsia="PT Astra Serif" w:hAnsi="PT Astra Serif"/>
          <w:spacing w:val="20"/>
          <w:sz w:val="26"/>
          <w:szCs w:val="26"/>
        </w:rPr>
        <w:fldChar w:fldCharType="end"/>
      </w:r>
    </w:p>
    <w:p w:rsidR="006918BA" w:rsidRPr="00535C89" w:rsidP="006918BA" w14:paraId="53FF3A8C" w14:textId="77777777">
      <w:pPr>
        <w:ind w:firstLine="709"/>
        <w:jc w:val="right"/>
        <w:rPr>
          <w:rFonts w:ascii="PT Astra Serif" w:hAnsi="PT Astra Serif"/>
          <w:sz w:val="26"/>
          <w:szCs w:val="26"/>
        </w:rPr>
      </w:pPr>
    </w:p>
    <w:p w:rsidR="006918BA" w:rsidRPr="00535C89" w:rsidP="006918BA" w14:paraId="0175FD8E" w14:textId="1A71DEF3">
      <w:pPr>
        <w:jc w:val="center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Порядок</w:t>
      </w:r>
    </w:p>
    <w:p w:rsidR="006918BA" w:rsidRPr="00535C89" w:rsidP="006918BA" w14:paraId="268CEB42" w14:textId="4E04EC42">
      <w:pPr>
        <w:jc w:val="center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принятия Комитетом по охране объектов культурного наследия</w:t>
      </w:r>
    </w:p>
    <w:p w:rsidR="006918BA" w:rsidRPr="00535C89" w:rsidP="006918BA" w14:paraId="0729FF13" w14:textId="3BDBFD73">
      <w:pPr>
        <w:jc w:val="center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Томской области решений о признании безнадежной к взысканию</w:t>
      </w:r>
    </w:p>
    <w:p w:rsidR="006918BA" w:rsidRPr="00535C89" w:rsidP="006918BA" w14:paraId="712B2E70" w14:textId="2C110327">
      <w:pPr>
        <w:jc w:val="center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задолженности по платежам в областной бюджет</w:t>
      </w:r>
    </w:p>
    <w:p w:rsidR="006918BA" w:rsidRPr="00535C89" w:rsidP="006918BA" w14:paraId="20A17F87" w14:textId="77777777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A50DDA" w:rsidRPr="00535C89" w:rsidP="00A50DDA" w14:paraId="5D88F7C0" w14:textId="5C2D130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1.</w:t>
      </w:r>
      <w:r w:rsidRPr="00535C89">
        <w:rPr>
          <w:rFonts w:ascii="PT Astra Serif" w:hAnsi="PT Astra Serif"/>
          <w:sz w:val="26"/>
          <w:szCs w:val="26"/>
        </w:rPr>
        <w:t xml:space="preserve"> Настоящий Порядок применяется </w:t>
      </w:r>
      <w:r w:rsidRPr="00535C89">
        <w:rPr>
          <w:rFonts w:ascii="PT Astra Serif" w:hAnsi="PT Astra Serif"/>
          <w:sz w:val="26"/>
          <w:szCs w:val="26"/>
        </w:rPr>
        <w:t xml:space="preserve">в отношении задолженности по платежам в областной бюджет в пределах полномочий </w:t>
      </w:r>
      <w:r w:rsidRPr="00535C89" w:rsidR="00114D2F">
        <w:rPr>
          <w:rFonts w:ascii="PT Astra Serif" w:hAnsi="PT Astra Serif"/>
          <w:sz w:val="26"/>
          <w:szCs w:val="26"/>
        </w:rPr>
        <w:t>Комитета по охране</w:t>
      </w:r>
      <w:r w:rsidRPr="00535C89" w:rsidR="00114D2F">
        <w:rPr>
          <w:rFonts w:ascii="PT Astra Serif" w:hAnsi="PT Astra Serif"/>
          <w:sz w:val="26"/>
          <w:szCs w:val="26"/>
        </w:rPr>
        <w:t xml:space="preserve"> объектов культурного наследия Томской области</w:t>
      </w:r>
      <w:r w:rsidRPr="00535C89">
        <w:rPr>
          <w:rFonts w:ascii="PT Astra Serif" w:hAnsi="PT Astra Serif"/>
          <w:sz w:val="26"/>
          <w:szCs w:val="26"/>
        </w:rPr>
        <w:t xml:space="preserve"> </w:t>
      </w:r>
      <w:r w:rsidRPr="00535C89" w:rsidR="00114D2F">
        <w:rPr>
          <w:rFonts w:ascii="PT Astra Serif" w:hAnsi="PT Astra Serif"/>
          <w:sz w:val="26"/>
          <w:szCs w:val="26"/>
        </w:rPr>
        <w:t>(</w:t>
      </w:r>
      <w:r w:rsidRPr="00535C89">
        <w:rPr>
          <w:rFonts w:ascii="PT Astra Serif" w:hAnsi="PT Astra Serif"/>
          <w:sz w:val="26"/>
          <w:szCs w:val="26"/>
        </w:rPr>
        <w:t xml:space="preserve">далее – </w:t>
      </w:r>
      <w:r w:rsidRPr="00535C89" w:rsidR="00114D2F">
        <w:rPr>
          <w:rFonts w:ascii="PT Astra Serif" w:hAnsi="PT Astra Serif"/>
          <w:sz w:val="26"/>
          <w:szCs w:val="26"/>
        </w:rPr>
        <w:t>Комитет</w:t>
      </w:r>
      <w:r w:rsidRPr="00535C89">
        <w:rPr>
          <w:rFonts w:ascii="PT Astra Serif" w:hAnsi="PT Astra Serif"/>
          <w:sz w:val="26"/>
          <w:szCs w:val="26"/>
        </w:rPr>
        <w:t xml:space="preserve">), выполняющего функции главного администратора доходов областного бюджета, </w:t>
      </w:r>
      <w:bookmarkStart w:id="3" w:name="_GoBack"/>
      <w:bookmarkEnd w:id="3"/>
      <w:r w:rsidRPr="00535C89">
        <w:rPr>
          <w:rFonts w:ascii="PT Astra Serif" w:hAnsi="PT Astra Serif"/>
          <w:sz w:val="26"/>
          <w:szCs w:val="26"/>
        </w:rPr>
        <w:t xml:space="preserve">определенных бюджетным законодательством Российской Федерации. </w:t>
      </w:r>
    </w:p>
    <w:p w:rsidR="00114D2F" w:rsidRPr="00535C89" w:rsidP="00A50DDA" w14:paraId="7E581ADA" w14:textId="0AD1297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Настоящий Порядок </w:t>
      </w:r>
      <w:r w:rsidRPr="00535C89" w:rsidR="00A50DDA">
        <w:rPr>
          <w:rFonts w:ascii="PT Astra Serif" w:hAnsi="PT Astra Serif"/>
          <w:sz w:val="26"/>
          <w:szCs w:val="26"/>
        </w:rPr>
        <w:t>устанавливает случаи признания безнадежной к взысканию задолженности по платежам в бюджет, предусмотренные Бюджетным кодексом Российской Федерации</w:t>
      </w:r>
      <w:r w:rsidRPr="00535C89" w:rsidR="00844223">
        <w:rPr>
          <w:rFonts w:ascii="PT Astra Serif" w:hAnsi="PT Astra Serif"/>
          <w:sz w:val="26"/>
          <w:szCs w:val="26"/>
        </w:rPr>
        <w:t>,</w:t>
      </w:r>
      <w:r w:rsidRPr="00535C89" w:rsidR="00A50DDA">
        <w:rPr>
          <w:rFonts w:ascii="PT Astra Serif" w:hAnsi="PT Astra Serif"/>
          <w:sz w:val="26"/>
          <w:szCs w:val="26"/>
        </w:rPr>
        <w:t xml:space="preserve"> перечень документов, подтверждающих наличие оснований для принятия решения о признании безнадежной к взысканию задолженности по платежам в бюджет</w:t>
      </w:r>
      <w:r w:rsidRPr="00535C89" w:rsidR="00844223">
        <w:rPr>
          <w:rFonts w:ascii="PT Astra Serif" w:hAnsi="PT Astra Serif"/>
          <w:sz w:val="26"/>
          <w:szCs w:val="26"/>
        </w:rPr>
        <w:t>,</w:t>
      </w:r>
      <w:r w:rsidRPr="00535C89" w:rsidR="00A50DDA">
        <w:rPr>
          <w:rFonts w:ascii="PT Astra Serif" w:hAnsi="PT Astra Serif"/>
          <w:sz w:val="26"/>
          <w:szCs w:val="26"/>
        </w:rPr>
        <w:t xml:space="preserve"> порядок действий комиссии по поступлению и выбытию активов, созданной </w:t>
      </w:r>
      <w:r w:rsidRPr="00535C89">
        <w:rPr>
          <w:rFonts w:ascii="PT Astra Serif" w:hAnsi="PT Astra Serif"/>
          <w:sz w:val="26"/>
          <w:szCs w:val="26"/>
        </w:rPr>
        <w:t>Комитетом (далее – Комиссия)</w:t>
      </w:r>
      <w:r w:rsidRPr="00535C89" w:rsidR="00A50DDA">
        <w:rPr>
          <w:rFonts w:ascii="PT Astra Serif" w:hAnsi="PT Astra Serif"/>
          <w:sz w:val="26"/>
          <w:szCs w:val="26"/>
        </w:rPr>
        <w:t>, на постоянной основе, в целях подготовки решений о признании безнадежной к взысканию</w:t>
      </w:r>
      <w:r w:rsidRPr="00535C89" w:rsidR="00A50DDA">
        <w:rPr>
          <w:rFonts w:ascii="PT Astra Serif" w:hAnsi="PT Astra Serif"/>
          <w:sz w:val="26"/>
          <w:szCs w:val="26"/>
        </w:rPr>
        <w:t xml:space="preserve"> задолженности по платежам в бюджет, а также сроки подготовки решени</w:t>
      </w:r>
      <w:r w:rsidRPr="00535C89">
        <w:rPr>
          <w:rFonts w:ascii="PT Astra Serif" w:hAnsi="PT Astra Serif"/>
          <w:sz w:val="26"/>
          <w:szCs w:val="26"/>
        </w:rPr>
        <w:t>й Комиссии</w:t>
      </w:r>
      <w:r w:rsidRPr="00535C89" w:rsidR="00A50DDA">
        <w:rPr>
          <w:rFonts w:ascii="PT Astra Serif" w:hAnsi="PT Astra Serif"/>
          <w:sz w:val="26"/>
          <w:szCs w:val="26"/>
        </w:rPr>
        <w:t>.</w:t>
      </w:r>
    </w:p>
    <w:p w:rsidR="006918BA" w:rsidRPr="00535C89" w:rsidP="00A50DDA" w14:paraId="78C375E4" w14:textId="4E07050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2. 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образованием.</w:t>
      </w:r>
    </w:p>
    <w:p w:rsidR="006918BA" w:rsidRPr="00535C89" w:rsidP="006918BA" w14:paraId="7D8EB4B8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3. Платежи в областной бюджет, не уплаченные в установленный срок (задолженность по платежам в областной бюджет), признаются безнадежными к взысканию в случае:</w:t>
      </w:r>
    </w:p>
    <w:p w:rsidR="006918BA" w:rsidRPr="00535C89" w:rsidP="006918BA" w14:paraId="66B7F1A6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6918BA" w:rsidRPr="00535C89" w:rsidP="006918BA" w14:paraId="39BE626B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</w:t>
      </w:r>
      <w:r w:rsidRPr="00535C89">
        <w:rPr>
          <w:rFonts w:ascii="PT Astra Serif" w:hAnsi="PT Astra Serif"/>
          <w:sz w:val="26"/>
          <w:szCs w:val="26"/>
        </w:rPr>
        <w:t>обязанности</w:t>
      </w:r>
      <w:r w:rsidRPr="00535C89">
        <w:rPr>
          <w:rFonts w:ascii="PT Astra Serif" w:hAnsi="PT Astra Serif"/>
          <w:sz w:val="26"/>
          <w:szCs w:val="26"/>
        </w:rPr>
        <w:t xml:space="preserve"> по уплате которой он освобожден в соответствии с указанным Федеральным законом;</w:t>
      </w:r>
    </w:p>
    <w:p w:rsidR="006918BA" w:rsidRPr="00535C89" w:rsidP="006918BA" w14:paraId="57D2790A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6918BA" w:rsidRPr="00535C89" w:rsidP="006918BA" w14:paraId="407A4A20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6918BA" w:rsidRPr="00535C89" w:rsidP="006918BA" w14:paraId="2E7A9122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</w:t>
      </w:r>
      <w:r w:rsidRPr="00535C89">
        <w:rPr>
          <w:rFonts w:ascii="PT Astra Serif" w:hAnsi="PT Astra Serif"/>
          <w:sz w:val="26"/>
          <w:szCs w:val="26"/>
        </w:rPr>
        <w:t xml:space="preserve"> делу о банкротстве, прошло более пяти лет;</w:t>
      </w:r>
    </w:p>
    <w:p w:rsidR="006918BA" w:rsidRPr="00535C89" w:rsidP="006918BA" w14:paraId="2F1E8138" w14:textId="4CCD7A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6</w:t>
      </w:r>
      <w:r w:rsidRPr="00535C89">
        <w:rPr>
          <w:rFonts w:ascii="PT Astra Serif" w:hAnsi="PT Astra Serif"/>
          <w:sz w:val="26"/>
          <w:szCs w:val="26"/>
        </w:rPr>
        <w:t>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6918BA" w:rsidRPr="00535C89" w:rsidP="006918BA" w14:paraId="40502034" w14:textId="206955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7</w:t>
      </w:r>
      <w:r w:rsidRPr="00535C89">
        <w:rPr>
          <w:rFonts w:ascii="PT Astra Serif" w:hAnsi="PT Astra Serif"/>
          <w:sz w:val="26"/>
          <w:szCs w:val="26"/>
        </w:rPr>
        <w:t xml:space="preserve">) исключения юридического лица по решению регистрирующего органа из единого государственного реестра юридических лиц и </w:t>
      </w:r>
      <w:r w:rsidRPr="00535C89">
        <w:rPr>
          <w:rFonts w:ascii="PT Astra Serif" w:hAnsi="PT Astra Serif"/>
          <w:sz w:val="26"/>
          <w:szCs w:val="26"/>
        </w:rPr>
        <w:t>наличия</w:t>
      </w:r>
      <w:r w:rsidRPr="00535C89">
        <w:rPr>
          <w:rFonts w:ascii="PT Astra Serif" w:hAnsi="PT Astra Serif"/>
          <w:sz w:val="26"/>
          <w:szCs w:val="26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r w:rsidRPr="00535C89">
        <w:rPr>
          <w:rFonts w:ascii="PT Astra Serif" w:hAnsi="PT Astra Serif"/>
          <w:sz w:val="26"/>
          <w:szCs w:val="26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учете;</w:t>
      </w:r>
    </w:p>
    <w:p w:rsidR="006918BA" w:rsidRPr="00535C89" w:rsidP="006918BA" w14:paraId="5CF04314" w14:textId="049D130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8</w:t>
      </w:r>
      <w:r w:rsidRPr="00535C89">
        <w:rPr>
          <w:rFonts w:ascii="PT Astra Serif" w:hAnsi="PT Astra Serif"/>
          <w:sz w:val="26"/>
          <w:szCs w:val="26"/>
        </w:rPr>
        <w:t>) вынесения судьей, органом, должностным лицом в случаях, предусмотренных Кодексом Российской Федерации об административных правонарушениях, постановления о прекращении исполнения постановления о назначении административного наказания.</w:t>
      </w:r>
    </w:p>
    <w:p w:rsidR="006918BA" w:rsidRPr="00535C89" w:rsidP="006918BA" w14:paraId="084A4E74" w14:textId="7C1B8F3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4. </w:t>
      </w:r>
      <w:r w:rsidRPr="00535C89" w:rsidR="00114D2F">
        <w:rPr>
          <w:rFonts w:ascii="PT Astra Serif" w:hAnsi="PT Astra Serif"/>
          <w:sz w:val="26"/>
          <w:szCs w:val="26"/>
        </w:rPr>
        <w:t>Документами, подтверждающими наличие оснований для принятия решени</w:t>
      </w:r>
      <w:r w:rsidRPr="00535C89" w:rsidR="007021E2">
        <w:rPr>
          <w:rFonts w:ascii="PT Astra Serif" w:hAnsi="PT Astra Serif"/>
          <w:sz w:val="26"/>
          <w:szCs w:val="26"/>
        </w:rPr>
        <w:t>й</w:t>
      </w:r>
      <w:r w:rsidRPr="00535C89" w:rsidR="00114D2F">
        <w:rPr>
          <w:rFonts w:ascii="PT Astra Serif" w:hAnsi="PT Astra Serif"/>
          <w:sz w:val="26"/>
          <w:szCs w:val="26"/>
        </w:rPr>
        <w:t xml:space="preserve"> о признании безнадежной </w:t>
      </w:r>
      <w:r w:rsidRPr="00535C89" w:rsidR="007021E2">
        <w:rPr>
          <w:rFonts w:ascii="PT Astra Serif" w:hAnsi="PT Astra Serif"/>
          <w:sz w:val="26"/>
          <w:szCs w:val="26"/>
        </w:rPr>
        <w:t>к взысканию задолженности по платежам в областной бюджет, являются</w:t>
      </w:r>
      <w:r w:rsidRPr="00535C89">
        <w:rPr>
          <w:rFonts w:ascii="PT Astra Serif" w:hAnsi="PT Astra Serif"/>
          <w:sz w:val="26"/>
          <w:szCs w:val="26"/>
        </w:rPr>
        <w:t>:</w:t>
      </w:r>
    </w:p>
    <w:p w:rsidR="006918BA" w:rsidRPr="00535C89" w:rsidP="006918BA" w14:paraId="25B0791B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1) справка Комитета об учитываемых суммах задолженности по уплате платежей в областной бюджет;</w:t>
      </w:r>
    </w:p>
    <w:p w:rsidR="006918BA" w:rsidRPr="00535C89" w:rsidP="006918BA" w14:paraId="7E22C6CA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2) справка Комитета о принятых мерах по обеспечению взыскания задолженности по платежам в областной бюджет, предусмотренных регламентом </w:t>
      </w:r>
      <w:r w:rsidRPr="00535C89">
        <w:rPr>
          <w:rFonts w:ascii="PT Astra Serif" w:hAnsi="PT Astra Serif"/>
          <w:sz w:val="26"/>
          <w:szCs w:val="26"/>
        </w:rPr>
        <w:t>реализации полномочий администратора доходов бюджета</w:t>
      </w:r>
      <w:r w:rsidRPr="00535C89">
        <w:rPr>
          <w:rFonts w:ascii="PT Astra Serif" w:hAnsi="PT Astra Serif"/>
          <w:sz w:val="26"/>
          <w:szCs w:val="26"/>
        </w:rPr>
        <w:t xml:space="preserve">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Федерации;</w:t>
      </w:r>
    </w:p>
    <w:p w:rsidR="006918BA" w:rsidRPr="00535C89" w:rsidP="006918BA" w14:paraId="17312640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3) документы, подтверждающие случаи признания безнадежной к взысканию задолженности по платежам в областной бюджет, в том числе:</w:t>
      </w:r>
    </w:p>
    <w:p w:rsidR="006918BA" w:rsidRPr="00535C89" w:rsidP="006918BA" w14:paraId="53952A42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а) документ, свидетельствующий о смерти физического лица - плательщика платежей в бюджет или подтверждающий факт объявления его умершим;</w:t>
      </w:r>
    </w:p>
    <w:p w:rsidR="006918BA" w:rsidRPr="00535C89" w:rsidP="006918BA" w14:paraId="1C830AFB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б) 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6918BA" w:rsidRPr="00535C89" w:rsidP="006918BA" w14:paraId="6A491353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в) 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6918BA" w:rsidRPr="00535C89" w:rsidP="006918BA" w14:paraId="107756AF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г) документ, содержащий сведения из Единого государственного реестра юридических лиц о прекращении деятельности в связи с ликвидацией организации-плательщика платежей в бюджет;</w:t>
      </w:r>
    </w:p>
    <w:p w:rsidR="006918BA" w:rsidRPr="00535C89" w:rsidP="006918BA" w14:paraId="4D4530E5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д) 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6918BA" w:rsidRPr="00535C89" w:rsidP="006918BA" w14:paraId="7271994E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е) 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6918BA" w:rsidRPr="00535C89" w:rsidP="006918BA" w14:paraId="0B13368E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ж) 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6918BA" w:rsidRPr="00535C89" w:rsidP="006918BA" w14:paraId="7B20AABE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з)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6918BA" w:rsidRPr="00535C89" w:rsidP="006918BA" w14:paraId="2F432DF7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и) постановление о прекращении исполнения постановления о назначении административного наказания;</w:t>
      </w:r>
    </w:p>
    <w:p w:rsidR="006918BA" w:rsidRPr="00535C89" w:rsidP="006918BA" w14:paraId="3F4728C8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к) документ, содержащий сведения из Единого федерального реестра сведений о </w:t>
      </w:r>
      <w:r w:rsidRPr="00535C89">
        <w:rPr>
          <w:rFonts w:ascii="PT Astra Serif" w:hAnsi="PT Astra Serif"/>
          <w:sz w:val="26"/>
          <w:szCs w:val="26"/>
        </w:rPr>
        <w:t>банкротстве</w:t>
      </w:r>
      <w:r w:rsidRPr="00535C89">
        <w:rPr>
          <w:rFonts w:ascii="PT Astra Serif" w:hAnsi="PT Astra Serif"/>
          <w:sz w:val="26"/>
          <w:szCs w:val="26"/>
        </w:rPr>
        <w:t xml:space="preserve"> о завершении процедуры внесудебного банкротства гражданина.</w:t>
      </w:r>
    </w:p>
    <w:p w:rsidR="006918BA" w:rsidRPr="00535C89" w:rsidP="006918BA" w14:paraId="27F46882" w14:textId="5416246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5. Комиссия в течение пяти рабочих дней со дня поступления в </w:t>
      </w:r>
      <w:r w:rsidRPr="00535C89" w:rsidR="00844223">
        <w:rPr>
          <w:rFonts w:ascii="PT Astra Serif" w:hAnsi="PT Astra Serif"/>
          <w:sz w:val="26"/>
          <w:szCs w:val="26"/>
        </w:rPr>
        <w:t xml:space="preserve">Комиссию </w:t>
      </w:r>
      <w:r w:rsidRPr="00535C89">
        <w:rPr>
          <w:rFonts w:ascii="PT Astra Serif" w:hAnsi="PT Astra Serif"/>
          <w:sz w:val="26"/>
          <w:szCs w:val="26"/>
        </w:rPr>
        <w:t xml:space="preserve">документов, предусмотренных пунктом </w:t>
      </w:r>
      <w:r w:rsidRPr="00535C89" w:rsidR="00844223">
        <w:rPr>
          <w:rFonts w:ascii="PT Astra Serif" w:hAnsi="PT Astra Serif"/>
          <w:sz w:val="26"/>
          <w:szCs w:val="26"/>
        </w:rPr>
        <w:t>4</w:t>
      </w:r>
      <w:r w:rsidRPr="00535C89">
        <w:rPr>
          <w:rFonts w:ascii="PT Astra Serif" w:hAnsi="PT Astra Serif"/>
          <w:sz w:val="26"/>
          <w:szCs w:val="26"/>
        </w:rPr>
        <w:t xml:space="preserve"> настоящего Порядка, подготавливает проект решения о признании безнадежной к взысканию задолженности по платежам в областной бюджет.</w:t>
      </w:r>
    </w:p>
    <w:p w:rsidR="006918BA" w:rsidRPr="00535C89" w:rsidP="006918BA" w14:paraId="665A139F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6. Решение о признании безнадежной к взысканию задолженности по платежам в областной бюджет оформляется актом, содержащим следующую информацию:</w:t>
      </w:r>
    </w:p>
    <w:p w:rsidR="006918BA" w:rsidRPr="00535C89" w:rsidP="006918BA" w14:paraId="28AFB725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1) полное наименование организации (фамилия, имя и при наличии отчество физического лица);</w:t>
      </w:r>
    </w:p>
    <w:p w:rsidR="006918BA" w:rsidRPr="00535C89" w:rsidP="006918BA" w14:paraId="7811CDFF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2)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 (при наличии);</w:t>
      </w:r>
    </w:p>
    <w:p w:rsidR="006918BA" w:rsidRPr="00535C89" w:rsidP="006918BA" w14:paraId="5E189B62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3) сведения о платеже, по которому возникла задолженность;</w:t>
      </w:r>
    </w:p>
    <w:p w:rsidR="006918BA" w:rsidRPr="00535C89" w:rsidP="006918BA" w14:paraId="710DE03B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4) код классификации доходов бюджетов Российской Федерации, по </w:t>
      </w:r>
      <w:r w:rsidRPr="00535C89">
        <w:rPr>
          <w:rFonts w:ascii="PT Astra Serif" w:hAnsi="PT Astra Serif"/>
          <w:sz w:val="26"/>
          <w:szCs w:val="26"/>
        </w:rPr>
        <w:t>которому</w:t>
      </w:r>
      <w:r w:rsidRPr="00535C89">
        <w:rPr>
          <w:rFonts w:ascii="PT Astra Serif" w:hAnsi="PT Astra Serif"/>
          <w:sz w:val="26"/>
          <w:szCs w:val="26"/>
        </w:rPr>
        <w:t xml:space="preserve"> учитывается задолженность по платежам в областной бюджет, его наименование;</w:t>
      </w:r>
    </w:p>
    <w:p w:rsidR="006918BA" w:rsidRPr="00535C89" w:rsidP="006918BA" w14:paraId="3C602B46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5) сумма задолженности по платежам в областной бюджет;</w:t>
      </w:r>
    </w:p>
    <w:p w:rsidR="006918BA" w:rsidRPr="00535C89" w:rsidP="006918BA" w14:paraId="5068EF60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6) сумма задолженности по пеням и штрафам по соответствующим платежам в областной бюджет;</w:t>
      </w:r>
    </w:p>
    <w:p w:rsidR="006918BA" w:rsidRPr="00535C89" w:rsidP="006918BA" w14:paraId="64B412A2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7) дата принятия решения о признании безнадежной к взысканию задолженности по платежам в областной бюджет;</w:t>
      </w:r>
    </w:p>
    <w:p w:rsidR="006918BA" w:rsidRPr="00535C89" w:rsidP="006918BA" w14:paraId="6B3BCC1B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>8) подписи членов комиссии.</w:t>
      </w:r>
    </w:p>
    <w:p w:rsidR="006918BA" w:rsidRPr="00535C89" w:rsidP="006918BA" w14:paraId="7012204A" w14:textId="2CB5CFA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7. Оформленный комиссией акт о признании безнадежной к взысканию задолженности по платежам в областной бюджет утверждается председателем Комитета не позднее двух рабочих дней со дня истечения срока, указанного в пункте </w:t>
      </w:r>
      <w:r w:rsidRPr="00535C89" w:rsidR="007021E2">
        <w:rPr>
          <w:rFonts w:ascii="PT Astra Serif" w:hAnsi="PT Astra Serif"/>
          <w:sz w:val="26"/>
          <w:szCs w:val="26"/>
        </w:rPr>
        <w:t>5</w:t>
      </w:r>
      <w:r w:rsidRPr="00535C89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6918BA" w:rsidRPr="00535C89" w:rsidP="006918BA" w14:paraId="026DBA16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C89">
        <w:rPr>
          <w:rFonts w:ascii="PT Astra Serif" w:hAnsi="PT Astra Serif"/>
          <w:sz w:val="26"/>
          <w:szCs w:val="26"/>
        </w:rPr>
        <w:t xml:space="preserve">8. </w:t>
      </w:r>
      <w:r w:rsidRPr="00535C89">
        <w:rPr>
          <w:rFonts w:ascii="PT Astra Serif" w:hAnsi="PT Astra Serif"/>
          <w:sz w:val="26"/>
          <w:szCs w:val="26"/>
        </w:rPr>
        <w:t>В соответствии с утвержденным Председателем Комитета актом о признании безнадежной к взысканию задолженности по платежам</w:t>
      </w:r>
      <w:r w:rsidRPr="00535C89">
        <w:rPr>
          <w:rFonts w:ascii="PT Astra Serif" w:hAnsi="PT Astra Serif"/>
          <w:sz w:val="26"/>
          <w:szCs w:val="26"/>
        </w:rPr>
        <w:t xml:space="preserve"> в областной бюджет специалист по бухгалтерскому учету производит списание безнадежной к взысканию задолженности с балансового учета.</w:t>
      </w:r>
    </w:p>
    <w:p w:rsidR="006918BA" w:rsidRPr="00535C89" w:rsidP="006918BA" w14:paraId="46889391" w14:textId="77777777">
      <w:pPr>
        <w:rPr>
          <w:sz w:val="26"/>
          <w:szCs w:val="26"/>
        </w:rPr>
      </w:pPr>
    </w:p>
    <w:p w:rsidR="00B263A5" w:rsidRPr="00535C89" w14:paraId="7AB00808" w14:textId="77777777">
      <w:pPr>
        <w:rPr>
          <w:sz w:val="26"/>
          <w:szCs w:val="26"/>
        </w:rPr>
      </w:pPr>
    </w:p>
    <w:sectPr w:rsidSect="00FB030E">
      <w:headerReference w:type="default" r:id="rId4"/>
      <w:headerReference w:type="first" r:id="rId5"/>
      <w:footerReference w:type="firs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5C89" w:rsidP="00535C89" w14:paraId="3F64D2E0" w14:textId="4303C546">
    <w:r w:rsidRPr="00535C89">
      <w:rPr>
        <w:rFonts w:ascii="PT Astra Serif" w:hAnsi="PT Astra Serif"/>
        <w:sz w:val="20"/>
        <w:szCs w:val="20"/>
      </w:rPr>
      <w:t>Синцов А.А.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46061912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09001A" w:rsidRPr="0009001A" w14:paraId="08B7695D" w14:textId="7DF2B5BA">
        <w:pPr>
          <w:pStyle w:val="Header"/>
          <w:jc w:val="center"/>
          <w:rPr>
            <w:rFonts w:ascii="PT Astra Serif" w:hAnsi="PT Astra Serif"/>
            <w:sz w:val="26"/>
            <w:szCs w:val="26"/>
          </w:rPr>
        </w:pPr>
        <w:r w:rsidRPr="0009001A">
          <w:rPr>
            <w:rFonts w:ascii="PT Astra Serif" w:hAnsi="PT Astra Serif"/>
            <w:sz w:val="26"/>
            <w:szCs w:val="26"/>
          </w:rPr>
          <w:fldChar w:fldCharType="begin"/>
        </w:r>
        <w:r w:rsidRPr="0009001A">
          <w:rPr>
            <w:rFonts w:ascii="PT Astra Serif" w:hAnsi="PT Astra Serif"/>
            <w:sz w:val="26"/>
            <w:szCs w:val="26"/>
          </w:rPr>
          <w:instrText>PAGE   \* MERGEFORMAT</w:instrText>
        </w:r>
        <w:r w:rsidRPr="0009001A">
          <w:rPr>
            <w:rFonts w:ascii="PT Astra Serif" w:hAnsi="PT Astra Serif"/>
            <w:sz w:val="26"/>
            <w:szCs w:val="26"/>
          </w:rPr>
          <w:fldChar w:fldCharType="separate"/>
        </w:r>
        <w:r w:rsidR="00620550">
          <w:rPr>
            <w:rFonts w:ascii="PT Astra Serif" w:hAnsi="PT Astra Serif"/>
            <w:noProof/>
            <w:sz w:val="26"/>
            <w:szCs w:val="26"/>
          </w:rPr>
          <w:t>4</w:t>
        </w:r>
        <w:r w:rsidRPr="0009001A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09001A" w14:paraId="6259BB7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030E" w:rsidRPr="001B10DE" w:rsidP="00FB030E" w14:paraId="5BAC0F9C" w14:textId="7777777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1B10DE"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030E" w:rsidRPr="001B10DE" w:rsidP="00FB030E" w14:paraId="72DFB35A" w14:textId="77777777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 w:rsidRPr="001B10DE">
      <w:rPr>
        <w:rFonts w:ascii="PT Astra Serif" w:eastAsia="PT Astra Serif" w:hAnsi="PT Astra Serif" w:cs="PT Astra Serif"/>
        <w:b/>
        <w:caps/>
        <w:sz w:val="30"/>
        <w:szCs w:val="30"/>
      </w:rPr>
      <w:t>Комитет по охране объектов культурного наследия Томской области</w:t>
    </w:r>
  </w:p>
  <w:p w:rsidR="00FB030E" w:rsidRPr="001B10DE" w:rsidP="00FB030E" w14:paraId="0AF0822E" w14:textId="77777777">
    <w:pPr>
      <w:tabs>
        <w:tab w:val="center" w:pos="4153"/>
        <w:tab w:val="right" w:pos="8306"/>
      </w:tabs>
      <w:spacing w:before="240"/>
      <w:jc w:val="center"/>
      <w:rPr>
        <w:rFonts w:ascii="PT Astra Serif" w:eastAsia="PT Astra Serif" w:hAnsi="PT Astra Serif" w:cs="PT Astra Serif"/>
        <w:b/>
        <w:caps/>
        <w:sz w:val="28"/>
        <w:szCs w:val="28"/>
      </w:rPr>
    </w:pPr>
    <w:r w:rsidRPr="001B10DE"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  <w:p w:rsidR="00FB030E" w:rsidP="00FB030E" w14:paraId="47BEC333" w14:textId="77777777">
    <w:pPr>
      <w:pStyle w:val="Header"/>
    </w:pPr>
  </w:p>
  <w:p w:rsidR="00FB030E" w14:paraId="7C5366F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EF4"/>
    <w:rsid w:val="000503EA"/>
    <w:rsid w:val="00070B80"/>
    <w:rsid w:val="0009001A"/>
    <w:rsid w:val="00114D2F"/>
    <w:rsid w:val="001B10DE"/>
    <w:rsid w:val="003C0CFD"/>
    <w:rsid w:val="00535C89"/>
    <w:rsid w:val="00571C8B"/>
    <w:rsid w:val="00620550"/>
    <w:rsid w:val="006918BA"/>
    <w:rsid w:val="006B3EF4"/>
    <w:rsid w:val="007021E2"/>
    <w:rsid w:val="00781CD1"/>
    <w:rsid w:val="00844223"/>
    <w:rsid w:val="008A17A8"/>
    <w:rsid w:val="00933B15"/>
    <w:rsid w:val="009665CB"/>
    <w:rsid w:val="00A50DDA"/>
    <w:rsid w:val="00B263A5"/>
    <w:rsid w:val="00C22C95"/>
    <w:rsid w:val="00D2061D"/>
    <w:rsid w:val="00E65441"/>
    <w:rsid w:val="00EC56F7"/>
    <w:rsid w:val="00FB030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9D5FA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8B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2"/>
    <w:rsid w:val="006918BA"/>
    <w:pPr>
      <w:spacing w:before="120"/>
      <w:ind w:right="5102"/>
      <w:jc w:val="center"/>
    </w:pPr>
  </w:style>
  <w:style w:type="character" w:customStyle="1" w:styleId="2">
    <w:name w:val="Основной текст 2 Знак"/>
    <w:basedOn w:val="DefaultParagraphFont"/>
    <w:link w:val="BodyText2"/>
    <w:rsid w:val="006918BA"/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link w:val="ConsPlusNormal0"/>
    <w:rsid w:val="006918BA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918BA"/>
    <w:rPr>
      <w:rFonts w:ascii="Calibri" w:eastAsia="Times New Roman" w:hAnsi="Calibri" w:cs="Calibri"/>
      <w:szCs w:val="20"/>
      <w:lang w:eastAsia="ru-RU"/>
    </w:rPr>
  </w:style>
  <w:style w:type="character" w:customStyle="1" w:styleId="info-data">
    <w:name w:val="info-data"/>
    <w:basedOn w:val="DefaultParagraphFont"/>
    <w:rsid w:val="006918BA"/>
  </w:style>
  <w:style w:type="paragraph" w:styleId="Header">
    <w:name w:val="header"/>
    <w:basedOn w:val="Normal"/>
    <w:link w:val="a"/>
    <w:uiPriority w:val="99"/>
    <w:unhideWhenUsed/>
    <w:rsid w:val="006918BA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6918BA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a0"/>
    <w:uiPriority w:val="99"/>
    <w:unhideWhenUsed/>
    <w:rsid w:val="006918BA"/>
    <w:pPr>
      <w:tabs>
        <w:tab w:val="center" w:pos="4677"/>
        <w:tab w:val="right" w:pos="9355"/>
      </w:tabs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6918BA"/>
    <w:rPr>
      <w:rFonts w:ascii="Times New Roman" w:eastAsia="Times New Roman" w:hAnsi="Times New Roman" w:cs="Times New Roman"/>
      <w:lang w:bidi="en-US"/>
    </w:rPr>
  </w:style>
  <w:style w:type="paragraph" w:styleId="ListParagraph">
    <w:name w:val="List Paragraph"/>
    <w:basedOn w:val="Normal"/>
    <w:uiPriority w:val="34"/>
    <w:qFormat/>
    <w:rsid w:val="00A50DDA"/>
    <w:pPr>
      <w:ind w:left="720"/>
      <w:contextualSpacing/>
    </w:pPr>
  </w:style>
  <w:style w:type="paragraph" w:styleId="BalloonText">
    <w:name w:val="Balloon Text"/>
    <w:basedOn w:val="Normal"/>
    <w:link w:val="a1"/>
    <w:uiPriority w:val="99"/>
    <w:semiHidden/>
    <w:unhideWhenUsed/>
    <w:rsid w:val="00933B15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33B15"/>
    <w:rPr>
      <w:rFonts w:ascii="Segoe UI" w:eastAsia="Times New Roman" w:hAnsi="Segoe UI" w:cs="Segoe UI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D206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1786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Синцов Андрей Алексеевич</dc:creator>
  <cp:lastModifiedBy>Елена Ярославцева</cp:lastModifiedBy>
  <cp:revision>10</cp:revision>
  <cp:lastPrinted>2026-01-20T02:54:00Z</cp:lastPrinted>
  <dcterms:created xsi:type="dcterms:W3CDTF">2026-01-15T04:14:00Z</dcterms:created>
  <dcterms:modified xsi:type="dcterms:W3CDTF">2026-01-20T08:43:00Z</dcterms:modified>
</cp:coreProperties>
</file>