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32CB7" w:rsidRPr="00E32CB7" w:rsidP="00C4430B">
      <w:pPr>
        <w:pStyle w:val="ConsPlusNormal"/>
        <w:jc w:val="center"/>
        <w:rPr>
          <w:rFonts w:ascii="PT Astra Serif" w:hAnsi="PT Astra Serif"/>
          <w:sz w:val="48"/>
          <w:szCs w:val="48"/>
        </w:rPr>
      </w:pPr>
    </w:p>
    <w:p w:rsidR="00E1315F" w:rsidRPr="001925E6" w:rsidP="00E1315F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б утверждении границ и режима использования территории выявленного объекта археологического наследия «Участок культурного слоя города Томска «Конный базар»</w:t>
      </w:r>
    </w:p>
    <w:p w:rsidR="00E1315F" w:rsidRPr="00081FCE" w:rsidP="00E1315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1315F" w:rsidP="00E1315F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 xml:space="preserve">В </w:t>
      </w:r>
      <w:r w:rsidRPr="004B067F">
        <w:rPr>
          <w:rFonts w:ascii="PT Astra Serif" w:hAnsi="PT Astra Serif"/>
          <w:sz w:val="26"/>
          <w:szCs w:val="26"/>
        </w:rPr>
        <w:t xml:space="preserve">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</w:t>
      </w:r>
      <w:r>
        <w:rPr>
          <w:rFonts w:ascii="PT Astra Serif" w:hAnsi="PT Astra Serif"/>
          <w:sz w:val="26"/>
          <w:szCs w:val="26"/>
        </w:rPr>
        <w:t> </w:t>
      </w:r>
      <w:r w:rsidRPr="004B067F">
        <w:rPr>
          <w:rFonts w:ascii="PT Astra Serif" w:hAnsi="PT Astra Serif"/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культурного наследия</w:t>
      </w:r>
    </w:p>
    <w:p w:rsidR="00E1315F" w:rsidRPr="00081FCE" w:rsidP="00E1315F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081FCE">
        <w:rPr>
          <w:rFonts w:ascii="PT Astra Serif" w:hAnsi="PT Astra Serif"/>
          <w:sz w:val="26"/>
          <w:szCs w:val="26"/>
        </w:rPr>
        <w:t>ПРИКАЗЫВАЮ:</w:t>
      </w:r>
    </w:p>
    <w:p w:rsidR="00E1315F" w:rsidP="00E1315F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Утвердить границы территории выявленного объекта археологического наследия «Участок культурного слоя города Томска «Конный базар», расположенного в Советском районе г. Томска, в соответствии с приложением к настоящему приказу.</w:t>
      </w:r>
    </w:p>
    <w:p w:rsidR="00E1315F" w:rsidP="00E1315F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Установить особый режим использования земель в границах территории выявленного объекта археологического наследия «Участок культурного слоя города Томска «Конный базар» в соответствии со статьей 5.1 Федерального закона от 25 июня 2002 года № 73-ФЗ «Об объектах культурного наследия (</w:t>
      </w:r>
      <w:r w:rsidRPr="004B067F">
        <w:rPr>
          <w:rFonts w:ascii="PT Astra Serif" w:hAnsi="PT Astra Serif"/>
          <w:sz w:val="26"/>
          <w:szCs w:val="26"/>
        </w:rPr>
        <w:t>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>.</w:t>
      </w:r>
    </w:p>
    <w:p w:rsidR="00E1315F" w:rsidP="00E1315F">
      <w:pPr>
        <w:pStyle w:val="ConsPlusNormal"/>
        <w:numPr>
          <w:ilvl w:val="0"/>
          <w:numId w:val="11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4430B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443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C269FA" w:rsidP="00C37FC1">
      <w:pPr>
        <w:pStyle w:val="Footer"/>
        <w:rPr>
          <w:rFonts w:ascii="PT Astra Serif" w:eastAsia="PT Astra Serif" w:hAnsi="PT Astra Serif" w:cs="PT Astra Serif"/>
          <w:sz w:val="28"/>
          <w:szCs w:val="28"/>
        </w:rPr>
      </w:pP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26.01.2026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tbl>
      <w:tblPr>
        <w:tblW w:w="9648" w:type="dxa"/>
        <w:tblInd w:w="-108" w:type="dxa"/>
        <w:tblLayout w:type="fixed"/>
        <w:tblLook w:val="00A0"/>
      </w:tblPr>
      <w:tblGrid>
        <w:gridCol w:w="9648"/>
      </w:tblGrid>
      <w:tr w:rsidTr="00B370E7">
        <w:tblPrEx>
          <w:tblW w:w="9648" w:type="dxa"/>
          <w:tblInd w:w="-108" w:type="dxa"/>
          <w:tblLayout w:type="fixed"/>
          <w:tblLook w:val="00A0"/>
        </w:tblPrEx>
        <w:trPr>
          <w:trHeight w:val="417"/>
        </w:trPr>
        <w:tc>
          <w:tcPr>
            <w:tcW w:w="9648" w:type="dxa"/>
            <w:vAlign w:val="center"/>
          </w:tcPr>
          <w:p w:rsidR="00B370E7" w:rsidRPr="00115186" w:rsidP="000C6FB9">
            <w:pPr>
              <w:spacing w:line="22" w:lineRule="atLeast"/>
              <w:rPr>
                <w:color w:val="C0C0C0"/>
                <w:sz w:val="24"/>
                <w:szCs w:val="24"/>
              </w:rPr>
            </w:pPr>
          </w:p>
        </w:tc>
      </w:tr>
    </w:tbl>
    <w:p w:rsidR="00B370E7" w:rsidRPr="00580940" w:rsidP="00B370E7">
      <w:pPr>
        <w:jc w:val="center"/>
        <w:rPr>
          <w:b/>
          <w:color w:val="C0C0C0"/>
          <w:sz w:val="16"/>
          <w:szCs w:val="16"/>
        </w:rPr>
      </w:pPr>
    </w:p>
    <w:p w:rsidR="00C4430B" w:rsidRPr="00E1315F" w:rsidP="00CD6C63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spacing w:after="120" w:line="276" w:lineRule="auto"/>
        <w:ind w:left="567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CD6C63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</w:t>
      </w:r>
      <w:r w:rsidRPr="00E1315F" w:rsidR="00E1315F">
        <w:rPr>
          <w:rFonts w:ascii="PT Astra Serif" w:eastAsia="Calibri" w:hAnsi="PT Astra Serif"/>
          <w:sz w:val="26"/>
          <w:szCs w:val="26"/>
          <w:lang w:bidi="ar-SA"/>
        </w:rPr>
        <w:t xml:space="preserve">выявленного объекта археологического наследия </w:t>
      </w:r>
      <w:r w:rsidRPr="00E1315F" w:rsidR="00E1315F">
        <w:rPr>
          <w:rFonts w:ascii="PT Astra Serif" w:eastAsia="Calibri" w:hAnsi="PT Astra Serif"/>
          <w:sz w:val="26"/>
          <w:szCs w:val="26"/>
          <w:lang w:bidi="ar-SA"/>
        </w:rPr>
        <w:br/>
      </w:r>
      <w:r w:rsidRPr="00E1315F" w:rsidR="00E1315F">
        <w:rPr>
          <w:rFonts w:ascii="PT Astra Serif" w:hAnsi="PT Astra Serif"/>
          <w:sz w:val="26"/>
          <w:szCs w:val="26"/>
        </w:rPr>
        <w:t>«Участок культурного слоя города Томска «Конный базар»</w:t>
      </w:r>
    </w:p>
    <w:p w:rsidR="00CD6C63" w:rsidP="00CD6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360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4457700" cy="5562600"/>
            <wp:effectExtent l="0" t="0" r="0" b="0"/>
            <wp:docPr id="3" name="Рисунок 3" descr="C:\Users\matveevajs\AppData\Local\Microsoft\Windows\INetCache\Content.Word\2026-01-20_16-26-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C:\Users\matveevajs\AppData\Local\Microsoft\Windows\INetCache\Content.Word\2026-01-20_16-26-45.pn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31" t="10249" r="26753" b="27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15F" w:rsidRPr="00634A78" w:rsidP="00E1315F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634A78">
        <w:rPr>
          <w:rFonts w:ascii="PT Astra Serif" w:eastAsia="Calibri" w:hAnsi="PT Astra Serif"/>
          <w:sz w:val="24"/>
          <w:szCs w:val="24"/>
          <w:lang w:bidi="ar-SA"/>
        </w:rPr>
        <w:t>Масштаб 1:1000</w:t>
      </w:r>
    </w:p>
    <w:p w:rsidR="00E1315F" w:rsidP="00CD6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360"/>
        <w:jc w:val="center"/>
        <w:rPr>
          <w:rFonts w:ascii="PT Astra Serif" w:eastAsia="Calibri" w:hAnsi="PT Astra Serif"/>
          <w:sz w:val="26"/>
          <w:szCs w:val="26"/>
          <w:lang w:bidi="ar-SA"/>
        </w:rPr>
      </w:pPr>
    </w:p>
    <w:p w:rsidR="00CD6C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br w:type="page"/>
      </w:r>
    </w:p>
    <w:p w:rsidR="00E1315F" w:rsidRPr="00EA24D5" w:rsidP="00EA24D5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bookmarkStart w:id="3" w:name="_GoBack"/>
      <w:bookmarkEnd w:id="3"/>
      <w:r w:rsidRPr="00EA24D5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</w:t>
      </w:r>
      <w:r w:rsidRPr="00EA24D5">
        <w:rPr>
          <w:rFonts w:ascii="PT Astra Serif" w:eastAsia="Calibri" w:hAnsi="PT Astra Serif"/>
          <w:sz w:val="26"/>
          <w:szCs w:val="26"/>
          <w:lang w:bidi="ar-SA"/>
        </w:rPr>
        <w:t xml:space="preserve">выявленного объекта археологического наследия </w:t>
      </w:r>
      <w:r w:rsidRPr="00EA24D5">
        <w:rPr>
          <w:rFonts w:ascii="PT Astra Serif" w:hAnsi="PT Astra Serif"/>
          <w:sz w:val="26"/>
          <w:szCs w:val="26"/>
        </w:rPr>
        <w:t>«Участок культурного слоя города Томска «Конный базар»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1"/>
        <w:gridCol w:w="3190"/>
        <w:gridCol w:w="3089"/>
      </w:tblGrid>
      <w:tr w:rsidTr="000A438C">
        <w:tblPrEx>
          <w:tblW w:w="93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3081" w:type="dxa"/>
            <w:vMerge w:val="restart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Обозначение (номер)</w:t>
            </w:r>
          </w:p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характерной точки</w:t>
            </w:r>
          </w:p>
        </w:tc>
        <w:tc>
          <w:tcPr>
            <w:tcW w:w="6279" w:type="dxa"/>
            <w:gridSpan w:val="2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bCs/>
                <w:sz w:val="24"/>
                <w:szCs w:val="24"/>
              </w:rPr>
              <w:t>Координаты характерных точек в местной системе координат (МСК 70)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  <w:vMerge/>
          </w:tcPr>
          <w:p w:rsidR="00E1315F" w:rsidRPr="00896C2B" w:rsidP="000A438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0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Х</w:t>
            </w:r>
          </w:p>
        </w:tc>
        <w:tc>
          <w:tcPr>
            <w:tcW w:w="3089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У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1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350193.29000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4324685.62000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2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350174.66000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4324692.23000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3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350159.97000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4324735.32000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4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350146.75000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4324738.96000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5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350141.38000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4324741.96000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6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350138.62000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4324743.52000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7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350136.81000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4324743.42900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8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350129.96000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4324743.12000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9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350118.60000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4324742.59000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10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350113.73000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4324741.08000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11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350106.63000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4324738.91000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12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350105.66000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4324738.77000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13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350063.25000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4324733.18000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14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350034.86300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4324729.42300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15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350035.09600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4324726.16400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96C2B">
              <w:rPr>
                <w:rFonts w:ascii="PT Astra Serif" w:hAnsi="PT Astra Serif"/>
                <w:sz w:val="24"/>
                <w:szCs w:val="24"/>
              </w:rPr>
              <w:t>Точка 1</w:t>
            </w: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350035.23300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4324722.71500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17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350035.84600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4324720.64600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18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350039.65300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4324721.11900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19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350039.95300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4324720.78400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20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350045.01500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4324722.18900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21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350046.08300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4324719.15400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22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350072.59800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4324727.64500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23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350075.27500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4324718.75000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24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350084.78000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4324721.75000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25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350101.49300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4324726.75300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26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350111.11700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4324726.40500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27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350109.52500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4324685.77200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28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350109.53900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4324683.75700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RPr="00896C2B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29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350134.65900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4324682.76100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30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350134.74000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4324687.16000</w:t>
            </w:r>
          </w:p>
        </w:tc>
      </w:tr>
      <w:tr w:rsidTr="000A438C">
        <w:tblPrEx>
          <w:tblW w:w="9360" w:type="dxa"/>
          <w:tblInd w:w="108" w:type="dxa"/>
          <w:tblLook w:val="0000"/>
        </w:tblPrEx>
        <w:tc>
          <w:tcPr>
            <w:tcW w:w="3081" w:type="dxa"/>
          </w:tcPr>
          <w:p w:rsidR="00E1315F" w:rsidP="000A43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Точка 1</w:t>
            </w:r>
          </w:p>
        </w:tc>
        <w:tc>
          <w:tcPr>
            <w:tcW w:w="3190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350193.29000</w:t>
            </w:r>
          </w:p>
        </w:tc>
        <w:tc>
          <w:tcPr>
            <w:tcW w:w="3089" w:type="dxa"/>
            <w:vAlign w:val="center"/>
          </w:tcPr>
          <w:p w:rsidR="00E1315F" w:rsidRPr="00545233" w:rsidP="000A438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233">
              <w:rPr>
                <w:rFonts w:ascii="PT Astra Serif" w:hAnsi="PT Astra Serif"/>
                <w:sz w:val="24"/>
                <w:szCs w:val="24"/>
              </w:rPr>
              <w:t>4324685.62000</w:t>
            </w:r>
          </w:p>
        </w:tc>
      </w:tr>
      <w:tr w:rsidTr="00B23E60">
        <w:tblPrEx>
          <w:tblW w:w="9360" w:type="dxa"/>
          <w:tblInd w:w="108" w:type="dxa"/>
          <w:tblLook w:val="0000"/>
        </w:tblPrEx>
        <w:tc>
          <w:tcPr>
            <w:tcW w:w="9360" w:type="dxa"/>
            <w:gridSpan w:val="3"/>
          </w:tcPr>
          <w:p w:rsidR="00E1315F" w:rsidRPr="00545233" w:rsidP="00EA24D5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Общая площадь </w:t>
            </w:r>
            <w:r w:rsidR="00EA24D5">
              <w:rPr>
                <w:rFonts w:ascii="PT Astra Serif" w:hAnsi="PT Astra Serif"/>
                <w:sz w:val="24"/>
                <w:szCs w:val="24"/>
              </w:rPr>
              <w:t>объекта</w:t>
            </w:r>
            <w:r w:rsidR="00397FB8">
              <w:rPr>
                <w:rFonts w:ascii="PT Astra Serif" w:hAnsi="PT Astra Serif"/>
                <w:sz w:val="24"/>
                <w:szCs w:val="24"/>
              </w:rPr>
              <w:t xml:space="preserve"> 4076, 49 кв. м.</w:t>
            </w:r>
          </w:p>
        </w:tc>
      </w:tr>
    </w:tbl>
    <w:p w:rsidR="00C4430B" w:rsidRPr="00C4430B" w:rsidP="00C4430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rPr>
          <w:rFonts w:ascii="PT Astra Serif" w:eastAsia="Calibri" w:hAnsi="PT Astra Serif"/>
          <w:sz w:val="26"/>
          <w:szCs w:val="26"/>
          <w:lang w:bidi="ar-SA"/>
        </w:rPr>
      </w:pPr>
    </w:p>
    <w:p w:rsidR="00C36465" w:rsidRPr="000D02C2" w:rsidP="00DA378F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>
    <w:pPr>
      <w:pStyle w:val="Footer"/>
      <w:rPr>
        <w:sz w:val="18"/>
        <w:szCs w:val="18"/>
      </w:rPr>
    </w:pPr>
  </w:p>
  <w:p w:rsidR="00C443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4430B" w:rsidP="00C4430B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EA24D5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3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DE626F"/>
    <w:multiLevelType w:val="hybridMultilevel"/>
    <w:tmpl w:val="3F68F0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231F9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7DE30CE"/>
    <w:multiLevelType w:val="hybridMultilevel"/>
    <w:tmpl w:val="5024FF7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7C00081"/>
    <w:multiLevelType w:val="hybridMultilevel"/>
    <w:tmpl w:val="88580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4"/>
  </w:num>
  <w:num w:numId="10">
    <w:abstractNumId w:val="9"/>
  </w:num>
  <w:num w:numId="11">
    <w:abstractNumId w:val="7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090F"/>
    <w:rsid w:val="00041238"/>
    <w:rsid w:val="00054B04"/>
    <w:rsid w:val="00057BBC"/>
    <w:rsid w:val="00067F2B"/>
    <w:rsid w:val="00077509"/>
    <w:rsid w:val="00081FCE"/>
    <w:rsid w:val="00083012"/>
    <w:rsid w:val="00094F84"/>
    <w:rsid w:val="000A35DF"/>
    <w:rsid w:val="000A438C"/>
    <w:rsid w:val="000A6F4F"/>
    <w:rsid w:val="000C2D73"/>
    <w:rsid w:val="000C6FB9"/>
    <w:rsid w:val="000D02C2"/>
    <w:rsid w:val="000E067B"/>
    <w:rsid w:val="000F0963"/>
    <w:rsid w:val="000F3B35"/>
    <w:rsid w:val="00115186"/>
    <w:rsid w:val="00127282"/>
    <w:rsid w:val="00146E78"/>
    <w:rsid w:val="00153548"/>
    <w:rsid w:val="00160E54"/>
    <w:rsid w:val="00170C89"/>
    <w:rsid w:val="00171939"/>
    <w:rsid w:val="00173D30"/>
    <w:rsid w:val="001925E6"/>
    <w:rsid w:val="001B01E1"/>
    <w:rsid w:val="001B0A79"/>
    <w:rsid w:val="001B5F5F"/>
    <w:rsid w:val="001B745F"/>
    <w:rsid w:val="001D769D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9262E"/>
    <w:rsid w:val="0039317C"/>
    <w:rsid w:val="003967AE"/>
    <w:rsid w:val="00397FB8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067F"/>
    <w:rsid w:val="004B5FB5"/>
    <w:rsid w:val="004B79C1"/>
    <w:rsid w:val="004C32E2"/>
    <w:rsid w:val="004C5316"/>
    <w:rsid w:val="004D7B62"/>
    <w:rsid w:val="0050510D"/>
    <w:rsid w:val="0053110E"/>
    <w:rsid w:val="00545233"/>
    <w:rsid w:val="00553E7C"/>
    <w:rsid w:val="00562F6E"/>
    <w:rsid w:val="00580940"/>
    <w:rsid w:val="005841DD"/>
    <w:rsid w:val="0059316E"/>
    <w:rsid w:val="005B68F7"/>
    <w:rsid w:val="005E0B4E"/>
    <w:rsid w:val="005E5919"/>
    <w:rsid w:val="006154EF"/>
    <w:rsid w:val="0063437F"/>
    <w:rsid w:val="00634A78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E0CF6"/>
    <w:rsid w:val="006E4DB2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68DF"/>
    <w:rsid w:val="00822927"/>
    <w:rsid w:val="00847091"/>
    <w:rsid w:val="00864E97"/>
    <w:rsid w:val="008716FF"/>
    <w:rsid w:val="008960AC"/>
    <w:rsid w:val="00896C2B"/>
    <w:rsid w:val="008B5A8B"/>
    <w:rsid w:val="008C7E72"/>
    <w:rsid w:val="008F1F6D"/>
    <w:rsid w:val="00901672"/>
    <w:rsid w:val="00912273"/>
    <w:rsid w:val="009271CE"/>
    <w:rsid w:val="00944470"/>
    <w:rsid w:val="00957D61"/>
    <w:rsid w:val="00973A2D"/>
    <w:rsid w:val="009874CA"/>
    <w:rsid w:val="009B108D"/>
    <w:rsid w:val="009C7722"/>
    <w:rsid w:val="009D12F7"/>
    <w:rsid w:val="009E1C3A"/>
    <w:rsid w:val="009E3AAC"/>
    <w:rsid w:val="00A12030"/>
    <w:rsid w:val="00A24342"/>
    <w:rsid w:val="00A27AA4"/>
    <w:rsid w:val="00A303C9"/>
    <w:rsid w:val="00A46858"/>
    <w:rsid w:val="00A60845"/>
    <w:rsid w:val="00A61AC3"/>
    <w:rsid w:val="00A64DE2"/>
    <w:rsid w:val="00A82B1C"/>
    <w:rsid w:val="00A931F8"/>
    <w:rsid w:val="00A967A0"/>
    <w:rsid w:val="00AD3FC7"/>
    <w:rsid w:val="00AE4ADA"/>
    <w:rsid w:val="00AE6434"/>
    <w:rsid w:val="00AF4F1E"/>
    <w:rsid w:val="00B01094"/>
    <w:rsid w:val="00B26EAE"/>
    <w:rsid w:val="00B31B3D"/>
    <w:rsid w:val="00B370E7"/>
    <w:rsid w:val="00B46280"/>
    <w:rsid w:val="00B75545"/>
    <w:rsid w:val="00B75588"/>
    <w:rsid w:val="00B92B9E"/>
    <w:rsid w:val="00BD3C08"/>
    <w:rsid w:val="00C07017"/>
    <w:rsid w:val="00C10067"/>
    <w:rsid w:val="00C2430D"/>
    <w:rsid w:val="00C269FA"/>
    <w:rsid w:val="00C36465"/>
    <w:rsid w:val="00C37FC1"/>
    <w:rsid w:val="00C4430B"/>
    <w:rsid w:val="00C611E5"/>
    <w:rsid w:val="00C63682"/>
    <w:rsid w:val="00C72800"/>
    <w:rsid w:val="00C82E66"/>
    <w:rsid w:val="00C94980"/>
    <w:rsid w:val="00CB1419"/>
    <w:rsid w:val="00CB61E8"/>
    <w:rsid w:val="00CC7C1B"/>
    <w:rsid w:val="00CD6C63"/>
    <w:rsid w:val="00CF1B34"/>
    <w:rsid w:val="00CF2003"/>
    <w:rsid w:val="00CF7E86"/>
    <w:rsid w:val="00D04BDF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ABC"/>
    <w:rsid w:val="00E1315F"/>
    <w:rsid w:val="00E32CB7"/>
    <w:rsid w:val="00E511C1"/>
    <w:rsid w:val="00E609CB"/>
    <w:rsid w:val="00E626C4"/>
    <w:rsid w:val="00E629F3"/>
    <w:rsid w:val="00E9141C"/>
    <w:rsid w:val="00E96C14"/>
    <w:rsid w:val="00EA0270"/>
    <w:rsid w:val="00EA24D5"/>
    <w:rsid w:val="00EE6923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B4AB1F5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png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header" Target="head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D32ECE7-1DC7-4800-B15B-637DC1DF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3</cp:revision>
  <cp:lastPrinted>2025-03-27T05:26:00Z</cp:lastPrinted>
  <dcterms:created xsi:type="dcterms:W3CDTF">2026-01-20T11:06:00Z</dcterms:created>
  <dcterms:modified xsi:type="dcterms:W3CDTF">2026-01-20T11:08:00Z</dcterms:modified>
</cp:coreProperties>
</file>